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8081C" w:rsidR="00271679" w:rsidP="00271679" w:rsidRDefault="00271679" w14:paraId="16CCE5D2" w14:textId="77777777">
      <w:pPr>
        <w:pStyle w:val="NoSpacing"/>
        <w:jc w:val="center"/>
        <w:rPr>
          <w:rFonts w:ascii="Arial" w:hAnsi="Arial" w:cs="Arial"/>
        </w:rPr>
      </w:pPr>
    </w:p>
    <w:p w:rsidRPr="00B8081C" w:rsidR="004118BC" w:rsidP="00271679" w:rsidRDefault="00271679" w14:paraId="4D9975CA" w14:textId="77777777">
      <w:pPr>
        <w:pStyle w:val="NoSpacing"/>
        <w:jc w:val="center"/>
        <w:rPr>
          <w:rFonts w:ascii="Arial" w:hAnsi="Arial" w:cs="Arial"/>
        </w:rPr>
      </w:pPr>
      <w:r w:rsidRPr="00B8081C">
        <w:rPr>
          <w:rFonts w:ascii="Arial" w:hAnsi="Arial" w:cs="Arial"/>
          <w:noProof/>
        </w:rPr>
        <w:drawing>
          <wp:inline distT="0" distB="0" distL="0" distR="0" wp14:anchorId="36340F7C" wp14:editId="0642E99B">
            <wp:extent cx="2340000" cy="4788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rsidRPr="00B8081C" w:rsidR="004118BC" w:rsidP="00EE1D65" w:rsidRDefault="004118BC" w14:paraId="1348B1AF" w14:textId="77777777">
      <w:pPr>
        <w:pStyle w:val="NoSpacing"/>
        <w:rPr>
          <w:rFonts w:ascii="Arial" w:hAnsi="Arial" w:cs="Arial"/>
        </w:rPr>
      </w:pPr>
    </w:p>
    <w:p w:rsidRPr="00B8081C" w:rsidR="004118BC" w:rsidP="00EE1D65" w:rsidRDefault="004118BC" w14:paraId="66D53E3E" w14:textId="77777777">
      <w:pPr>
        <w:pStyle w:val="NoSpacing"/>
        <w:rPr>
          <w:rFonts w:ascii="Arial" w:hAnsi="Arial" w:cs="Arial"/>
        </w:rPr>
      </w:pPr>
    </w:p>
    <w:p w:rsidRPr="00B8081C" w:rsidR="004118BC" w:rsidP="00EE1D65" w:rsidRDefault="004118BC" w14:paraId="1DC1CF28" w14:textId="77777777">
      <w:pPr>
        <w:pStyle w:val="NoSpacing"/>
        <w:rPr>
          <w:rFonts w:ascii="Arial" w:hAnsi="Arial" w:cs="Arial"/>
        </w:rPr>
      </w:pPr>
    </w:p>
    <w:p w:rsidRPr="00B8081C" w:rsidR="004118BC" w:rsidP="28E865FE" w:rsidRDefault="004118BC" w14:paraId="2F34E3F6" w14:textId="38AFE459">
      <w:pPr>
        <w:pStyle w:val="NoSpacing"/>
        <w:jc w:val="center"/>
      </w:pPr>
      <w:r w:rsidR="1CA9D3FD">
        <w:drawing>
          <wp:inline wp14:editId="6AB13BBB" wp14:anchorId="393CEE96">
            <wp:extent cx="4572000" cy="1609725"/>
            <wp:effectExtent l="0" t="0" r="0" b="0"/>
            <wp:docPr id="973207094" name="" title=""/>
            <wp:cNvGraphicFramePr>
              <a:graphicFrameLocks noChangeAspect="1"/>
            </wp:cNvGraphicFramePr>
            <a:graphic>
              <a:graphicData uri="http://schemas.openxmlformats.org/drawingml/2006/picture">
                <pic:pic>
                  <pic:nvPicPr>
                    <pic:cNvPr id="0" name=""/>
                    <pic:cNvPicPr/>
                  </pic:nvPicPr>
                  <pic:blipFill>
                    <a:blip r:embed="R6b0c7b2fdc684e48">
                      <a:extLst>
                        <a:ext xmlns:a="http://schemas.openxmlformats.org/drawingml/2006/main" uri="{28A0092B-C50C-407E-A947-70E740481C1C}">
                          <a14:useLocalDpi val="0"/>
                        </a:ext>
                      </a:extLst>
                    </a:blip>
                    <a:stretch>
                      <a:fillRect/>
                    </a:stretch>
                  </pic:blipFill>
                  <pic:spPr>
                    <a:xfrm>
                      <a:off x="0" y="0"/>
                      <a:ext cx="4572000" cy="1609725"/>
                    </a:xfrm>
                    <a:prstGeom prst="rect">
                      <a:avLst/>
                    </a:prstGeom>
                  </pic:spPr>
                </pic:pic>
              </a:graphicData>
            </a:graphic>
          </wp:inline>
        </w:drawing>
      </w:r>
    </w:p>
    <w:p w:rsidRPr="00B8081C" w:rsidR="004118BC" w:rsidP="00EE1D65" w:rsidRDefault="004118BC" w14:paraId="1B1A1136" w14:textId="77777777">
      <w:pPr>
        <w:pStyle w:val="NoSpacing"/>
        <w:rPr>
          <w:rFonts w:ascii="Arial" w:hAnsi="Arial" w:cs="Arial"/>
        </w:rPr>
      </w:pPr>
    </w:p>
    <w:p w:rsidRPr="00B8081C" w:rsidR="004118BC" w:rsidP="00EE1D65" w:rsidRDefault="004118BC" w14:paraId="52130AF9" w14:textId="77777777">
      <w:pPr>
        <w:pStyle w:val="NoSpacing"/>
        <w:jc w:val="center"/>
        <w:rPr>
          <w:rFonts w:ascii="Arial" w:hAnsi="Arial" w:cs="Arial"/>
        </w:rPr>
      </w:pPr>
    </w:p>
    <w:p w:rsidR="00CE0438" w:rsidP="00CE0438" w:rsidRDefault="00CE0438" w14:paraId="4BA6CE85" w14:textId="06B6D1C5">
      <w:pPr>
        <w:pStyle w:val="Title"/>
      </w:pPr>
      <w:r w:rsidR="018D8C0F">
        <w:rPr/>
        <w:t>Relationships, Sex and Health Education (R</w:t>
      </w:r>
      <w:r w:rsidR="57C15E73">
        <w:rPr/>
        <w:t>S</w:t>
      </w:r>
      <w:r w:rsidR="018D8C0F">
        <w:rPr/>
        <w:t>E) Policy</w:t>
      </w:r>
      <w:r w:rsidR="516E36C0">
        <w:rPr/>
        <w:t xml:space="preserve"> </w:t>
      </w:r>
    </w:p>
    <w:p w:rsidR="00CE0438" w:rsidP="00CE0438" w:rsidRDefault="00CE0438" w14:paraId="10C3995F" w14:textId="2F776EC0">
      <w:pPr>
        <w:pStyle w:val="Title"/>
      </w:pPr>
      <w:r w:rsidR="516E36C0">
        <w:rPr/>
        <w:t>September 2024</w:t>
      </w:r>
    </w:p>
    <w:p w:rsidRPr="00B8081C" w:rsidR="00CE0438" w:rsidP="00CE0438" w:rsidRDefault="00CE0438" w14:paraId="3ADF86F0" w14:textId="77777777">
      <w:pPr>
        <w:pStyle w:val="NoSpacing"/>
        <w:jc w:val="center"/>
        <w:rPr>
          <w:rFonts w:cs="Arial"/>
          <w:b/>
          <w:sz w:val="52"/>
          <w:szCs w:val="32"/>
        </w:rPr>
      </w:pPr>
    </w:p>
    <w:p w:rsidRPr="00B8081C" w:rsidR="00CE0438" w:rsidP="00CE0438" w:rsidRDefault="00CE0438" w14:paraId="2C486C39" w14:textId="77777777">
      <w:pPr>
        <w:pStyle w:val="NoSpacing"/>
        <w:jc w:val="center"/>
        <w:rPr>
          <w:rFonts w:cs="Arial"/>
          <w:b/>
          <w:sz w:val="52"/>
          <w:szCs w:val="32"/>
        </w:rPr>
      </w:pPr>
    </w:p>
    <w:p w:rsidR="00D651FD" w:rsidP="00D651FD" w:rsidRDefault="00D651FD" w14:paraId="440AB6A0" w14:textId="77777777">
      <w:pPr>
        <w:pStyle w:val="NoSpacing"/>
        <w:rPr>
          <w:rFonts w:ascii="Arial" w:hAnsi="Arial" w:cs="Arial"/>
          <w:b/>
          <w:sz w:val="52"/>
          <w:szCs w:val="32"/>
        </w:rPr>
      </w:pPr>
    </w:p>
    <w:p w:rsidR="00A261FA" w:rsidP="00D651FD" w:rsidRDefault="00A261FA" w14:paraId="02165D73" w14:textId="77777777">
      <w:pPr>
        <w:pStyle w:val="NoSpacing"/>
        <w:rPr>
          <w:rFonts w:ascii="Arial" w:hAnsi="Arial" w:cs="Arial"/>
          <w:b/>
          <w:sz w:val="52"/>
          <w:szCs w:val="32"/>
        </w:rPr>
      </w:pPr>
    </w:p>
    <w:p w:rsidRPr="00B8081C" w:rsidR="00A261FA" w:rsidP="00D651FD" w:rsidRDefault="00A261FA" w14:paraId="33B581ED" w14:textId="77777777">
      <w:pPr>
        <w:pStyle w:val="NoSpacing"/>
        <w:rPr>
          <w:rFonts w:ascii="Arial" w:hAnsi="Arial" w:cs="Arial"/>
          <w:b/>
          <w:sz w:val="52"/>
          <w:szCs w:val="32"/>
        </w:rPr>
      </w:pPr>
    </w:p>
    <w:p w:rsidRPr="00B8081C" w:rsidR="00114ECC" w:rsidP="00114ECC" w:rsidRDefault="00114ECC" w14:paraId="31174092" w14:textId="77777777">
      <w:pPr>
        <w:pStyle w:val="NoSpacing"/>
        <w:jc w:val="center"/>
        <w:rPr>
          <w:rFonts w:ascii="Arial" w:hAnsi="Arial" w:cs="Arial"/>
          <w:color w:val="0070C0"/>
          <w:sz w:val="52"/>
          <w:szCs w:val="32"/>
        </w:rPr>
      </w:pPr>
    </w:p>
    <w:p w:rsidRPr="00B8081C" w:rsidR="004118BC" w:rsidP="00EE1D65" w:rsidRDefault="004118BC" w14:paraId="14B5723B" w14:textId="77777777">
      <w:pPr>
        <w:pStyle w:val="NoSpacing"/>
        <w:rPr>
          <w:rFonts w:ascii="Arial" w:hAnsi="Arial" w:cs="Arial"/>
        </w:rPr>
      </w:pPr>
    </w:p>
    <w:p w:rsidRPr="00B8081C" w:rsidR="004118BC" w:rsidP="00EE1D65" w:rsidRDefault="004118BC" w14:paraId="0FEC02C6" w14:textId="77777777">
      <w:pPr>
        <w:pStyle w:val="NoSpacing"/>
        <w:rPr>
          <w:rFonts w:ascii="Arial" w:hAnsi="Arial" w:cs="Arial"/>
        </w:rPr>
      </w:pPr>
    </w:p>
    <w:p w:rsidR="00D24901" w:rsidP="00EE1D65" w:rsidRDefault="004118BC" w14:paraId="20B91C27" w14:textId="068C6361">
      <w:pPr>
        <w:pStyle w:val="NoSpacing"/>
        <w:rPr>
          <w:rFonts w:ascii="Arial" w:hAnsi="Arial" w:cs="Arial"/>
        </w:rPr>
      </w:pPr>
      <w:r w:rsidRPr="00B8081C">
        <w:rPr>
          <w:rFonts w:ascii="Arial" w:hAnsi="Arial" w:cs="Arial"/>
        </w:rPr>
        <w:br w:type="page"/>
      </w:r>
    </w:p>
    <w:p w:rsidR="00CE0438" w:rsidP="00EE1D65" w:rsidRDefault="00C94249" w14:paraId="52CD21E1" w14:textId="782ADF8B">
      <w:pPr>
        <w:pStyle w:val="NoSpacing"/>
        <w:rPr>
          <w:rFonts w:ascii="Arial" w:hAnsi="Arial" w:cs="Arial"/>
        </w:rPr>
      </w:pPr>
      <w:r>
        <w:rPr>
          <w:rFonts w:ascii="Arial" w:hAnsi="Arial" w:cs="Arial"/>
        </w:rPr>
        <w:t>Contents</w:t>
      </w:r>
    </w:p>
    <w:p w:rsidR="00C94249" w:rsidP="00EE1D65" w:rsidRDefault="00C94249" w14:paraId="1FCED082" w14:textId="77777777">
      <w:pPr>
        <w:pStyle w:val="NoSpacing"/>
        <w:rPr>
          <w:rFonts w:ascii="Arial" w:hAnsi="Arial" w:cs="Arial"/>
        </w:rPr>
      </w:pPr>
    </w:p>
    <w:p w:rsidR="00C94249" w:rsidRDefault="00C94249" w14:paraId="7696EAAC" w14:textId="6FAAD31A">
      <w:pPr>
        <w:pStyle w:val="TOC1"/>
        <w:tabs>
          <w:tab w:val="left" w:pos="440"/>
          <w:tab w:val="right" w:leader="dot" w:pos="9628"/>
        </w:tabs>
        <w:rPr>
          <w:rFonts w:eastAsiaTheme="minorEastAsia" w:cstheme="minorBidi"/>
          <w:noProof/>
        </w:rPr>
      </w:pPr>
      <w:r>
        <w:rPr>
          <w:rFonts w:ascii="Arial" w:hAnsi="Arial" w:cs="Arial"/>
        </w:rPr>
        <w:fldChar w:fldCharType="begin"/>
      </w:r>
      <w:r>
        <w:rPr>
          <w:rFonts w:ascii="Arial" w:hAnsi="Arial" w:cs="Arial"/>
        </w:rPr>
        <w:instrText xml:space="preserve"> TOC \o "1-1" \h \z \u </w:instrText>
      </w:r>
      <w:r>
        <w:rPr>
          <w:rFonts w:ascii="Arial" w:hAnsi="Arial" w:cs="Arial"/>
        </w:rPr>
        <w:fldChar w:fldCharType="separate"/>
      </w:r>
      <w:hyperlink w:history="1" w:anchor="_Toc42695801">
        <w:r w:rsidRPr="00C029E9">
          <w:rPr>
            <w:rStyle w:val="Hyperlink"/>
            <w:noProof/>
          </w:rPr>
          <w:t>1</w:t>
        </w:r>
        <w:r>
          <w:rPr>
            <w:rFonts w:eastAsiaTheme="minorEastAsia" w:cstheme="minorBidi"/>
            <w:noProof/>
          </w:rPr>
          <w:tab/>
        </w:r>
        <w:r w:rsidRPr="00C029E9">
          <w:rPr>
            <w:rStyle w:val="Hyperlink"/>
            <w:noProof/>
          </w:rPr>
          <w:t>Introduction and aims</w:t>
        </w:r>
        <w:r>
          <w:rPr>
            <w:noProof/>
            <w:webHidden/>
          </w:rPr>
          <w:tab/>
        </w:r>
        <w:r>
          <w:rPr>
            <w:noProof/>
            <w:webHidden/>
          </w:rPr>
          <w:fldChar w:fldCharType="begin"/>
        </w:r>
        <w:r>
          <w:rPr>
            <w:noProof/>
            <w:webHidden/>
          </w:rPr>
          <w:instrText xml:space="preserve"> PAGEREF _Toc42695801 \h </w:instrText>
        </w:r>
        <w:r>
          <w:rPr>
            <w:noProof/>
            <w:webHidden/>
          </w:rPr>
        </w:r>
        <w:r>
          <w:rPr>
            <w:noProof/>
            <w:webHidden/>
          </w:rPr>
          <w:fldChar w:fldCharType="separate"/>
        </w:r>
        <w:r w:rsidR="004424D7">
          <w:rPr>
            <w:noProof/>
            <w:webHidden/>
          </w:rPr>
          <w:t>3</w:t>
        </w:r>
        <w:r>
          <w:rPr>
            <w:noProof/>
            <w:webHidden/>
          </w:rPr>
          <w:fldChar w:fldCharType="end"/>
        </w:r>
      </w:hyperlink>
    </w:p>
    <w:p w:rsidR="00C94249" w:rsidRDefault="00C94249" w14:paraId="16B5CF95" w14:textId="5C434BD7">
      <w:pPr>
        <w:pStyle w:val="TOC1"/>
        <w:tabs>
          <w:tab w:val="left" w:pos="440"/>
          <w:tab w:val="right" w:leader="dot" w:pos="9628"/>
        </w:tabs>
        <w:rPr>
          <w:rFonts w:eastAsiaTheme="minorEastAsia" w:cstheme="minorBidi"/>
          <w:noProof/>
        </w:rPr>
      </w:pPr>
      <w:hyperlink w:history="1" w:anchor="_Toc42695802">
        <w:r w:rsidRPr="00C029E9">
          <w:rPr>
            <w:rStyle w:val="Hyperlink"/>
            <w:noProof/>
          </w:rPr>
          <w:t>2</w:t>
        </w:r>
        <w:r>
          <w:rPr>
            <w:rFonts w:eastAsiaTheme="minorEastAsia" w:cstheme="minorBidi"/>
            <w:noProof/>
          </w:rPr>
          <w:tab/>
        </w:r>
        <w:r w:rsidRPr="00C029E9">
          <w:rPr>
            <w:rStyle w:val="Hyperlink"/>
            <w:noProof/>
          </w:rPr>
          <w:t>Statutory requirements</w:t>
        </w:r>
        <w:r>
          <w:rPr>
            <w:noProof/>
            <w:webHidden/>
          </w:rPr>
          <w:tab/>
        </w:r>
        <w:r>
          <w:rPr>
            <w:noProof/>
            <w:webHidden/>
          </w:rPr>
          <w:fldChar w:fldCharType="begin"/>
        </w:r>
        <w:r>
          <w:rPr>
            <w:noProof/>
            <w:webHidden/>
          </w:rPr>
          <w:instrText xml:space="preserve"> PAGEREF _Toc42695802 \h </w:instrText>
        </w:r>
        <w:r>
          <w:rPr>
            <w:noProof/>
            <w:webHidden/>
          </w:rPr>
        </w:r>
        <w:r>
          <w:rPr>
            <w:noProof/>
            <w:webHidden/>
          </w:rPr>
          <w:fldChar w:fldCharType="separate"/>
        </w:r>
        <w:r w:rsidR="004424D7">
          <w:rPr>
            <w:noProof/>
            <w:webHidden/>
          </w:rPr>
          <w:t>4</w:t>
        </w:r>
        <w:r>
          <w:rPr>
            <w:noProof/>
            <w:webHidden/>
          </w:rPr>
          <w:fldChar w:fldCharType="end"/>
        </w:r>
      </w:hyperlink>
    </w:p>
    <w:p w:rsidR="00C94249" w:rsidRDefault="00C94249" w14:paraId="57E94DC9" w14:textId="4178CC7F">
      <w:pPr>
        <w:pStyle w:val="TOC1"/>
        <w:tabs>
          <w:tab w:val="left" w:pos="440"/>
          <w:tab w:val="right" w:leader="dot" w:pos="9628"/>
        </w:tabs>
        <w:rPr>
          <w:rFonts w:eastAsiaTheme="minorEastAsia" w:cstheme="minorBidi"/>
          <w:noProof/>
        </w:rPr>
      </w:pPr>
      <w:hyperlink w:history="1" w:anchor="_Toc42695803">
        <w:r w:rsidRPr="00C029E9">
          <w:rPr>
            <w:rStyle w:val="Hyperlink"/>
            <w:noProof/>
          </w:rPr>
          <w:t>3</w:t>
        </w:r>
        <w:r>
          <w:rPr>
            <w:rFonts w:eastAsiaTheme="minorEastAsia" w:cstheme="minorBidi"/>
            <w:noProof/>
          </w:rPr>
          <w:tab/>
        </w:r>
        <w:r w:rsidRPr="00C029E9">
          <w:rPr>
            <w:rStyle w:val="Hyperlink"/>
            <w:noProof/>
          </w:rPr>
          <w:t>Policy development</w:t>
        </w:r>
        <w:r>
          <w:rPr>
            <w:noProof/>
            <w:webHidden/>
          </w:rPr>
          <w:tab/>
        </w:r>
        <w:r>
          <w:rPr>
            <w:noProof/>
            <w:webHidden/>
          </w:rPr>
          <w:fldChar w:fldCharType="begin"/>
        </w:r>
        <w:r>
          <w:rPr>
            <w:noProof/>
            <w:webHidden/>
          </w:rPr>
          <w:instrText xml:space="preserve"> PAGEREF _Toc42695803 \h </w:instrText>
        </w:r>
        <w:r>
          <w:rPr>
            <w:noProof/>
            <w:webHidden/>
          </w:rPr>
        </w:r>
        <w:r>
          <w:rPr>
            <w:noProof/>
            <w:webHidden/>
          </w:rPr>
          <w:fldChar w:fldCharType="separate"/>
        </w:r>
        <w:r w:rsidR="004424D7">
          <w:rPr>
            <w:noProof/>
            <w:webHidden/>
          </w:rPr>
          <w:t>4</w:t>
        </w:r>
        <w:r>
          <w:rPr>
            <w:noProof/>
            <w:webHidden/>
          </w:rPr>
          <w:fldChar w:fldCharType="end"/>
        </w:r>
      </w:hyperlink>
    </w:p>
    <w:p w:rsidR="00C94249" w:rsidRDefault="00C94249" w14:paraId="2C59FCE0" w14:textId="6F520AF1">
      <w:pPr>
        <w:pStyle w:val="TOC1"/>
        <w:tabs>
          <w:tab w:val="left" w:pos="440"/>
          <w:tab w:val="right" w:leader="dot" w:pos="9628"/>
        </w:tabs>
        <w:rPr>
          <w:rFonts w:eastAsiaTheme="minorEastAsia" w:cstheme="minorBidi"/>
          <w:noProof/>
        </w:rPr>
      </w:pPr>
      <w:hyperlink w:history="1" w:anchor="_Toc42695804">
        <w:r w:rsidRPr="00C029E9">
          <w:rPr>
            <w:rStyle w:val="Hyperlink"/>
            <w:noProof/>
          </w:rPr>
          <w:t>4</w:t>
        </w:r>
        <w:r>
          <w:rPr>
            <w:rFonts w:eastAsiaTheme="minorEastAsia" w:cstheme="minorBidi"/>
            <w:noProof/>
          </w:rPr>
          <w:tab/>
        </w:r>
        <w:r w:rsidRPr="00C029E9">
          <w:rPr>
            <w:rStyle w:val="Hyperlink"/>
            <w:noProof/>
          </w:rPr>
          <w:t>Definition</w:t>
        </w:r>
        <w:r>
          <w:rPr>
            <w:noProof/>
            <w:webHidden/>
          </w:rPr>
          <w:tab/>
        </w:r>
        <w:r>
          <w:rPr>
            <w:noProof/>
            <w:webHidden/>
          </w:rPr>
          <w:fldChar w:fldCharType="begin"/>
        </w:r>
        <w:r>
          <w:rPr>
            <w:noProof/>
            <w:webHidden/>
          </w:rPr>
          <w:instrText xml:space="preserve"> PAGEREF _Toc42695804 \h </w:instrText>
        </w:r>
        <w:r>
          <w:rPr>
            <w:noProof/>
            <w:webHidden/>
          </w:rPr>
        </w:r>
        <w:r>
          <w:rPr>
            <w:noProof/>
            <w:webHidden/>
          </w:rPr>
          <w:fldChar w:fldCharType="separate"/>
        </w:r>
        <w:r w:rsidR="004424D7">
          <w:rPr>
            <w:noProof/>
            <w:webHidden/>
          </w:rPr>
          <w:t>5</w:t>
        </w:r>
        <w:r>
          <w:rPr>
            <w:noProof/>
            <w:webHidden/>
          </w:rPr>
          <w:fldChar w:fldCharType="end"/>
        </w:r>
      </w:hyperlink>
    </w:p>
    <w:p w:rsidR="00C94249" w:rsidRDefault="00C94249" w14:paraId="1346E396" w14:textId="2EDBF7DB">
      <w:pPr>
        <w:pStyle w:val="TOC1"/>
        <w:tabs>
          <w:tab w:val="left" w:pos="440"/>
          <w:tab w:val="right" w:leader="dot" w:pos="9628"/>
        </w:tabs>
        <w:rPr>
          <w:rFonts w:eastAsiaTheme="minorEastAsia" w:cstheme="minorBidi"/>
          <w:noProof/>
        </w:rPr>
      </w:pPr>
      <w:hyperlink w:history="1" w:anchor="_Toc42695805">
        <w:r w:rsidRPr="00C029E9">
          <w:rPr>
            <w:rStyle w:val="Hyperlink"/>
            <w:noProof/>
          </w:rPr>
          <w:t>5</w:t>
        </w:r>
        <w:r>
          <w:rPr>
            <w:rFonts w:eastAsiaTheme="minorEastAsia" w:cstheme="minorBidi"/>
            <w:noProof/>
          </w:rPr>
          <w:tab/>
        </w:r>
        <w:r w:rsidRPr="00C029E9">
          <w:rPr>
            <w:rStyle w:val="Hyperlink"/>
            <w:noProof/>
          </w:rPr>
          <w:t>Curriculum</w:t>
        </w:r>
        <w:r>
          <w:rPr>
            <w:noProof/>
            <w:webHidden/>
          </w:rPr>
          <w:tab/>
        </w:r>
        <w:r>
          <w:rPr>
            <w:noProof/>
            <w:webHidden/>
          </w:rPr>
          <w:fldChar w:fldCharType="begin"/>
        </w:r>
        <w:r>
          <w:rPr>
            <w:noProof/>
            <w:webHidden/>
          </w:rPr>
          <w:instrText xml:space="preserve"> PAGEREF _Toc42695805 \h </w:instrText>
        </w:r>
        <w:r>
          <w:rPr>
            <w:noProof/>
            <w:webHidden/>
          </w:rPr>
        </w:r>
        <w:r>
          <w:rPr>
            <w:noProof/>
            <w:webHidden/>
          </w:rPr>
          <w:fldChar w:fldCharType="separate"/>
        </w:r>
        <w:r w:rsidR="004424D7">
          <w:rPr>
            <w:noProof/>
            <w:webHidden/>
          </w:rPr>
          <w:t>5</w:t>
        </w:r>
        <w:r>
          <w:rPr>
            <w:noProof/>
            <w:webHidden/>
          </w:rPr>
          <w:fldChar w:fldCharType="end"/>
        </w:r>
      </w:hyperlink>
    </w:p>
    <w:p w:rsidR="00C94249" w:rsidP="13AAA076" w:rsidRDefault="00C94249" w14:paraId="2195AC8A" w14:textId="37EF0DB7">
      <w:pPr>
        <w:pStyle w:val="TOC1"/>
        <w:tabs>
          <w:tab w:val="left" w:pos="440"/>
          <w:tab w:val="right" w:leader="dot" w:pos="9628"/>
        </w:tabs>
        <w:rPr>
          <w:rFonts w:eastAsia="" w:cs="" w:eastAsiaTheme="minorEastAsia" w:cstheme="minorBidi"/>
          <w:noProof/>
        </w:rPr>
      </w:pPr>
      <w:hyperlink w:history="1" w:anchor="_Toc42695806">
        <w:r w:rsidRPr="00C029E9" w:rsidR="02853EBD">
          <w:rPr>
            <w:rStyle w:val="Hyperlink"/>
            <w:noProof/>
          </w:rPr>
          <w:t>6</w:t>
        </w:r>
        <w:r>
          <w:rPr>
            <w:rFonts w:eastAsiaTheme="minorEastAsia" w:cstheme="minorBidi"/>
            <w:noProof/>
          </w:rPr>
          <w:tab/>
        </w:r>
        <w:r w:rsidRPr="00C029E9" w:rsidR="02853EBD">
          <w:rPr>
            <w:rStyle w:val="Hyperlink"/>
            <w:noProof/>
          </w:rPr>
          <w:t>Delivery of RSE</w:t>
        </w:r>
        <w:r>
          <w:rPr>
            <w:noProof/>
            <w:webHidden/>
          </w:rPr>
          <w:tab/>
        </w:r>
        <w:r>
          <w:rPr>
            <w:noProof/>
            <w:webHidden/>
          </w:rPr>
          <w:fldChar w:fldCharType="begin"/>
        </w:r>
        <w:r>
          <w:rPr>
            <w:noProof/>
            <w:webHidden/>
          </w:rPr>
          <w:instrText xml:space="preserve"> PAGEREF _Toc42695806 \h </w:instrText>
        </w:r>
        <w:r>
          <w:rPr>
            <w:noProof/>
            <w:webHidden/>
          </w:rPr>
        </w:r>
        <w:r>
          <w:rPr>
            <w:noProof/>
            <w:webHidden/>
          </w:rPr>
          <w:fldChar w:fldCharType="separate"/>
        </w:r>
        <w:r w:rsidR="64551D60">
          <w:rPr>
            <w:noProof/>
            <w:webHidden/>
          </w:rPr>
          <w:t>5</w:t>
        </w:r>
        <w:r>
          <w:rPr>
            <w:noProof/>
            <w:webHidden/>
          </w:rPr>
          <w:fldChar w:fldCharType="end"/>
        </w:r>
      </w:hyperlink>
    </w:p>
    <w:p w:rsidR="00C94249" w:rsidRDefault="00C94249" w14:paraId="0608E2B5" w14:textId="0BBF519B">
      <w:pPr>
        <w:pStyle w:val="TOC1"/>
        <w:tabs>
          <w:tab w:val="left" w:pos="440"/>
          <w:tab w:val="right" w:leader="dot" w:pos="9628"/>
        </w:tabs>
        <w:rPr>
          <w:rFonts w:eastAsiaTheme="minorEastAsia" w:cstheme="minorBidi"/>
          <w:noProof/>
        </w:rPr>
      </w:pPr>
      <w:hyperlink w:history="1" w:anchor="_Toc42695807">
        <w:r w:rsidRPr="00C029E9">
          <w:rPr>
            <w:rStyle w:val="Hyperlink"/>
            <w:noProof/>
          </w:rPr>
          <w:t>7</w:t>
        </w:r>
        <w:r>
          <w:rPr>
            <w:rFonts w:eastAsiaTheme="minorEastAsia" w:cstheme="minorBidi"/>
            <w:noProof/>
          </w:rPr>
          <w:tab/>
        </w:r>
        <w:r w:rsidRPr="00C029E9">
          <w:rPr>
            <w:rStyle w:val="Hyperlink"/>
            <w:noProof/>
          </w:rPr>
          <w:t>Roles and responsibilities</w:t>
        </w:r>
        <w:r>
          <w:rPr>
            <w:noProof/>
            <w:webHidden/>
          </w:rPr>
          <w:tab/>
        </w:r>
        <w:r>
          <w:rPr>
            <w:noProof/>
            <w:webHidden/>
          </w:rPr>
          <w:fldChar w:fldCharType="begin"/>
        </w:r>
        <w:r>
          <w:rPr>
            <w:noProof/>
            <w:webHidden/>
          </w:rPr>
          <w:instrText xml:space="preserve"> PAGEREF _Toc42695807 \h </w:instrText>
        </w:r>
        <w:r>
          <w:rPr>
            <w:noProof/>
            <w:webHidden/>
          </w:rPr>
        </w:r>
        <w:r>
          <w:rPr>
            <w:noProof/>
            <w:webHidden/>
          </w:rPr>
          <w:fldChar w:fldCharType="separate"/>
        </w:r>
        <w:r w:rsidR="004424D7">
          <w:rPr>
            <w:noProof/>
            <w:webHidden/>
          </w:rPr>
          <w:t>6</w:t>
        </w:r>
        <w:r>
          <w:rPr>
            <w:noProof/>
            <w:webHidden/>
          </w:rPr>
          <w:fldChar w:fldCharType="end"/>
        </w:r>
      </w:hyperlink>
    </w:p>
    <w:p w:rsidR="00C94249" w:rsidRDefault="00C94249" w14:paraId="1DEDF28D" w14:textId="32C2EA32">
      <w:pPr>
        <w:pStyle w:val="TOC1"/>
        <w:tabs>
          <w:tab w:val="left" w:pos="440"/>
          <w:tab w:val="right" w:leader="dot" w:pos="9628"/>
        </w:tabs>
        <w:rPr>
          <w:rFonts w:eastAsiaTheme="minorEastAsia" w:cstheme="minorBidi"/>
          <w:noProof/>
        </w:rPr>
      </w:pPr>
      <w:hyperlink w:history="1" w:anchor="_Toc42695808">
        <w:r w:rsidRPr="00C029E9">
          <w:rPr>
            <w:rStyle w:val="Hyperlink"/>
            <w:noProof/>
          </w:rPr>
          <w:t>8</w:t>
        </w:r>
        <w:r>
          <w:rPr>
            <w:rFonts w:eastAsiaTheme="minorEastAsia" w:cstheme="minorBidi"/>
            <w:noProof/>
          </w:rPr>
          <w:tab/>
        </w:r>
        <w:r w:rsidRPr="00C029E9">
          <w:rPr>
            <w:rStyle w:val="Hyperlink"/>
            <w:noProof/>
          </w:rPr>
          <w:t>Students</w:t>
        </w:r>
        <w:r>
          <w:rPr>
            <w:noProof/>
            <w:webHidden/>
          </w:rPr>
          <w:tab/>
        </w:r>
        <w:r>
          <w:rPr>
            <w:noProof/>
            <w:webHidden/>
          </w:rPr>
          <w:fldChar w:fldCharType="begin"/>
        </w:r>
        <w:r>
          <w:rPr>
            <w:noProof/>
            <w:webHidden/>
          </w:rPr>
          <w:instrText xml:space="preserve"> PAGEREF _Toc42695808 \h </w:instrText>
        </w:r>
        <w:r>
          <w:rPr>
            <w:noProof/>
            <w:webHidden/>
          </w:rPr>
        </w:r>
        <w:r>
          <w:rPr>
            <w:noProof/>
            <w:webHidden/>
          </w:rPr>
          <w:fldChar w:fldCharType="separate"/>
        </w:r>
        <w:r w:rsidR="004424D7">
          <w:rPr>
            <w:noProof/>
            <w:webHidden/>
          </w:rPr>
          <w:t>7</w:t>
        </w:r>
        <w:r>
          <w:rPr>
            <w:noProof/>
            <w:webHidden/>
          </w:rPr>
          <w:fldChar w:fldCharType="end"/>
        </w:r>
      </w:hyperlink>
    </w:p>
    <w:p w:rsidR="00C94249" w:rsidRDefault="00C94249" w14:paraId="4C7ED8EC" w14:textId="49CEDDC4">
      <w:pPr>
        <w:pStyle w:val="TOC1"/>
        <w:tabs>
          <w:tab w:val="left" w:pos="440"/>
          <w:tab w:val="right" w:leader="dot" w:pos="9628"/>
        </w:tabs>
        <w:rPr>
          <w:rFonts w:eastAsiaTheme="minorEastAsia" w:cstheme="minorBidi"/>
          <w:noProof/>
        </w:rPr>
      </w:pPr>
      <w:hyperlink w:history="1" w:anchor="_Toc42695809">
        <w:r w:rsidRPr="00C029E9">
          <w:rPr>
            <w:rStyle w:val="Hyperlink"/>
            <w:noProof/>
          </w:rPr>
          <w:t>9</w:t>
        </w:r>
        <w:r>
          <w:rPr>
            <w:rFonts w:eastAsiaTheme="minorEastAsia" w:cstheme="minorBidi"/>
            <w:noProof/>
          </w:rPr>
          <w:tab/>
        </w:r>
        <w:r w:rsidRPr="00C029E9">
          <w:rPr>
            <w:rStyle w:val="Hyperlink"/>
            <w:noProof/>
          </w:rPr>
          <w:t>Parents’ right to withdraw</w:t>
        </w:r>
        <w:r>
          <w:rPr>
            <w:noProof/>
            <w:webHidden/>
          </w:rPr>
          <w:tab/>
        </w:r>
        <w:r>
          <w:rPr>
            <w:noProof/>
            <w:webHidden/>
          </w:rPr>
          <w:fldChar w:fldCharType="begin"/>
        </w:r>
        <w:r>
          <w:rPr>
            <w:noProof/>
            <w:webHidden/>
          </w:rPr>
          <w:instrText xml:space="preserve"> PAGEREF _Toc42695809 \h </w:instrText>
        </w:r>
        <w:r>
          <w:rPr>
            <w:noProof/>
            <w:webHidden/>
          </w:rPr>
        </w:r>
        <w:r>
          <w:rPr>
            <w:noProof/>
            <w:webHidden/>
          </w:rPr>
          <w:fldChar w:fldCharType="separate"/>
        </w:r>
        <w:r w:rsidR="004424D7">
          <w:rPr>
            <w:noProof/>
            <w:webHidden/>
          </w:rPr>
          <w:t>8</w:t>
        </w:r>
        <w:r>
          <w:rPr>
            <w:noProof/>
            <w:webHidden/>
          </w:rPr>
          <w:fldChar w:fldCharType="end"/>
        </w:r>
      </w:hyperlink>
    </w:p>
    <w:p w:rsidR="00C94249" w:rsidRDefault="00C94249" w14:paraId="3954BD70" w14:textId="1B35E6FB">
      <w:pPr>
        <w:pStyle w:val="TOC1"/>
        <w:tabs>
          <w:tab w:val="left" w:pos="660"/>
          <w:tab w:val="right" w:leader="dot" w:pos="9628"/>
        </w:tabs>
        <w:rPr>
          <w:rFonts w:eastAsiaTheme="minorEastAsia" w:cstheme="minorBidi"/>
          <w:noProof/>
        </w:rPr>
      </w:pPr>
      <w:hyperlink w:history="1" w:anchor="_Toc42695810">
        <w:r w:rsidRPr="00C029E9">
          <w:rPr>
            <w:rStyle w:val="Hyperlink"/>
            <w:noProof/>
          </w:rPr>
          <w:t>10</w:t>
        </w:r>
        <w:r>
          <w:rPr>
            <w:rFonts w:eastAsiaTheme="minorEastAsia" w:cstheme="minorBidi"/>
            <w:noProof/>
          </w:rPr>
          <w:tab/>
        </w:r>
        <w:r w:rsidRPr="00C029E9">
          <w:rPr>
            <w:rStyle w:val="Hyperlink"/>
            <w:noProof/>
          </w:rPr>
          <w:t>Training</w:t>
        </w:r>
        <w:r>
          <w:rPr>
            <w:noProof/>
            <w:webHidden/>
          </w:rPr>
          <w:tab/>
        </w:r>
        <w:r>
          <w:rPr>
            <w:noProof/>
            <w:webHidden/>
          </w:rPr>
          <w:fldChar w:fldCharType="begin"/>
        </w:r>
        <w:r>
          <w:rPr>
            <w:noProof/>
            <w:webHidden/>
          </w:rPr>
          <w:instrText xml:space="preserve"> PAGEREF _Toc42695810 \h </w:instrText>
        </w:r>
        <w:r>
          <w:rPr>
            <w:noProof/>
            <w:webHidden/>
          </w:rPr>
        </w:r>
        <w:r>
          <w:rPr>
            <w:noProof/>
            <w:webHidden/>
          </w:rPr>
          <w:fldChar w:fldCharType="separate"/>
        </w:r>
        <w:r w:rsidR="004424D7">
          <w:rPr>
            <w:noProof/>
            <w:webHidden/>
          </w:rPr>
          <w:t>9</w:t>
        </w:r>
        <w:r>
          <w:rPr>
            <w:noProof/>
            <w:webHidden/>
          </w:rPr>
          <w:fldChar w:fldCharType="end"/>
        </w:r>
      </w:hyperlink>
    </w:p>
    <w:p w:rsidR="00C94249" w:rsidP="13AAA076" w:rsidRDefault="00C94249" w14:paraId="02F43427" w14:textId="337F80B3">
      <w:pPr>
        <w:pStyle w:val="TOC1"/>
        <w:tabs>
          <w:tab w:val="left" w:pos="660"/>
          <w:tab w:val="right" w:leader="dot" w:pos="9628"/>
        </w:tabs>
        <w:rPr>
          <w:rFonts w:eastAsia="" w:cs="" w:eastAsiaTheme="minorEastAsia" w:cstheme="minorBidi"/>
          <w:noProof/>
        </w:rPr>
      </w:pPr>
      <w:hyperlink w:history="1" w:anchor="_Toc42695811">
        <w:r w:rsidRPr="00C029E9" w:rsidR="02853EBD">
          <w:rPr>
            <w:rStyle w:val="Hyperlink"/>
            <w:noProof/>
          </w:rPr>
          <w:t>11</w:t>
        </w:r>
        <w:r>
          <w:rPr>
            <w:rFonts w:eastAsiaTheme="minorEastAsia" w:cstheme="minorBidi"/>
            <w:noProof/>
          </w:rPr>
          <w:tab/>
        </w:r>
        <w:r w:rsidRPr="00C029E9" w:rsidR="02853EBD">
          <w:rPr>
            <w:rStyle w:val="Hyperlink"/>
            <w:noProof/>
          </w:rPr>
          <w:t>Monitoring arrangements</w:t>
        </w:r>
        <w:r>
          <w:rPr>
            <w:noProof/>
            <w:webHidden/>
          </w:rPr>
          <w:tab/>
        </w:r>
        <w:r>
          <w:rPr>
            <w:noProof/>
            <w:webHidden/>
          </w:rPr>
        </w:r>
        <w:r w:rsidR="64551D60">
          <w:rPr>
            <w:noProof/>
            <w:webHidden/>
          </w:rPr>
          <w:t>9</w:t>
        </w:r>
      </w:hyperlink>
    </w:p>
    <w:p w:rsidR="00C94249" w:rsidRDefault="00C94249" w14:paraId="6D817410" w14:textId="7DEAEE8A">
      <w:pPr>
        <w:pStyle w:val="TOC1"/>
        <w:tabs>
          <w:tab w:val="right" w:leader="dot" w:pos="9628"/>
        </w:tabs>
        <w:rPr>
          <w:rFonts w:eastAsiaTheme="minorEastAsia" w:cstheme="minorBidi"/>
          <w:noProof/>
        </w:rPr>
      </w:pPr>
      <w:hyperlink w:history="1" w:anchor="_Toc42695812">
        <w:r w:rsidRPr="00C029E9">
          <w:rPr>
            <w:rStyle w:val="Hyperlink"/>
            <w:noProof/>
          </w:rPr>
          <w:t>Appendix 1: Curriculum Map</w:t>
        </w:r>
        <w:r>
          <w:rPr>
            <w:noProof/>
            <w:webHidden/>
          </w:rPr>
          <w:tab/>
        </w:r>
        <w:r>
          <w:rPr>
            <w:noProof/>
            <w:webHidden/>
          </w:rPr>
          <w:fldChar w:fldCharType="begin"/>
        </w:r>
        <w:r>
          <w:rPr>
            <w:noProof/>
            <w:webHidden/>
          </w:rPr>
          <w:instrText xml:space="preserve"> PAGEREF _Toc42695812 \h </w:instrText>
        </w:r>
        <w:r>
          <w:rPr>
            <w:noProof/>
            <w:webHidden/>
          </w:rPr>
        </w:r>
        <w:r>
          <w:rPr>
            <w:noProof/>
            <w:webHidden/>
          </w:rPr>
          <w:fldChar w:fldCharType="separate"/>
        </w:r>
        <w:r w:rsidR="004424D7">
          <w:rPr>
            <w:noProof/>
            <w:webHidden/>
          </w:rPr>
          <w:t>11</w:t>
        </w:r>
        <w:r>
          <w:rPr>
            <w:noProof/>
            <w:webHidden/>
          </w:rPr>
          <w:fldChar w:fldCharType="end"/>
        </w:r>
      </w:hyperlink>
    </w:p>
    <w:p w:rsidR="00C94249" w:rsidRDefault="00C94249" w14:paraId="1A4E76FD" w14:textId="38CE2FA6">
      <w:pPr>
        <w:pStyle w:val="TOC1"/>
        <w:tabs>
          <w:tab w:val="right" w:leader="dot" w:pos="9628"/>
        </w:tabs>
        <w:rPr>
          <w:rFonts w:eastAsiaTheme="minorEastAsia" w:cstheme="minorBidi"/>
          <w:noProof/>
        </w:rPr>
      </w:pPr>
      <w:hyperlink w:history="1" w:anchor="_Toc42695813">
        <w:r w:rsidRPr="00C029E9">
          <w:rPr>
            <w:rStyle w:val="Hyperlink"/>
            <w:noProof/>
          </w:rPr>
          <w:t>Appendix 2: By the end of primary school, students should know:</w:t>
        </w:r>
        <w:r>
          <w:rPr>
            <w:noProof/>
            <w:webHidden/>
          </w:rPr>
          <w:tab/>
        </w:r>
        <w:r>
          <w:rPr>
            <w:noProof/>
            <w:webHidden/>
          </w:rPr>
          <w:fldChar w:fldCharType="begin"/>
        </w:r>
        <w:r>
          <w:rPr>
            <w:noProof/>
            <w:webHidden/>
          </w:rPr>
          <w:instrText xml:space="preserve"> PAGEREF _Toc42695813 \h </w:instrText>
        </w:r>
        <w:r>
          <w:rPr>
            <w:noProof/>
            <w:webHidden/>
          </w:rPr>
        </w:r>
        <w:r>
          <w:rPr>
            <w:noProof/>
            <w:webHidden/>
          </w:rPr>
          <w:fldChar w:fldCharType="separate"/>
        </w:r>
        <w:r w:rsidR="004424D7">
          <w:rPr>
            <w:noProof/>
            <w:webHidden/>
          </w:rPr>
          <w:t>12</w:t>
        </w:r>
        <w:r>
          <w:rPr>
            <w:noProof/>
            <w:webHidden/>
          </w:rPr>
          <w:fldChar w:fldCharType="end"/>
        </w:r>
      </w:hyperlink>
    </w:p>
    <w:p w:rsidR="00C94249" w:rsidP="1F602A80" w:rsidRDefault="00C94249" w14:paraId="4F3784FA" w14:textId="5906D589">
      <w:pPr>
        <w:pStyle w:val="TOC1"/>
        <w:tabs>
          <w:tab w:val="right" w:leader="dot" w:pos="9628"/>
        </w:tabs>
        <w:rPr>
          <w:rFonts w:eastAsia="" w:cs="" w:eastAsiaTheme="minorEastAsia" w:cstheme="minorBidi"/>
          <w:noProof/>
        </w:rPr>
      </w:pPr>
      <w:hyperlink w:history="1" w:anchor="_Toc42695814">
        <w:r w:rsidRPr="00C029E9" w:rsidR="02853EBD">
          <w:rPr>
            <w:rStyle w:val="Hyperlink"/>
            <w:noProof/>
          </w:rPr>
          <w:t>Appendix 2: By the end of secondary school, students should know:</w:t>
        </w:r>
        <w:r>
          <w:rPr>
            <w:noProof/>
            <w:webHidden/>
          </w:rPr>
          <w:tab/>
        </w:r>
        <w:r>
          <w:rPr>
            <w:noProof/>
            <w:webHidden/>
          </w:rPr>
        </w:r>
        <w:r w:rsidR="64551D60">
          <w:rPr>
            <w:noProof/>
            <w:webHidden/>
          </w:rPr>
          <w:t>14</w:t>
        </w:r>
      </w:hyperlink>
    </w:p>
    <w:p w:rsidR="00C94249" w:rsidP="13AAA076" w:rsidRDefault="00C94249" w14:paraId="1FF54616" w14:textId="763AC7A0">
      <w:pPr>
        <w:pStyle w:val="TOC1"/>
        <w:tabs>
          <w:tab w:val="right" w:leader="dot" w:pos="9628"/>
        </w:tabs>
        <w:rPr>
          <w:rFonts w:eastAsia="" w:cs="" w:eastAsiaTheme="minorEastAsia" w:cstheme="minorBidi"/>
          <w:noProof/>
        </w:rPr>
      </w:pPr>
      <w:hyperlink w:history="1" w:anchor="_Toc42695815">
        <w:r w:rsidRPr="00C029E9" w:rsidR="02853EBD">
          <w:rPr>
            <w:rStyle w:val="Hyperlink"/>
            <w:noProof/>
          </w:rPr>
          <w:t>Appendix 3: Parent form: Withdrawal from sex education within RSE</w:t>
        </w:r>
        <w:r>
          <w:rPr>
            <w:noProof/>
            <w:webHidden/>
          </w:rPr>
          <w:tab/>
        </w:r>
        <w:r>
          <w:rPr>
            <w:noProof/>
            <w:webHidden/>
          </w:rPr>
          <w:fldChar w:fldCharType="begin"/>
        </w:r>
        <w:r>
          <w:rPr>
            <w:noProof/>
            <w:webHidden/>
          </w:rPr>
          <w:instrText xml:space="preserve"> PAGEREF _Toc42695815 \h </w:instrText>
        </w:r>
        <w:r>
          <w:rPr>
            <w:noProof/>
            <w:webHidden/>
          </w:rPr>
        </w:r>
        <w:r>
          <w:rPr>
            <w:noProof/>
            <w:webHidden/>
          </w:rPr>
          <w:fldChar w:fldCharType="separate"/>
        </w:r>
        <w:r w:rsidR="64551D60">
          <w:rPr>
            <w:noProof/>
            <w:webHidden/>
          </w:rPr>
          <w:t>17</w:t>
        </w:r>
        <w:r>
          <w:rPr>
            <w:noProof/>
            <w:webHidden/>
          </w:rPr>
          <w:fldChar w:fldCharType="end"/>
        </w:r>
      </w:hyperlink>
    </w:p>
    <w:p w:rsidR="00C94249" w:rsidP="13AAA076" w:rsidRDefault="00C94249" w14:paraId="120106CC" w14:textId="6D6FC472">
      <w:pPr>
        <w:pStyle w:val="TOC1"/>
        <w:tabs>
          <w:tab w:val="right" w:leader="dot" w:pos="9628"/>
        </w:tabs>
        <w:rPr>
          <w:rFonts w:eastAsia="" w:cs="" w:eastAsiaTheme="minorEastAsia" w:cstheme="minorBidi"/>
          <w:noProof/>
        </w:rPr>
      </w:pPr>
      <w:hyperlink w:history="1" w:anchor="_Toc42695816">
        <w:r w:rsidRPr="00C029E9" w:rsidR="02853EBD">
          <w:rPr>
            <w:rStyle w:val="Hyperlink"/>
            <w:noProof/>
          </w:rPr>
          <w:t>Appendix 4: DfE RSE Statutory Guidance Suggested Resources</w:t>
        </w:r>
        <w:r>
          <w:rPr>
            <w:noProof/>
            <w:webHidden/>
          </w:rPr>
          <w:tab/>
        </w:r>
        <w:r>
          <w:rPr>
            <w:noProof/>
            <w:webHidden/>
          </w:rPr>
          <w:fldChar w:fldCharType="begin"/>
        </w:r>
        <w:r>
          <w:rPr>
            <w:noProof/>
            <w:webHidden/>
          </w:rPr>
          <w:instrText xml:space="preserve"> PAGEREF _Toc42695816 \h </w:instrText>
        </w:r>
        <w:r>
          <w:rPr>
            <w:noProof/>
            <w:webHidden/>
          </w:rPr>
        </w:r>
        <w:r>
          <w:rPr>
            <w:noProof/>
            <w:webHidden/>
          </w:rPr>
          <w:fldChar w:fldCharType="separate"/>
        </w:r>
        <w:r w:rsidR="64551D60">
          <w:rPr>
            <w:noProof/>
            <w:webHidden/>
          </w:rPr>
          <w:t>17</w:t>
        </w:r>
        <w:r>
          <w:rPr>
            <w:noProof/>
            <w:webHidden/>
          </w:rPr>
          <w:fldChar w:fldCharType="end"/>
        </w:r>
      </w:hyperlink>
      <w:r w:rsidRPr="13AAA076">
        <w:rPr>
          <w:rFonts w:ascii="Arial" w:hAnsi="Arial" w:cs="Arial"/>
        </w:rPr>
        <w:fldChar w:fldCharType="end"/>
      </w:r>
    </w:p>
    <w:p w:rsidR="00CE0438" w:rsidP="00CE0438" w:rsidRDefault="00CE0438" w14:paraId="467FDA34" w14:textId="77777777">
      <w:pPr>
        <w:pStyle w:val="Heading1"/>
        <w:numPr>
          <w:ilvl w:val="0"/>
          <w:numId w:val="0"/>
        </w:numPr>
        <w:ind w:left="284"/>
        <w:rPr>
          <w:szCs w:val="22"/>
        </w:rPr>
      </w:pPr>
    </w:p>
    <w:p w:rsidR="00CE0438" w:rsidP="00CE0438" w:rsidRDefault="00CE0438" w14:paraId="67CD24A9" w14:textId="77777777">
      <w:pPr>
        <w:pStyle w:val="Heading1"/>
        <w:numPr>
          <w:ilvl w:val="0"/>
          <w:numId w:val="0"/>
        </w:numPr>
        <w:ind w:left="284"/>
        <w:rPr>
          <w:szCs w:val="22"/>
        </w:rPr>
      </w:pPr>
    </w:p>
    <w:p w:rsidR="00CE0438" w:rsidP="00CE0438" w:rsidRDefault="00CE0438" w14:paraId="778B8FD0" w14:textId="77777777">
      <w:pPr>
        <w:pStyle w:val="Heading1"/>
        <w:numPr>
          <w:ilvl w:val="0"/>
          <w:numId w:val="0"/>
        </w:numPr>
        <w:ind w:left="284"/>
        <w:rPr>
          <w:szCs w:val="22"/>
        </w:rPr>
      </w:pPr>
    </w:p>
    <w:p w:rsidR="00CE0438" w:rsidP="00CE0438" w:rsidRDefault="00CE0438" w14:paraId="3139D116" w14:textId="44046460">
      <w:pPr>
        <w:pStyle w:val="Heading1"/>
        <w:numPr>
          <w:ilvl w:val="0"/>
          <w:numId w:val="0"/>
        </w:numPr>
        <w:ind w:left="284"/>
        <w:rPr>
          <w:szCs w:val="22"/>
        </w:rPr>
      </w:pPr>
      <w:r w:rsidRPr="004C4233">
        <w:rPr>
          <w:szCs w:val="22"/>
        </w:rPr>
        <w:t xml:space="preserve"> </w:t>
      </w:r>
    </w:p>
    <w:p w:rsidR="00CE0438" w:rsidP="00EE1D65" w:rsidRDefault="00CE0438" w14:paraId="7B32D094" w14:textId="6778A5EA">
      <w:pPr>
        <w:pStyle w:val="NoSpacing"/>
        <w:rPr>
          <w:rFonts w:ascii="Arial" w:hAnsi="Arial" w:cs="Arial"/>
        </w:rPr>
      </w:pPr>
    </w:p>
    <w:p w:rsidR="00CE0438" w:rsidP="00EE1D65" w:rsidRDefault="00CE0438" w14:paraId="1A81EE6F" w14:textId="05A4C56F">
      <w:pPr>
        <w:pStyle w:val="NoSpacing"/>
        <w:rPr>
          <w:rFonts w:ascii="Arial" w:hAnsi="Arial" w:cs="Arial"/>
        </w:rPr>
      </w:pPr>
    </w:p>
    <w:p w:rsidR="00CE0438" w:rsidP="00EE1D65" w:rsidRDefault="00CE0438" w14:paraId="1D36F424" w14:textId="6040C11F">
      <w:pPr>
        <w:pStyle w:val="NoSpacing"/>
        <w:rPr>
          <w:rFonts w:ascii="Arial" w:hAnsi="Arial" w:cs="Arial"/>
        </w:rPr>
      </w:pPr>
    </w:p>
    <w:p w:rsidR="00CE0438" w:rsidP="00EE1D65" w:rsidRDefault="00CE0438" w14:paraId="2F3DBD5F" w14:textId="6E96A9B2">
      <w:pPr>
        <w:pStyle w:val="NoSpacing"/>
        <w:rPr>
          <w:rFonts w:ascii="Arial" w:hAnsi="Arial" w:cs="Arial"/>
        </w:rPr>
      </w:pPr>
    </w:p>
    <w:p w:rsidR="00CE0438" w:rsidP="00C94249" w:rsidRDefault="00C94249" w14:paraId="7A1E6F8D" w14:textId="56E388E1">
      <w:pPr>
        <w:jc w:val="left"/>
        <w:rPr>
          <w:rFonts w:ascii="Arial" w:hAnsi="Arial" w:cs="Arial"/>
        </w:rPr>
      </w:pPr>
      <w:r>
        <w:rPr>
          <w:rFonts w:ascii="Arial" w:hAnsi="Arial" w:cs="Arial"/>
        </w:rPr>
        <w:br w:type="page"/>
      </w:r>
    </w:p>
    <w:p w:rsidRPr="0031055F" w:rsidR="00CE0438" w:rsidP="00EE1D65" w:rsidRDefault="00CE0438" w14:paraId="5D94F27A" w14:textId="77777777">
      <w:pPr>
        <w:pStyle w:val="NoSpacing"/>
        <w:rPr>
          <w:rFonts w:ascii="Arial" w:hAnsi="Arial" w:cs="Arial"/>
          <w:noProof/>
          <w:sz w:val="2"/>
          <w:szCs w:val="2"/>
        </w:rPr>
      </w:pPr>
    </w:p>
    <w:p w:rsidRPr="004C4233" w:rsidR="00CE0438" w:rsidP="7C86E471" w:rsidRDefault="00CE0438" w14:paraId="55B8118D" w14:textId="69C50414">
      <w:pPr>
        <w:pStyle w:val="Heading1"/>
      </w:pPr>
      <w:bookmarkStart w:name="_Toc42695801" w:id="0"/>
      <w:r>
        <w:t>Introduction and aims</w:t>
      </w:r>
      <w:bookmarkEnd w:id="0"/>
    </w:p>
    <w:p w:rsidR="7C86E471" w:rsidP="7C86E471" w:rsidRDefault="7C86E471" w14:paraId="5D9CD5F7" w14:textId="2DF3C3D8">
      <w:pPr>
        <w:pStyle w:val="NoSpacing"/>
        <w:rPr>
          <w:rFonts w:ascii="Arial" w:hAnsi="Arial"/>
        </w:rPr>
      </w:pPr>
    </w:p>
    <w:p w:rsidR="00B70803" w:rsidP="00B70803" w:rsidRDefault="7C86E471" w14:paraId="33747DAF" w14:textId="7961C19C">
      <w:pPr>
        <w:pStyle w:val="NoSpacing"/>
      </w:pPr>
      <w:commentRangeStart w:id="1"/>
      <w:r w:rsidRPr="5C8F3031">
        <w:rPr>
          <w:rFonts w:ascii="Arial" w:hAnsi="Arial" w:eastAsia="Arial" w:cs="Arial"/>
        </w:rPr>
        <w:t xml:space="preserve">Schools and colleges play a crucial role in preventative education. Preventative education is most effective in the context of a whole-school or college approach that prepares pupils and students for life in modern Britain and creates a culture of zero tolerance for sexism, misogyny/misandry, homo/bi/trans </w:t>
      </w:r>
      <w:r w:rsidRPr="5C8F3031" w:rsidR="0056506B">
        <w:rPr>
          <w:rFonts w:ascii="Arial" w:hAnsi="Arial" w:eastAsia="Arial" w:cs="Arial"/>
        </w:rPr>
        <w:t>phobia and</w:t>
      </w:r>
      <w:r w:rsidRPr="5C8F3031">
        <w:rPr>
          <w:rFonts w:ascii="Arial" w:hAnsi="Arial" w:eastAsia="Arial" w:cs="Arial"/>
        </w:rPr>
        <w:t xml:space="preserve"> sexual violence/harassment. </w:t>
      </w:r>
      <w:r w:rsidR="00CE0438">
        <w:t>This policy applies to all students, including those in the Early Years.</w:t>
      </w:r>
      <w:commentRangeEnd w:id="1"/>
      <w:r>
        <w:rPr>
          <w:rStyle w:val="CommentReference"/>
        </w:rPr>
        <w:commentReference w:id="1"/>
      </w:r>
      <w:r w:rsidR="00B70803">
        <w:t xml:space="preserve"> </w:t>
      </w:r>
    </w:p>
    <w:p w:rsidR="00B70803" w:rsidP="00B70803" w:rsidRDefault="00B70803" w14:paraId="6C339EF5" w14:textId="77777777">
      <w:pPr>
        <w:pStyle w:val="NoSpacing"/>
      </w:pPr>
    </w:p>
    <w:p w:rsidR="69C6ADC0" w:rsidP="041FDF92" w:rsidRDefault="69C6ADC0" w14:paraId="112B7C7D" w14:textId="262EC772">
      <w:pPr>
        <w:spacing w:after="5" w:line="247" w:lineRule="auto"/>
        <w:ind w:left="730" w:hanging="10"/>
      </w:pPr>
      <w:r w:rsidRPr="041FDF92">
        <w:rPr>
          <w:rFonts w:ascii="Arial" w:hAnsi="Arial" w:eastAsia="Arial" w:cs="Arial"/>
          <w:color w:val="000000" w:themeColor="text1"/>
        </w:rPr>
        <w:t xml:space="preserve">The purpose of this policy is to ensure that our Relationships and Sex Education (RSE) and Health Education supports our school ethos and fulfils our school aims, which are defined as:  </w:t>
      </w:r>
    </w:p>
    <w:p w:rsidR="69C6ADC0" w:rsidP="00BC0DF8" w:rsidRDefault="69C6ADC0" w14:paraId="3830D297" w14:textId="4472F801">
      <w:pPr>
        <w:pStyle w:val="ListParagraph"/>
        <w:numPr>
          <w:ilvl w:val="0"/>
          <w:numId w:val="54"/>
        </w:numPr>
        <w:spacing w:line="247" w:lineRule="auto"/>
        <w:ind w:left="1078" w:hanging="358"/>
        <w:rPr>
          <w:rFonts w:eastAsia="Arial" w:cs="Arial"/>
          <w:color w:val="000000" w:themeColor="text1"/>
        </w:rPr>
      </w:pPr>
      <w:r w:rsidRPr="041FDF92">
        <w:rPr>
          <w:rFonts w:eastAsia="Arial" w:cs="Arial"/>
          <w:color w:val="000000" w:themeColor="text1"/>
        </w:rPr>
        <w:t xml:space="preserve">To stretch and challenge each student to achieve the best they can as an individual learner  </w:t>
      </w:r>
    </w:p>
    <w:p w:rsidR="69C6ADC0" w:rsidP="00BC0DF8" w:rsidRDefault="69C6ADC0" w14:paraId="436B6D4F" w14:textId="1C160A31">
      <w:pPr>
        <w:pStyle w:val="ListParagraph"/>
        <w:numPr>
          <w:ilvl w:val="0"/>
          <w:numId w:val="54"/>
        </w:numPr>
        <w:spacing w:line="247" w:lineRule="auto"/>
        <w:ind w:left="1078" w:hanging="358"/>
        <w:rPr>
          <w:rFonts w:eastAsia="Arial" w:cs="Arial"/>
          <w:color w:val="000000" w:themeColor="text1"/>
        </w:rPr>
      </w:pPr>
      <w:r w:rsidRPr="041FDF92">
        <w:rPr>
          <w:rFonts w:eastAsia="Arial" w:cs="Arial"/>
          <w:color w:val="000000" w:themeColor="text1"/>
        </w:rPr>
        <w:t xml:space="preserve">To celebrate our diversity and encourage passions through our enhanced curriculum  </w:t>
      </w:r>
    </w:p>
    <w:p w:rsidR="69C6ADC0" w:rsidP="00BC0DF8" w:rsidRDefault="69C6ADC0" w14:paraId="3C24CC14" w14:textId="6B32BAF1">
      <w:pPr>
        <w:pStyle w:val="ListParagraph"/>
        <w:numPr>
          <w:ilvl w:val="0"/>
          <w:numId w:val="54"/>
        </w:numPr>
        <w:spacing w:line="247" w:lineRule="auto"/>
        <w:ind w:left="1078" w:hanging="358"/>
        <w:rPr>
          <w:rFonts w:eastAsia="Arial" w:cs="Arial"/>
          <w:color w:val="000000" w:themeColor="text1"/>
        </w:rPr>
      </w:pPr>
      <w:r w:rsidRPr="041FDF92">
        <w:rPr>
          <w:rFonts w:eastAsia="Arial" w:cs="Arial"/>
          <w:color w:val="000000" w:themeColor="text1"/>
        </w:rPr>
        <w:t xml:space="preserve">To ensure a sense of wellbeing through belonging, representation, and inclusion in a safe and happy learning environment  </w:t>
      </w:r>
    </w:p>
    <w:p w:rsidR="041FDF92" w:rsidP="041FDF92" w:rsidRDefault="041FDF92" w14:paraId="64CCBF8E" w14:textId="4EC84E36">
      <w:pPr>
        <w:pStyle w:val="NoSpacing"/>
      </w:pPr>
    </w:p>
    <w:p w:rsidRPr="00CE0438" w:rsidR="00CE0438" w:rsidP="00CE0438" w:rsidRDefault="00CE0438" w14:paraId="69400CD9" w14:textId="77777777">
      <w:pPr>
        <w:pStyle w:val="NoSpacing"/>
      </w:pPr>
    </w:p>
    <w:p w:rsidR="00CE0438" w:rsidP="00CE0438" w:rsidRDefault="00CE0438" w14:paraId="6F3476EF" w14:textId="30B6724E">
      <w:pPr>
        <w:pStyle w:val="Heading2"/>
        <w:rPr>
          <w:rFonts w:ascii="Arial" w:hAnsi="Arial" w:cs="Arial"/>
        </w:rPr>
      </w:pPr>
      <w:r w:rsidRPr="7C86E471">
        <w:rPr>
          <w:rFonts w:ascii="Arial" w:hAnsi="Arial" w:cs="Arial"/>
        </w:rPr>
        <w:t>This policy forms part of the curriculum.</w:t>
      </w:r>
    </w:p>
    <w:p w:rsidRPr="00CE0438" w:rsidR="00CE0438" w:rsidP="00CE0438" w:rsidRDefault="00CE0438" w14:paraId="19280E39" w14:textId="77777777">
      <w:pPr>
        <w:pStyle w:val="NoSpacing"/>
      </w:pPr>
    </w:p>
    <w:p w:rsidR="00CE0438" w:rsidP="00CE0438" w:rsidRDefault="00CE0438" w14:paraId="4AC39C25" w14:textId="15C6A0D3">
      <w:pPr>
        <w:pStyle w:val="Heading2"/>
      </w:pPr>
      <w:r>
        <w:t>We see the curriculum as, ‘The total learning experience for our students, which includes not only the taught lessons but also the routines, behaviours, events, activities and other opportunities that our students experience on a daily, weekly and yearly basis in order to ensure that all of them make the best progress possible and attain high standards’.</w:t>
      </w:r>
    </w:p>
    <w:p w:rsidRPr="00CE0438" w:rsidR="00CE0438" w:rsidP="00CE0438" w:rsidRDefault="00CE0438" w14:paraId="00148A09" w14:textId="77777777">
      <w:pPr>
        <w:pStyle w:val="NoSpacing"/>
      </w:pPr>
    </w:p>
    <w:p w:rsidR="00CE0438" w:rsidP="00CE0438" w:rsidRDefault="00CE0438" w14:paraId="4D4A11E1" w14:textId="2F002468">
      <w:pPr>
        <w:pStyle w:val="Heading2"/>
      </w:pPr>
      <w:r>
        <w:t>A well-structured and coherent curriculum is a fundamental element of the tripartite education that underpins all successful schools and includes Teaching, Learning and Assessment (see model below) and is underpinned by Wellbeing.</w:t>
      </w:r>
    </w:p>
    <w:p w:rsidR="00CE0438" w:rsidP="00CE0438" w:rsidRDefault="00CE0438" w14:paraId="338178E8" w14:textId="3F0116C3">
      <w:pPr>
        <w:pStyle w:val="NoSpacing"/>
      </w:pPr>
      <w:r>
        <w:rPr>
          <w:noProof/>
        </w:rPr>
        <w:drawing>
          <wp:anchor distT="0" distB="0" distL="114300" distR="114300" simplePos="0" relativeHeight="251658240" behindDoc="0" locked="0" layoutInCell="1" allowOverlap="1" wp14:anchorId="198CA2D9" wp14:editId="18D23737">
            <wp:simplePos x="0" y="0"/>
            <wp:positionH relativeFrom="margin">
              <wp:posOffset>838200</wp:posOffset>
            </wp:positionH>
            <wp:positionV relativeFrom="page">
              <wp:posOffset>4077970</wp:posOffset>
            </wp:positionV>
            <wp:extent cx="4905375" cy="2167890"/>
            <wp:effectExtent l="0" t="0" r="952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5375" cy="216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0438" w:rsidP="00CE0438" w:rsidRDefault="00CE0438" w14:paraId="1C0849D0" w14:textId="59BEBC01">
      <w:pPr>
        <w:pStyle w:val="NoSpacing"/>
      </w:pPr>
    </w:p>
    <w:p w:rsidR="00CE0438" w:rsidP="00CE0438" w:rsidRDefault="00CE0438" w14:paraId="0A12CB52" w14:textId="1B407DD0">
      <w:r w:rsidRPr="004C4233">
        <w:t>The aims of RSE at our school are to:</w:t>
      </w:r>
    </w:p>
    <w:p w:rsidRPr="00A0239F" w:rsidR="00A0239F" w:rsidP="00A0239F" w:rsidRDefault="00A0239F" w14:paraId="14274D23" w14:textId="77777777">
      <w:pPr>
        <w:pStyle w:val="NoSpacing"/>
      </w:pPr>
    </w:p>
    <w:p w:rsidR="00CE0438" w:rsidP="00CE0438" w:rsidRDefault="00CE0438" w14:paraId="281C98AB" w14:textId="02169833">
      <w:pPr>
        <w:pStyle w:val="Heading2"/>
      </w:pPr>
      <w:r>
        <w:t>Provide a framework in which sensitive discussions can take place.</w:t>
      </w:r>
    </w:p>
    <w:p w:rsidRPr="00CE0438" w:rsidR="00CE0438" w:rsidP="00CE0438" w:rsidRDefault="00CE0438" w14:paraId="37D97C86" w14:textId="77777777">
      <w:pPr>
        <w:pStyle w:val="NoSpacing"/>
      </w:pPr>
    </w:p>
    <w:p w:rsidR="00CE0438" w:rsidP="00CE0438" w:rsidRDefault="00CE0438" w14:paraId="691F4E6E" w14:textId="653C448D">
      <w:pPr>
        <w:pStyle w:val="Heading2"/>
      </w:pPr>
      <w:r>
        <w:t>Prepare students for puberty,</w:t>
      </w:r>
      <w:r w:rsidR="00136995">
        <w:t xml:space="preserve"> </w:t>
      </w:r>
      <w:r>
        <w:t xml:space="preserve">give them an understanding of sexual development </w:t>
      </w:r>
      <w:r w:rsidR="0056506B">
        <w:t>and the</w:t>
      </w:r>
      <w:r>
        <w:t xml:space="preserve"> importance of health and hygiene.</w:t>
      </w:r>
    </w:p>
    <w:p w:rsidRPr="00CE0438" w:rsidR="00CE0438" w:rsidP="00CE0438" w:rsidRDefault="00CE0438" w14:paraId="4CB1D732" w14:textId="77777777">
      <w:pPr>
        <w:pStyle w:val="NoSpacing"/>
      </w:pPr>
    </w:p>
    <w:p w:rsidR="00CE0438" w:rsidP="00CE0438" w:rsidRDefault="00CE0438" w14:paraId="7110BD41" w14:textId="526FE8C2">
      <w:pPr>
        <w:pStyle w:val="Heading2"/>
      </w:pPr>
      <w:r>
        <w:t>Help students develop feelings of self-respect, confidence and empathy.</w:t>
      </w:r>
    </w:p>
    <w:p w:rsidRPr="00CE0438" w:rsidR="00CE0438" w:rsidP="00CE0438" w:rsidRDefault="00CE0438" w14:paraId="2A41391D" w14:textId="77777777">
      <w:pPr>
        <w:pStyle w:val="NoSpacing"/>
      </w:pPr>
    </w:p>
    <w:p w:rsidR="00CE0438" w:rsidP="00CE0438" w:rsidRDefault="00CE0438" w14:paraId="54D14977" w14:textId="77777777">
      <w:pPr>
        <w:pStyle w:val="Heading2"/>
      </w:pPr>
      <w:r>
        <w:t>Create a positive culture around sexuality and relationships.</w:t>
      </w:r>
    </w:p>
    <w:p w:rsidR="00CE0438" w:rsidP="00CE0438" w:rsidRDefault="00CE0438" w14:paraId="14161758" w14:textId="77777777">
      <w:pPr>
        <w:pStyle w:val="Heading2"/>
        <w:numPr>
          <w:ilvl w:val="0"/>
          <w:numId w:val="0"/>
        </w:numPr>
        <w:ind w:left="720"/>
      </w:pPr>
    </w:p>
    <w:p w:rsidR="00CE0438" w:rsidP="00CE0438" w:rsidRDefault="00CE0438" w14:paraId="77CB2A6D" w14:textId="0BC0881A">
      <w:pPr>
        <w:pStyle w:val="Heading2"/>
      </w:pPr>
      <w:r>
        <w:t>Teach students the correct vocabulary to describe themselves and their bodies.</w:t>
      </w:r>
    </w:p>
    <w:p w:rsidRPr="00CE0438" w:rsidR="00CE0438" w:rsidP="00CE0438" w:rsidRDefault="00CE0438" w14:paraId="74320B1C" w14:textId="77777777">
      <w:pPr>
        <w:pStyle w:val="NoSpacing"/>
      </w:pPr>
    </w:p>
    <w:p w:rsidRPr="004C4233" w:rsidR="00CE0438" w:rsidP="00CE0438" w:rsidRDefault="00CE0438" w14:paraId="48279DB8" w14:textId="3EE11DD1">
      <w:pPr>
        <w:pStyle w:val="Heading2"/>
      </w:pPr>
      <w:r>
        <w:t>Help students understand that healthy relationships are an important part of wellbeing.</w:t>
      </w:r>
    </w:p>
    <w:p w:rsidR="5C8F3031" w:rsidP="00C57DCF" w:rsidRDefault="5C8F3031" w14:paraId="2C62F98B" w14:textId="5E02AEF2">
      <w:pPr>
        <w:pStyle w:val="NoSpacing"/>
        <w:rPr>
          <w:rFonts w:ascii="Arial" w:hAnsi="Arial"/>
        </w:rPr>
      </w:pPr>
    </w:p>
    <w:p w:rsidR="5C8F3031" w:rsidP="5C8F3031" w:rsidRDefault="5C8F3031" w14:paraId="38DDE46D" w14:textId="6573E78D">
      <w:pPr>
        <w:pStyle w:val="NoSpacing"/>
        <w:rPr>
          <w:rFonts w:ascii="Arial" w:hAnsi="Arial"/>
        </w:rPr>
      </w:pPr>
      <w:r w:rsidRPr="5C8F3031">
        <w:rPr>
          <w:rFonts w:ascii="Arial" w:hAnsi="Arial"/>
        </w:rPr>
        <w:t xml:space="preserve">1.10    Prevent students from becoming involved in child-on-child abuse, and /or experiencing </w:t>
      </w:r>
      <w:r>
        <w:tab/>
      </w:r>
      <w:r w:rsidRPr="5C8F3031">
        <w:rPr>
          <w:rFonts w:ascii="Arial" w:hAnsi="Arial"/>
        </w:rPr>
        <w:t xml:space="preserve">                harm in school/in the community</w:t>
      </w:r>
    </w:p>
    <w:p w:rsidRPr="004C4233" w:rsidR="00CE0438" w:rsidP="00CE0438" w:rsidRDefault="00CE0438" w14:paraId="32DA7B14" w14:textId="77777777">
      <w:pPr>
        <w:pStyle w:val="3Bulletedcopyblue"/>
        <w:numPr>
          <w:ilvl w:val="0"/>
          <w:numId w:val="0"/>
        </w:numPr>
        <w:ind w:left="420"/>
        <w:rPr>
          <w:sz w:val="22"/>
          <w:szCs w:val="22"/>
        </w:rPr>
      </w:pPr>
    </w:p>
    <w:p w:rsidRPr="00A56269" w:rsidR="00CE0438" w:rsidP="00CE0438" w:rsidRDefault="00CE0438" w14:paraId="02B082F0" w14:textId="2C6DF236">
      <w:pPr>
        <w:pStyle w:val="Heading1"/>
      </w:pPr>
      <w:bookmarkStart w:name="_Toc11230568" w:id="2"/>
      <w:bookmarkStart w:name="_Toc42695802" w:id="3"/>
      <w:r>
        <w:t>Statutory requirements</w:t>
      </w:r>
      <w:bookmarkEnd w:id="2"/>
      <w:bookmarkEnd w:id="3"/>
    </w:p>
    <w:p w:rsidR="51474E8D" w:rsidP="041FDF92" w:rsidRDefault="51474E8D" w14:paraId="57B62FDD" w14:textId="40FDF71E">
      <w:pPr>
        <w:spacing w:after="5" w:line="247" w:lineRule="auto"/>
        <w:ind w:left="725" w:hanging="579"/>
        <w:rPr>
          <w:rFonts w:ascii="Arial" w:hAnsi="Arial" w:eastAsia="Arial" w:cs="Arial"/>
          <w:b/>
          <w:bCs/>
          <w:color w:val="000000" w:themeColor="text1"/>
        </w:rPr>
      </w:pPr>
      <w:r w:rsidRPr="041FDF92">
        <w:rPr>
          <w:rFonts w:ascii="Arial" w:hAnsi="Arial" w:eastAsia="Arial" w:cs="Arial"/>
          <w:color w:val="000000" w:themeColor="text1"/>
        </w:rPr>
        <w:t xml:space="preserve">2.1 </w:t>
      </w:r>
      <w:r>
        <w:tab/>
      </w:r>
      <w:r>
        <w:tab/>
      </w:r>
      <w:r w:rsidRPr="041FDF92">
        <w:rPr>
          <w:rFonts w:ascii="Arial" w:hAnsi="Arial" w:eastAsia="Arial" w:cs="Arial"/>
          <w:color w:val="000000" w:themeColor="text1"/>
        </w:rPr>
        <w:t xml:space="preserve">Our policy follows the statutory guidance given by the government (DfE) and meets the requirements of the Independent School Standards. Aspects of RSE are infused within the day to day operation of our school; incorporated through the curriculum, both in content included in subject schemes of work and through other planned learning opportunities in the school. They are captured in our written aims and expressed in the ethos and behaviours of everyone. </w:t>
      </w:r>
      <w:r w:rsidRPr="041FDF92">
        <w:rPr>
          <w:rFonts w:ascii="Arial" w:hAnsi="Arial" w:eastAsia="Arial" w:cs="Arial"/>
          <w:b/>
          <w:bCs/>
          <w:color w:val="000000" w:themeColor="text1"/>
        </w:rPr>
        <w:t xml:space="preserve"> </w:t>
      </w:r>
    </w:p>
    <w:p w:rsidR="51474E8D" w:rsidP="041FDF92" w:rsidRDefault="51474E8D" w14:paraId="3FE78AA3" w14:textId="1390174D">
      <w:pPr>
        <w:spacing w:line="257" w:lineRule="auto"/>
        <w:jc w:val="left"/>
      </w:pPr>
      <w:r w:rsidRPr="041FDF92">
        <w:rPr>
          <w:rFonts w:ascii="Arial" w:hAnsi="Arial" w:eastAsia="Arial" w:cs="Arial"/>
          <w:color w:val="000000" w:themeColor="text1"/>
        </w:rPr>
        <w:t xml:space="preserve"> </w:t>
      </w:r>
    </w:p>
    <w:p w:rsidR="51474E8D" w:rsidP="041FDF92" w:rsidRDefault="51474E8D" w14:paraId="25DB9D9F" w14:textId="60F5B092">
      <w:pPr>
        <w:spacing w:after="5" w:line="247" w:lineRule="auto"/>
        <w:ind w:left="725" w:hanging="579"/>
      </w:pPr>
      <w:r w:rsidRPr="041FDF92">
        <w:rPr>
          <w:rFonts w:ascii="Arial" w:hAnsi="Arial" w:eastAsia="Arial" w:cs="Arial"/>
          <w:color w:val="000000" w:themeColor="text1"/>
        </w:rPr>
        <w:t>2.2</w:t>
      </w:r>
      <w:r>
        <w:tab/>
      </w:r>
      <w:r w:rsidRPr="041FDF92">
        <w:rPr>
          <w:rFonts w:ascii="Arial" w:hAnsi="Arial" w:eastAsia="Arial" w:cs="Arial"/>
          <w:color w:val="000000" w:themeColor="text1"/>
        </w:rPr>
        <w:t xml:space="preserve">  As a Preparatory School, we must ensure that every registered student who is provided with primary education at the school is provided with relationships education, in accordance with section 34 of the Children and Social Work Act 2017 and the Independent School Standards  </w:t>
      </w:r>
    </w:p>
    <w:p w:rsidR="51474E8D" w:rsidP="041FDF92" w:rsidRDefault="51474E8D" w14:paraId="760FF3C5" w14:textId="3BD2ABDE">
      <w:pPr>
        <w:spacing w:line="257" w:lineRule="auto"/>
        <w:jc w:val="left"/>
      </w:pPr>
      <w:r w:rsidRPr="041FDF92">
        <w:rPr>
          <w:rFonts w:ascii="Arial" w:hAnsi="Arial" w:eastAsia="Arial" w:cs="Arial"/>
          <w:color w:val="000000" w:themeColor="text1"/>
        </w:rPr>
        <w:t xml:space="preserve"> </w:t>
      </w:r>
    </w:p>
    <w:p w:rsidR="51474E8D" w:rsidP="041FDF92" w:rsidRDefault="51474E8D" w14:paraId="5773AD7F" w14:textId="1D560403">
      <w:pPr>
        <w:spacing w:after="5" w:line="247" w:lineRule="auto"/>
        <w:ind w:left="730" w:hanging="10"/>
      </w:pPr>
      <w:r w:rsidRPr="041FDF92">
        <w:rPr>
          <w:rFonts w:ascii="Arial" w:hAnsi="Arial" w:eastAsia="Arial" w:cs="Arial"/>
          <w:color w:val="000000" w:themeColor="text1"/>
        </w:rPr>
        <w:t>At Hendon Preparatory School, we teach RSE as set out in this policy.</w:t>
      </w:r>
    </w:p>
    <w:p w:rsidR="041FDF92" w:rsidP="041FDF92" w:rsidRDefault="041FDF92" w14:paraId="190BA0F6" w14:textId="510C9D8A">
      <w:pPr>
        <w:pStyle w:val="NoSpacing"/>
      </w:pPr>
    </w:p>
    <w:p w:rsidRPr="00BE14C8" w:rsidR="00CE0438" w:rsidP="00CE0438" w:rsidRDefault="00CE0438" w14:paraId="24945736" w14:textId="77777777">
      <w:pPr>
        <w:rPr>
          <w:rFonts w:cs="Arial"/>
        </w:rPr>
      </w:pPr>
      <w:r w:rsidRPr="004C4233">
        <w:rPr>
          <w:rFonts w:cs="Arial"/>
        </w:rPr>
        <w:t xml:space="preserve"> </w:t>
      </w:r>
    </w:p>
    <w:p w:rsidRPr="00A56269" w:rsidR="00CE0438" w:rsidP="00CE0438" w:rsidRDefault="00CE0438" w14:paraId="69E271A1" w14:textId="48D35EE8">
      <w:pPr>
        <w:pStyle w:val="Heading1"/>
      </w:pPr>
      <w:bookmarkStart w:name="_Toc11230569" w:id="4"/>
      <w:bookmarkStart w:name="_Toc42695803" w:id="5"/>
      <w:r>
        <w:t>Policy development</w:t>
      </w:r>
      <w:bookmarkEnd w:id="4"/>
      <w:bookmarkEnd w:id="5"/>
    </w:p>
    <w:p w:rsidR="00CE0438" w:rsidP="00CE0438" w:rsidRDefault="00CE0438" w14:paraId="1352FED5" w14:textId="77777777"/>
    <w:p w:rsidR="00CE0438" w:rsidP="00CE0438" w:rsidRDefault="00CE0438" w14:paraId="183A20E2" w14:textId="7206E4C7">
      <w:pPr>
        <w:ind w:left="720"/>
      </w:pPr>
      <w:r w:rsidRPr="00C87427">
        <w:t>This policy has been developed in consultation with staff, students and parents. The consultation and policy development process involved the following steps:</w:t>
      </w:r>
    </w:p>
    <w:p w:rsidRPr="00CE0438" w:rsidR="00CE0438" w:rsidP="00CE0438" w:rsidRDefault="00CE0438" w14:paraId="0D83975D" w14:textId="77777777">
      <w:pPr>
        <w:pStyle w:val="NoSpacing"/>
      </w:pPr>
    </w:p>
    <w:p w:rsidR="00CE0438" w:rsidP="00BC0DF8" w:rsidRDefault="00CE0438" w14:paraId="5A01A906" w14:textId="0FE5C1C9">
      <w:pPr>
        <w:pStyle w:val="ListParagraph"/>
        <w:numPr>
          <w:ilvl w:val="0"/>
          <w:numId w:val="59"/>
        </w:numPr>
        <w:ind w:left="1434" w:hanging="357"/>
        <w:rPr>
          <w:rFonts w:ascii="Calibri" w:hAnsi="Calibri" w:eastAsia="Calibri" w:cs="Calibri"/>
        </w:rPr>
      </w:pPr>
      <w:r>
        <w:t>Review – The PSHE Lead reviewed all relevant information, including but not limited to, relevant national and local guidance including regard to the school’</w:t>
      </w:r>
      <w:r w:rsidRPr="00C57DCF">
        <w:rPr>
          <w:rFonts w:asciiTheme="majorHAnsi" w:hAnsiTheme="majorHAnsi" w:eastAsiaTheme="majorEastAsia" w:cstheme="majorBidi"/>
        </w:rPr>
        <w:t>s</w:t>
      </w:r>
      <w:r w:rsidRPr="00C57DCF" w:rsidR="5C8F3031">
        <w:rPr>
          <w:rFonts w:asciiTheme="majorHAnsi" w:hAnsiTheme="majorHAnsi" w:eastAsiaTheme="majorEastAsia" w:cstheme="majorBidi"/>
        </w:rPr>
        <w:t xml:space="preserve"> obligations under the Human Rights Act 1998, the Equality Act 2010, (including the Public Sector Equality Duty), and their local multi-agency safeguarding arrangements.</w:t>
      </w:r>
    </w:p>
    <w:p w:rsidR="00CE0438" w:rsidP="00C57DCF" w:rsidRDefault="00CE0438" w14:paraId="5EBBC148" w14:textId="77777777">
      <w:pPr>
        <w:pStyle w:val="ListParagraph"/>
        <w:ind w:left="0" w:firstLine="0"/>
      </w:pPr>
    </w:p>
    <w:p w:rsidR="00CE0438" w:rsidP="00BC0DF8" w:rsidRDefault="00CE0438" w14:paraId="3D094FA2" w14:textId="77777777">
      <w:pPr>
        <w:pStyle w:val="ListParagraph"/>
        <w:numPr>
          <w:ilvl w:val="0"/>
          <w:numId w:val="59"/>
        </w:numPr>
        <w:ind w:left="1434" w:hanging="357"/>
      </w:pPr>
      <w:r>
        <w:t xml:space="preserve">The policy was drafted in accordance with statutory guidance and aligned with the Independent School Regulations/BSO Standards. The school curriculum plans were amended accordingly. </w:t>
      </w:r>
    </w:p>
    <w:p w:rsidR="00CE0438" w:rsidP="00CE0438" w:rsidRDefault="00CE0438" w14:paraId="2940D4BE" w14:textId="77777777">
      <w:pPr>
        <w:pStyle w:val="ListParagraph"/>
      </w:pPr>
    </w:p>
    <w:p w:rsidR="00CE0438" w:rsidP="00BC0DF8" w:rsidRDefault="00CE0438" w14:paraId="7BAEF1EC" w14:textId="77777777">
      <w:pPr>
        <w:pStyle w:val="ListParagraph"/>
        <w:numPr>
          <w:ilvl w:val="0"/>
          <w:numId w:val="59"/>
        </w:numPr>
        <w:ind w:left="1434" w:hanging="357"/>
      </w:pPr>
      <w:r w:rsidRPr="00C87427">
        <w:t xml:space="preserve">Staff consultation – school staff were given the opportunity to </w:t>
      </w:r>
      <w:r>
        <w:t>review</w:t>
      </w:r>
      <w:r w:rsidRPr="00C87427">
        <w:t xml:space="preserve"> the policy and make recommendations</w:t>
      </w:r>
      <w:r>
        <w:t>.</w:t>
      </w:r>
    </w:p>
    <w:p w:rsidR="00CE0438" w:rsidP="00CE0438" w:rsidRDefault="00CE0438" w14:paraId="0183EE3D" w14:textId="77777777">
      <w:pPr>
        <w:pStyle w:val="ListParagraph"/>
      </w:pPr>
    </w:p>
    <w:p w:rsidR="00CE0438" w:rsidP="00BC0DF8" w:rsidRDefault="00CE0438" w14:paraId="377CA3DD" w14:textId="77777777">
      <w:pPr>
        <w:pStyle w:val="ListParagraph"/>
        <w:numPr>
          <w:ilvl w:val="0"/>
          <w:numId w:val="59"/>
        </w:numPr>
        <w:ind w:left="1434" w:hanging="357"/>
      </w:pPr>
      <w:r w:rsidRPr="00F7142A">
        <w:t>Parent/stakeholder consultation – parents and any interested parties were invited to attend a meeting about the policy</w:t>
      </w:r>
      <w:r w:rsidRPr="00133116">
        <w:t xml:space="preserve"> and offer commentary</w:t>
      </w:r>
      <w:r>
        <w:t>.</w:t>
      </w:r>
    </w:p>
    <w:p w:rsidR="00CE0438" w:rsidP="00CE0438" w:rsidRDefault="00CE0438" w14:paraId="43A724C9" w14:textId="77777777">
      <w:pPr>
        <w:pStyle w:val="ListParagraph"/>
      </w:pPr>
    </w:p>
    <w:p w:rsidR="00CE0438" w:rsidP="00BC0DF8" w:rsidRDefault="00CE0438" w14:paraId="17336795" w14:textId="50F49AD9">
      <w:pPr>
        <w:pStyle w:val="ListParagraph"/>
        <w:numPr>
          <w:ilvl w:val="0"/>
          <w:numId w:val="59"/>
        </w:numPr>
        <w:ind w:left="1434" w:hanging="357"/>
      </w:pPr>
      <w:r>
        <w:t>Student</w:t>
      </w:r>
      <w:r w:rsidRPr="041FDF92">
        <w:rPr>
          <w:color w:val="FF0000"/>
        </w:rPr>
        <w:t xml:space="preserve"> </w:t>
      </w:r>
      <w:r>
        <w:t xml:space="preserve">consultation – students were consulted with about their RSE lessons in </w:t>
      </w:r>
      <w:r w:rsidRPr="041FDF92" w:rsidR="3BEFBDCF">
        <w:rPr>
          <w:rFonts w:eastAsia="Arial" w:cs="Arial"/>
          <w:color w:val="000000" w:themeColor="text1"/>
        </w:rPr>
        <w:t>school council meeting along with HOD PSHE.</w:t>
      </w:r>
    </w:p>
    <w:p w:rsidR="00CE0438" w:rsidP="00CE0438" w:rsidRDefault="00CE0438" w14:paraId="2A1981AB" w14:textId="77777777">
      <w:pPr>
        <w:pStyle w:val="ListParagraph"/>
      </w:pPr>
    </w:p>
    <w:p w:rsidR="00CE0438" w:rsidP="00BC0DF8" w:rsidRDefault="00CE0438" w14:paraId="5ED14FE1" w14:textId="77777777">
      <w:pPr>
        <w:pStyle w:val="ListParagraph"/>
        <w:numPr>
          <w:ilvl w:val="0"/>
          <w:numId w:val="59"/>
        </w:numPr>
        <w:ind w:left="1434" w:hanging="357"/>
      </w:pPr>
      <w:r w:rsidRPr="00C87427">
        <w:t xml:space="preserve">Ratification – once amendments were made, the policy was </w:t>
      </w:r>
      <w:r>
        <w:t>published.</w:t>
      </w:r>
    </w:p>
    <w:p w:rsidR="00CE0438" w:rsidP="00CE0438" w:rsidRDefault="00CE0438" w14:paraId="1EF25643" w14:textId="77777777">
      <w:pPr>
        <w:pStyle w:val="ListParagraph"/>
      </w:pPr>
    </w:p>
    <w:p w:rsidRPr="00C87427" w:rsidR="00CE0438" w:rsidP="00BC0DF8" w:rsidRDefault="00CE0438" w14:paraId="6EE98345" w14:textId="1FE13AC5">
      <w:pPr>
        <w:pStyle w:val="ListParagraph"/>
        <w:numPr>
          <w:ilvl w:val="0"/>
          <w:numId w:val="59"/>
        </w:numPr>
        <w:ind w:left="1434" w:hanging="357"/>
      </w:pPr>
      <w:r>
        <w:t xml:space="preserve">Policy review – this policy will be reviewed </w:t>
      </w:r>
      <w:r w:rsidR="6086DB22">
        <w:t>in September 2027</w:t>
      </w:r>
      <w:r w:rsidR="6410783B">
        <w:t xml:space="preserve">. </w:t>
      </w:r>
    </w:p>
    <w:p w:rsidRPr="00C87427" w:rsidR="00CE0438" w:rsidP="00CE0438" w:rsidRDefault="00CE0438" w14:paraId="0F5DD638" w14:textId="77777777">
      <w:pPr>
        <w:rPr>
          <w:rFonts w:cs="Arial"/>
        </w:rPr>
      </w:pPr>
    </w:p>
    <w:p w:rsidRPr="00A56269" w:rsidR="00CE0438" w:rsidP="00CE0438" w:rsidRDefault="00CE0438" w14:paraId="1DEFE867" w14:textId="075C9DCB">
      <w:pPr>
        <w:pStyle w:val="Heading1"/>
      </w:pPr>
      <w:bookmarkStart w:name="_Toc531168964" w:id="6"/>
      <w:bookmarkStart w:name="_Toc11230570" w:id="7"/>
      <w:bookmarkStart w:name="_Toc42695804" w:id="8"/>
      <w:r>
        <w:t>Definition</w:t>
      </w:r>
      <w:bookmarkEnd w:id="6"/>
      <w:bookmarkEnd w:id="7"/>
      <w:bookmarkEnd w:id="8"/>
    </w:p>
    <w:p w:rsidRPr="0030704E" w:rsidR="0030704E" w:rsidP="0030704E" w:rsidRDefault="0030704E" w14:paraId="5AA8837D" w14:textId="77777777">
      <w:pPr>
        <w:pStyle w:val="NoSpacing"/>
      </w:pPr>
    </w:p>
    <w:p w:rsidR="52F4585C" w:rsidP="041FDF92" w:rsidRDefault="52F4585C" w14:paraId="016AB3C7" w14:textId="1937189A">
      <w:pPr>
        <w:spacing w:after="5" w:line="247" w:lineRule="auto"/>
        <w:ind w:left="727" w:hanging="581"/>
        <w:rPr>
          <w:rFonts w:ascii="Arial" w:hAnsi="Arial" w:eastAsia="Arial" w:cs="Arial"/>
          <w:color w:val="000000" w:themeColor="text1"/>
        </w:rPr>
      </w:pPr>
      <w:r w:rsidRPr="041FDF92">
        <w:rPr>
          <w:rFonts w:ascii="Arial" w:hAnsi="Arial" w:eastAsia="Arial" w:cs="Arial"/>
          <w:color w:val="000000" w:themeColor="text1"/>
        </w:rPr>
        <w:t xml:space="preserve">4.1 RSE is about the emotional, social and cultural development of students, and involves learning about relationships, sexual health, sexuality, healthy lifestyles, diversity and personal identity.  </w:t>
      </w:r>
    </w:p>
    <w:p w:rsidR="041FDF92" w:rsidP="041FDF92" w:rsidRDefault="041FDF92" w14:paraId="21B2DF5A" w14:textId="5E414971">
      <w:pPr>
        <w:pStyle w:val="NoSpacing"/>
      </w:pPr>
    </w:p>
    <w:p w:rsidRPr="00CE0438" w:rsidR="00CE0438" w:rsidP="00CE0438" w:rsidRDefault="00CE0438" w14:paraId="5118DD15" w14:textId="77777777">
      <w:pPr>
        <w:pStyle w:val="NoSpacing"/>
      </w:pPr>
    </w:p>
    <w:p w:rsidR="00CE0438" w:rsidP="041FDF92" w:rsidRDefault="52F4585C" w14:paraId="10EC2AFE" w14:textId="26EC4A85">
      <w:pPr>
        <w:pStyle w:val="Heading2"/>
        <w:numPr>
          <w:ilvl w:val="0"/>
          <w:numId w:val="0"/>
        </w:numPr>
      </w:pPr>
      <w:r>
        <w:t xml:space="preserve">4.2 </w:t>
      </w:r>
      <w:r w:rsidR="00CE0438">
        <w:tab/>
      </w:r>
      <w:r w:rsidR="00CE0438">
        <w:t xml:space="preserve">RSE involves a combination of sharing information and exploring issues and values. </w:t>
      </w:r>
    </w:p>
    <w:p w:rsidRPr="00CE0438" w:rsidR="00CE0438" w:rsidP="00CE0438" w:rsidRDefault="00CE0438" w14:paraId="39EFDB58" w14:textId="77777777">
      <w:pPr>
        <w:pStyle w:val="NoSpacing"/>
      </w:pPr>
    </w:p>
    <w:p w:rsidR="00CE0438" w:rsidP="041FDF92" w:rsidRDefault="27D0E2FF" w14:paraId="4F3A00A7" w14:textId="0731DAA9">
      <w:pPr>
        <w:pStyle w:val="Heading2"/>
        <w:numPr>
          <w:ilvl w:val="0"/>
          <w:numId w:val="0"/>
        </w:numPr>
      </w:pPr>
      <w:r>
        <w:t xml:space="preserve">4.3 </w:t>
      </w:r>
      <w:r w:rsidR="00CE0438">
        <w:tab/>
      </w:r>
      <w:r w:rsidR="00CE0438">
        <w:t xml:space="preserve">RSE is not about the promotion of sexual activity, sexual orientation, or a specific sexual </w:t>
      </w:r>
      <w:r w:rsidR="00CE0438">
        <w:tab/>
      </w:r>
      <w:r w:rsidR="00CE0438">
        <w:tab/>
      </w:r>
      <w:r w:rsidR="00CE0438">
        <w:t>identity.</w:t>
      </w:r>
    </w:p>
    <w:p w:rsidRPr="00C87427" w:rsidR="00CE0438" w:rsidP="00C94249" w:rsidRDefault="00CE0438" w14:paraId="7F37F136" w14:textId="77777777">
      <w:pPr>
        <w:pStyle w:val="1bodycopy10pt"/>
        <w:spacing w:after="0"/>
        <w:ind w:left="420"/>
        <w:rPr>
          <w:rFonts w:cs="Arial"/>
          <w:sz w:val="22"/>
          <w:szCs w:val="22"/>
          <w:lang w:val="en-GB"/>
        </w:rPr>
      </w:pPr>
    </w:p>
    <w:p w:rsidRPr="00A56269" w:rsidR="00CE0438" w:rsidP="00CE0438" w:rsidRDefault="00CE0438" w14:paraId="202DB010" w14:textId="41BE9A3B">
      <w:pPr>
        <w:pStyle w:val="Heading1"/>
      </w:pPr>
      <w:bookmarkStart w:name="_Toc11230571" w:id="9"/>
      <w:bookmarkStart w:name="_Toc42695805" w:id="10"/>
      <w:r>
        <w:t>Curriculum</w:t>
      </w:r>
      <w:bookmarkEnd w:id="9"/>
      <w:bookmarkEnd w:id="10"/>
    </w:p>
    <w:p w:rsidR="00CE0438" w:rsidP="00CE0438" w:rsidRDefault="00CE0438" w14:paraId="13C80AA4" w14:textId="482FAC6A">
      <w:pPr>
        <w:pStyle w:val="Heading2"/>
      </w:pPr>
      <w:r>
        <w:t>Our curriculum is set out in Appendix 1, but we may need to adapt this as and when necessary.</w:t>
      </w:r>
    </w:p>
    <w:p w:rsidRPr="00CE0438" w:rsidR="00CE0438" w:rsidP="00CE0438" w:rsidRDefault="00CE0438" w14:paraId="67F63652" w14:textId="77777777">
      <w:pPr>
        <w:pStyle w:val="NoSpacing"/>
      </w:pPr>
    </w:p>
    <w:p w:rsidRPr="0012632D" w:rsidR="00CE0438" w:rsidP="00CE0438" w:rsidRDefault="00CE0438" w14:paraId="7C4CEB39" w14:textId="77777777">
      <w:pPr>
        <w:pStyle w:val="Heading2"/>
      </w:pPr>
      <w:r>
        <w:t>We have developed the curriculum in consultation with parents, students and staff, taking into account the age, needs and feelings of students.</w:t>
      </w:r>
    </w:p>
    <w:p w:rsidR="00CE0438" w:rsidP="00C94249" w:rsidRDefault="00CE0438" w14:paraId="63BA54B4" w14:textId="77777777">
      <w:pPr>
        <w:pStyle w:val="1bodycopy"/>
        <w:spacing w:after="0"/>
        <w:rPr>
          <w:rFonts w:cs="Arial"/>
          <w:sz w:val="22"/>
          <w:szCs w:val="22"/>
          <w:highlight w:val="yellow"/>
          <w:lang w:val="en-GB"/>
        </w:rPr>
      </w:pPr>
    </w:p>
    <w:p w:rsidR="5DDFEDC8" w:rsidP="041FDF92" w:rsidRDefault="5DDFEDC8" w14:paraId="07B34EF9" w14:textId="21E667D6">
      <w:pPr>
        <w:spacing w:after="5" w:line="247" w:lineRule="auto"/>
        <w:ind w:left="722" w:hanging="576"/>
      </w:pPr>
      <w:r w:rsidRPr="041FDF92">
        <w:rPr>
          <w:rFonts w:ascii="Arial" w:hAnsi="Arial" w:eastAsia="Arial" w:cs="Arial"/>
          <w:color w:val="000000" w:themeColor="text1"/>
        </w:rPr>
        <w:t>Sex education is not compulsory in primary schools. However, additional content on sex education is taught via the ISEB Science curriculum to meet the needs of our students in Year 5.</w:t>
      </w:r>
    </w:p>
    <w:p w:rsidR="041FDF92" w:rsidP="041FDF92" w:rsidRDefault="041FDF92" w14:paraId="1BAF8A0F" w14:textId="687A72A5">
      <w:pPr>
        <w:pStyle w:val="NoSpacing"/>
        <w:rPr>
          <w:highlight w:val="yellow"/>
        </w:rPr>
      </w:pPr>
    </w:p>
    <w:p w:rsidR="00CE0438" w:rsidP="00C94249" w:rsidRDefault="00C94249" w14:paraId="6DB32722" w14:textId="1E508A14">
      <w:pPr>
        <w:pStyle w:val="1bodycopy10pt"/>
        <w:tabs>
          <w:tab w:val="left" w:pos="1215"/>
        </w:tabs>
        <w:spacing w:after="0"/>
        <w:rPr>
          <w:rFonts w:cs="Arial"/>
          <w:sz w:val="22"/>
          <w:szCs w:val="22"/>
          <w:lang w:val="en-GB"/>
        </w:rPr>
      </w:pPr>
      <w:r>
        <w:rPr>
          <w:rFonts w:cs="Arial"/>
          <w:sz w:val="22"/>
          <w:szCs w:val="22"/>
          <w:lang w:val="en-GB"/>
        </w:rPr>
        <w:tab/>
      </w:r>
    </w:p>
    <w:p w:rsidRPr="00133116" w:rsidR="00CE0438" w:rsidP="00CE0438" w:rsidRDefault="00CE0438" w14:paraId="5BB2DDC5" w14:textId="7E506803">
      <w:pPr>
        <w:pStyle w:val="Heading2"/>
      </w:pPr>
      <w:r>
        <w:t>Primary sex education will focus on:</w:t>
      </w:r>
    </w:p>
    <w:p w:rsidR="00CE0438" w:rsidP="00BC0DF8" w:rsidRDefault="00CE0438" w14:paraId="6A3DDCB3" w14:textId="3530CF39">
      <w:pPr>
        <w:pStyle w:val="3Bulletedcopyblue"/>
        <w:numPr>
          <w:ilvl w:val="0"/>
          <w:numId w:val="60"/>
        </w:numPr>
        <w:spacing w:after="0"/>
        <w:ind w:left="1434" w:hanging="357"/>
        <w:rPr>
          <w:sz w:val="22"/>
          <w:szCs w:val="22"/>
          <w:lang w:val="en-GB"/>
        </w:rPr>
      </w:pPr>
      <w:r w:rsidRPr="5C8F3031">
        <w:rPr>
          <w:sz w:val="22"/>
          <w:szCs w:val="22"/>
          <w:lang w:val="en-GB"/>
        </w:rPr>
        <w:t>Preparing all students for the changes that adolescence brings; and</w:t>
      </w:r>
    </w:p>
    <w:p w:rsidRPr="00CE0438" w:rsidR="00CE0438" w:rsidP="00BC0DF8" w:rsidRDefault="00CE0438" w14:paraId="342204B8" w14:textId="507154B6">
      <w:pPr>
        <w:pStyle w:val="3Bulletedcopyblue"/>
        <w:numPr>
          <w:ilvl w:val="0"/>
          <w:numId w:val="60"/>
        </w:numPr>
        <w:spacing w:after="0"/>
        <w:ind w:left="1434" w:hanging="357"/>
        <w:rPr>
          <w:sz w:val="22"/>
          <w:szCs w:val="22"/>
          <w:lang w:val="en-GB"/>
        </w:rPr>
      </w:pPr>
      <w:r w:rsidRPr="00CE0438">
        <w:rPr>
          <w:sz w:val="22"/>
          <w:szCs w:val="22"/>
          <w:lang w:val="en-GB"/>
        </w:rPr>
        <w:t>How a baby is conceived and born</w:t>
      </w:r>
      <w:r>
        <w:rPr>
          <w:sz w:val="22"/>
          <w:szCs w:val="22"/>
          <w:lang w:val="en-GB"/>
        </w:rPr>
        <w:t>.</w:t>
      </w:r>
    </w:p>
    <w:p w:rsidR="00CE0438" w:rsidP="00CE0438" w:rsidRDefault="00CE0438" w14:paraId="712953F6" w14:textId="77777777"/>
    <w:p w:rsidRPr="00133116" w:rsidR="00CE0438" w:rsidP="00CE0438" w:rsidRDefault="00CE0438" w14:paraId="181BE388" w14:textId="26CBBD49">
      <w:pPr>
        <w:ind w:firstLine="720"/>
      </w:pPr>
      <w:r>
        <w:t>It will:</w:t>
      </w:r>
    </w:p>
    <w:p w:rsidR="00CE0438" w:rsidP="00BC0DF8" w:rsidRDefault="00CE0438" w14:paraId="334C3BBF" w14:textId="3BB561E0">
      <w:pPr>
        <w:pStyle w:val="ListParagraph"/>
        <w:numPr>
          <w:ilvl w:val="0"/>
          <w:numId w:val="61"/>
        </w:numPr>
        <w:autoSpaceDE w:val="0"/>
        <w:autoSpaceDN w:val="0"/>
        <w:adjustRightInd w:val="0"/>
        <w:ind w:left="1434" w:hanging="357"/>
        <w:rPr>
          <w:rFonts w:cs="Arial"/>
          <w:iCs/>
          <w:color w:val="000000"/>
        </w:rPr>
      </w:pPr>
      <w:r w:rsidRPr="00CE0438">
        <w:rPr>
          <w:rFonts w:cs="Arial"/>
          <w:iCs/>
          <w:color w:val="000000"/>
        </w:rPr>
        <w:t xml:space="preserve">consider the ages, aptitudes and needs of all pupils, including those pupils with SEND/ and an EHC </w:t>
      </w:r>
      <w:r w:rsidRPr="00CE0438" w:rsidR="0056506B">
        <w:rPr>
          <w:rFonts w:cs="Arial"/>
          <w:iCs/>
          <w:color w:val="000000"/>
        </w:rPr>
        <w:t>plan.</w:t>
      </w:r>
      <w:r w:rsidRPr="00CE0438">
        <w:rPr>
          <w:rFonts w:cs="Arial"/>
          <w:iCs/>
          <w:color w:val="000000"/>
        </w:rPr>
        <w:t xml:space="preserve"> </w:t>
      </w:r>
    </w:p>
    <w:p w:rsidR="00CE0438" w:rsidP="00BC0DF8" w:rsidRDefault="00CE0438" w14:paraId="5BA5CA1D" w14:textId="77777777">
      <w:pPr>
        <w:pStyle w:val="ListParagraph"/>
        <w:numPr>
          <w:ilvl w:val="0"/>
          <w:numId w:val="61"/>
        </w:numPr>
        <w:autoSpaceDE w:val="0"/>
        <w:autoSpaceDN w:val="0"/>
        <w:adjustRightInd w:val="0"/>
        <w:ind w:left="1434" w:hanging="357"/>
        <w:rPr>
          <w:rFonts w:cs="Arial"/>
          <w:iCs/>
          <w:color w:val="000000"/>
        </w:rPr>
      </w:pPr>
      <w:r w:rsidRPr="00CE0438">
        <w:rPr>
          <w:rFonts w:cs="Arial"/>
          <w:iCs/>
          <w:color w:val="000000"/>
        </w:rPr>
        <w:t>not undermine the fundamental British values of democracy, the rule of law, individual liberty, and mutual respect and tolerance of those with different faiths and beliefs; and</w:t>
      </w:r>
    </w:p>
    <w:p w:rsidRPr="00CE0438" w:rsidR="00CE0438" w:rsidP="00BC0DF8" w:rsidRDefault="00CE0438" w14:paraId="3AE2981D" w14:textId="31A786CE">
      <w:pPr>
        <w:pStyle w:val="ListParagraph"/>
        <w:numPr>
          <w:ilvl w:val="0"/>
          <w:numId w:val="61"/>
        </w:numPr>
        <w:autoSpaceDE w:val="0"/>
        <w:autoSpaceDN w:val="0"/>
        <w:adjustRightInd w:val="0"/>
        <w:ind w:left="1434" w:hanging="357"/>
        <w:rPr>
          <w:rFonts w:cs="Arial"/>
          <w:iCs/>
          <w:color w:val="000000"/>
        </w:rPr>
      </w:pPr>
      <w:r w:rsidRPr="00CE0438">
        <w:rPr>
          <w:iCs/>
        </w:rPr>
        <w:t>ensure that discriminatory, extremist opinions or behaviours are challenged as</w:t>
      </w:r>
      <w:r w:rsidRPr="00133116">
        <w:t xml:space="preserve"> a matter of routine.</w:t>
      </w:r>
    </w:p>
    <w:p w:rsidRPr="00CE0438" w:rsidR="00CE0438" w:rsidP="00CE0438" w:rsidRDefault="00CE0438" w14:paraId="02EB4EDA" w14:textId="77777777">
      <w:pPr>
        <w:pStyle w:val="ListParagraph"/>
        <w:autoSpaceDE w:val="0"/>
        <w:autoSpaceDN w:val="0"/>
        <w:adjustRightInd w:val="0"/>
        <w:ind w:left="1434" w:firstLine="0"/>
        <w:rPr>
          <w:rFonts w:cs="Arial"/>
          <w:iCs/>
          <w:color w:val="000000"/>
        </w:rPr>
      </w:pPr>
    </w:p>
    <w:p w:rsidRPr="00212712" w:rsidR="00CE0438" w:rsidP="00CE0438" w:rsidRDefault="00CE0438" w14:paraId="57BD2A0E" w14:textId="78A05B7C">
      <w:pPr>
        <w:pStyle w:val="Heading2"/>
      </w:pPr>
      <w:r>
        <w:t>For more information about our curriculum, see Appendices 1 and 2 and our Curriculum Policy</w:t>
      </w:r>
    </w:p>
    <w:p w:rsidRPr="00E860CE" w:rsidR="00CE0438" w:rsidP="00CE0438" w:rsidRDefault="00CE0438" w14:paraId="0F0335D4" w14:textId="77777777">
      <w:pPr>
        <w:pStyle w:val="NoSpacing"/>
      </w:pPr>
    </w:p>
    <w:p w:rsidRPr="00A56269" w:rsidR="00CE0438" w:rsidP="00CE0438" w:rsidRDefault="00CE0438" w14:paraId="0934B839" w14:textId="183CB5A6">
      <w:pPr>
        <w:pStyle w:val="Heading1"/>
      </w:pPr>
      <w:bookmarkStart w:name="_Toc11230572" w:id="11"/>
      <w:bookmarkStart w:name="_Toc42695806" w:id="12"/>
      <w:r>
        <w:t>Delivery of RSE</w:t>
      </w:r>
      <w:bookmarkEnd w:id="11"/>
      <w:bookmarkEnd w:id="12"/>
      <w:r>
        <w:t xml:space="preserve"> </w:t>
      </w:r>
    </w:p>
    <w:p w:rsidR="041FDF92" w:rsidP="041FDF92" w:rsidRDefault="041FDF92" w14:paraId="5FC218FA" w14:textId="72CB79F6">
      <w:pPr>
        <w:pStyle w:val="NoSpacing"/>
      </w:pPr>
    </w:p>
    <w:p w:rsidR="73D14A59" w:rsidP="041FDF92" w:rsidRDefault="73D14A59" w14:paraId="7AD4D4AC" w14:textId="2E4A1077">
      <w:pPr>
        <w:spacing w:after="5" w:line="247" w:lineRule="auto"/>
        <w:ind w:left="722" w:hanging="576"/>
        <w:rPr>
          <w:rFonts w:ascii="Arial" w:hAnsi="Arial" w:eastAsia="Arial" w:cs="Arial"/>
          <w:b/>
          <w:bCs/>
          <w:i/>
          <w:iCs/>
          <w:color w:val="000000" w:themeColor="text1"/>
        </w:rPr>
      </w:pPr>
      <w:r w:rsidRPr="041FDF92">
        <w:rPr>
          <w:rFonts w:ascii="Arial" w:hAnsi="Arial" w:eastAsia="Arial" w:cs="Arial"/>
          <w:color w:val="000000" w:themeColor="text1"/>
        </w:rPr>
        <w:t>6.1   Our RSE is taught as part of our PSHE curriculum. The PSHE course is delivered to all students through discrete PSHE lessons taught by our teachers. There is one lesson of taught PSHE a week. Elements of the programme may be supported through the bringing in of additional expertise, such as outside speakers, trained health professionals, or the use of teachers with a particular interest or knowledge in a specific area. In addition to these discrete sessions, PSHE is also embedded within the curriculum (e.g. social issues through the teaching of English Literature; Health through Biology and PE; Citizenship through History &amp; RE). There are also centrally organised sessions which supplement the delivery in house.</w:t>
      </w:r>
      <w:r w:rsidRPr="041FDF92">
        <w:rPr>
          <w:rFonts w:ascii="Arial" w:hAnsi="Arial" w:eastAsia="Arial" w:cs="Arial"/>
          <w:b/>
          <w:bCs/>
          <w:i/>
          <w:iCs/>
          <w:color w:val="000000" w:themeColor="text1"/>
        </w:rPr>
        <w:t xml:space="preserve"> </w:t>
      </w:r>
    </w:p>
    <w:p w:rsidR="73D14A59" w:rsidP="041FDF92" w:rsidRDefault="73D14A59" w14:paraId="634EAB78" w14:textId="5B8917FE">
      <w:pPr>
        <w:spacing w:after="100" w:line="257" w:lineRule="auto"/>
        <w:jc w:val="left"/>
      </w:pPr>
      <w:r w:rsidRPr="041FDF92">
        <w:rPr>
          <w:rFonts w:ascii="Arial" w:hAnsi="Arial" w:eastAsia="Arial" w:cs="Arial"/>
          <w:color w:val="000000" w:themeColor="text1"/>
        </w:rPr>
        <w:t xml:space="preserve"> </w:t>
      </w:r>
    </w:p>
    <w:p w:rsidR="73D14A59" w:rsidP="041FDF92" w:rsidRDefault="73D14A59" w14:paraId="7AD84663" w14:textId="5AD0579A">
      <w:pPr>
        <w:spacing w:after="5" w:line="247" w:lineRule="auto"/>
        <w:ind w:left="722" w:hanging="576"/>
      </w:pPr>
      <w:r w:rsidRPr="041FDF92">
        <w:rPr>
          <w:rFonts w:ascii="Arial" w:hAnsi="Arial" w:eastAsia="Arial" w:cs="Arial"/>
          <w:color w:val="000000" w:themeColor="text1"/>
        </w:rPr>
        <w:t xml:space="preserve"> 6.2 </w:t>
      </w:r>
      <w:r>
        <w:tab/>
      </w:r>
      <w:r w:rsidRPr="041FDF92">
        <w:rPr>
          <w:rFonts w:ascii="Arial" w:hAnsi="Arial" w:eastAsia="Arial" w:cs="Arial"/>
          <w:color w:val="000000" w:themeColor="text1"/>
        </w:rPr>
        <w:t xml:space="preserve">Relationships education focuses on teaching the fundamental building blocks and  characteristics of positive relationships, including: </w:t>
      </w:r>
    </w:p>
    <w:p w:rsidR="73D14A59" w:rsidP="00BC0DF8" w:rsidRDefault="73D14A59" w14:paraId="4657C27E" w14:textId="190694AC">
      <w:pPr>
        <w:pStyle w:val="ListParagraph"/>
        <w:numPr>
          <w:ilvl w:val="0"/>
          <w:numId w:val="53"/>
        </w:numPr>
        <w:spacing w:line="247" w:lineRule="auto"/>
        <w:ind w:left="1433" w:hanging="355"/>
        <w:rPr>
          <w:rFonts w:eastAsia="Arial" w:cs="Arial"/>
          <w:color w:val="000000" w:themeColor="text1"/>
        </w:rPr>
      </w:pPr>
      <w:r w:rsidRPr="041FDF92">
        <w:rPr>
          <w:rFonts w:eastAsia="Arial" w:cs="Arial"/>
          <w:color w:val="000000" w:themeColor="text1"/>
        </w:rPr>
        <w:t xml:space="preserve">Families and people who care for me </w:t>
      </w:r>
    </w:p>
    <w:p w:rsidR="73D14A59" w:rsidP="00BC0DF8" w:rsidRDefault="73D14A59" w14:paraId="1F0773A3" w14:textId="24E24FD4">
      <w:pPr>
        <w:pStyle w:val="ListParagraph"/>
        <w:numPr>
          <w:ilvl w:val="0"/>
          <w:numId w:val="53"/>
        </w:numPr>
        <w:spacing w:line="247" w:lineRule="auto"/>
        <w:ind w:left="1433" w:hanging="355"/>
        <w:rPr>
          <w:rFonts w:eastAsia="Arial" w:cs="Arial"/>
          <w:color w:val="000000" w:themeColor="text1"/>
        </w:rPr>
      </w:pPr>
      <w:r w:rsidRPr="041FDF92">
        <w:rPr>
          <w:rFonts w:eastAsia="Arial" w:cs="Arial"/>
          <w:color w:val="000000" w:themeColor="text1"/>
        </w:rPr>
        <w:t xml:space="preserve">Caring friendships </w:t>
      </w:r>
    </w:p>
    <w:p w:rsidR="73D14A59" w:rsidP="00BC0DF8" w:rsidRDefault="73D14A59" w14:paraId="3AC50CD6" w14:textId="4D30046D">
      <w:pPr>
        <w:pStyle w:val="ListParagraph"/>
        <w:numPr>
          <w:ilvl w:val="0"/>
          <w:numId w:val="53"/>
        </w:numPr>
        <w:spacing w:line="247" w:lineRule="auto"/>
        <w:ind w:left="1433" w:hanging="355"/>
        <w:rPr>
          <w:rFonts w:eastAsia="Arial" w:cs="Arial"/>
          <w:color w:val="000000" w:themeColor="text1"/>
        </w:rPr>
      </w:pPr>
      <w:r w:rsidRPr="041FDF92">
        <w:rPr>
          <w:rFonts w:eastAsia="Arial" w:cs="Arial"/>
          <w:color w:val="000000" w:themeColor="text1"/>
        </w:rPr>
        <w:t xml:space="preserve">Respectful relationships </w:t>
      </w:r>
    </w:p>
    <w:p w:rsidR="73D14A59" w:rsidP="00BC0DF8" w:rsidRDefault="73D14A59" w14:paraId="11F9DED0" w14:textId="4CABBA6E">
      <w:pPr>
        <w:pStyle w:val="ListParagraph"/>
        <w:numPr>
          <w:ilvl w:val="0"/>
          <w:numId w:val="53"/>
        </w:numPr>
        <w:spacing w:line="247" w:lineRule="auto"/>
        <w:ind w:left="1433" w:hanging="355"/>
        <w:rPr>
          <w:rFonts w:eastAsia="Arial" w:cs="Arial"/>
          <w:color w:val="000000" w:themeColor="text1"/>
        </w:rPr>
      </w:pPr>
      <w:r w:rsidRPr="041FDF92">
        <w:rPr>
          <w:rFonts w:eastAsia="Arial" w:cs="Arial"/>
          <w:color w:val="000000" w:themeColor="text1"/>
        </w:rPr>
        <w:t xml:space="preserve">Online relationships </w:t>
      </w:r>
    </w:p>
    <w:p w:rsidR="73D14A59" w:rsidP="00BC0DF8" w:rsidRDefault="73D14A59" w14:paraId="5AD8056C" w14:textId="1BBD1490">
      <w:pPr>
        <w:pStyle w:val="ListParagraph"/>
        <w:numPr>
          <w:ilvl w:val="0"/>
          <w:numId w:val="53"/>
        </w:numPr>
        <w:spacing w:line="247" w:lineRule="auto"/>
        <w:ind w:left="1433" w:hanging="355"/>
        <w:rPr>
          <w:rFonts w:eastAsia="Arial" w:cs="Arial"/>
          <w:color w:val="000000" w:themeColor="text1"/>
        </w:rPr>
      </w:pPr>
      <w:r w:rsidRPr="041FDF92">
        <w:rPr>
          <w:rFonts w:eastAsia="Arial" w:cs="Arial"/>
          <w:color w:val="000000" w:themeColor="text1"/>
        </w:rPr>
        <w:t xml:space="preserve">Being safe </w:t>
      </w:r>
    </w:p>
    <w:p w:rsidR="041FDF92" w:rsidP="041FDF92" w:rsidRDefault="041FDF92" w14:paraId="2C3E1CF7" w14:textId="0C0BADA5">
      <w:pPr>
        <w:spacing w:line="247" w:lineRule="auto"/>
        <w:ind w:left="720"/>
        <w:rPr>
          <w:rFonts w:ascii="Arial" w:hAnsi="Arial" w:eastAsia="Arial" w:cs="Arial"/>
          <w:color w:val="000000" w:themeColor="text1"/>
        </w:rPr>
      </w:pPr>
    </w:p>
    <w:p w:rsidR="73D14A59" w:rsidP="041FDF92" w:rsidRDefault="73D14A59" w14:paraId="12AAF05C" w14:textId="7F0EB818">
      <w:pPr>
        <w:spacing w:line="247" w:lineRule="auto"/>
        <w:rPr>
          <w:rFonts w:ascii="Arial" w:hAnsi="Arial" w:eastAsia="Arial" w:cs="Arial"/>
          <w:color w:val="000000" w:themeColor="text1"/>
        </w:rPr>
      </w:pPr>
      <w:r w:rsidRPr="041FDF92">
        <w:rPr>
          <w:rFonts w:ascii="Arial" w:hAnsi="Arial" w:eastAsia="Arial" w:cs="Arial"/>
          <w:color w:val="000000" w:themeColor="text1"/>
        </w:rPr>
        <w:t xml:space="preserve">   6.3</w:t>
      </w:r>
      <w:r>
        <w:tab/>
      </w:r>
      <w:r w:rsidRPr="041FDF92">
        <w:rPr>
          <w:rFonts w:ascii="Arial" w:hAnsi="Arial" w:eastAsia="Arial" w:cs="Arial"/>
          <w:color w:val="000000" w:themeColor="text1"/>
        </w:rPr>
        <w:t xml:space="preserve">For more information about our RSE curriculum, see Appendices 1 and 2 and our </w:t>
      </w:r>
      <w:r>
        <w:tab/>
      </w:r>
      <w:r w:rsidRPr="041FDF92">
        <w:rPr>
          <w:rFonts w:ascii="Arial" w:hAnsi="Arial" w:eastAsia="Arial" w:cs="Arial"/>
          <w:color w:val="000000" w:themeColor="text1"/>
        </w:rPr>
        <w:t xml:space="preserve">curriculum Policy. </w:t>
      </w:r>
      <w:r>
        <w:br/>
      </w:r>
      <w:r>
        <w:br/>
      </w:r>
      <w:r w:rsidRPr="041FDF92">
        <w:rPr>
          <w:rFonts w:ascii="Arial" w:hAnsi="Arial" w:eastAsia="Arial" w:cs="Arial"/>
          <w:color w:val="000000" w:themeColor="text1"/>
        </w:rPr>
        <w:t xml:space="preserve"> </w:t>
      </w:r>
      <w:r>
        <w:br/>
      </w:r>
      <w:r>
        <w:br/>
      </w:r>
      <w:r w:rsidRPr="041FDF92">
        <w:rPr>
          <w:rFonts w:ascii="Arial" w:hAnsi="Arial" w:eastAsia="Arial" w:cs="Arial"/>
          <w:color w:val="000000" w:themeColor="text1"/>
        </w:rPr>
        <w:t xml:space="preserve"> 6.4</w:t>
      </w:r>
      <w:r>
        <w:tab/>
      </w:r>
      <w:r w:rsidRPr="041FDF92">
        <w:rPr>
          <w:rFonts w:ascii="Arial" w:hAnsi="Arial" w:eastAsia="Arial" w:cs="Arial"/>
          <w:color w:val="000000" w:themeColor="text1"/>
        </w:rPr>
        <w:t xml:space="preserve">These areas of learning are taught within the context of family life, taking care to ensure </w:t>
      </w:r>
      <w:r>
        <w:tab/>
      </w:r>
      <w:r w:rsidRPr="041FDF92" w:rsidR="5D3816DF">
        <w:rPr>
          <w:rFonts w:ascii="Arial" w:hAnsi="Arial" w:eastAsia="Arial" w:cs="Arial"/>
          <w:color w:val="000000" w:themeColor="text1"/>
        </w:rPr>
        <w:t xml:space="preserve">       </w:t>
      </w:r>
      <w:r>
        <w:tab/>
      </w:r>
      <w:r w:rsidRPr="041FDF92">
        <w:rPr>
          <w:rFonts w:ascii="Arial" w:hAnsi="Arial" w:eastAsia="Arial" w:cs="Arial"/>
          <w:color w:val="000000" w:themeColor="text1"/>
        </w:rPr>
        <w:t xml:space="preserve">that there is no stigmatisation of children based on their home circumstances (families can </w:t>
      </w:r>
      <w:r>
        <w:tab/>
      </w:r>
      <w:r w:rsidRPr="041FDF92">
        <w:rPr>
          <w:rFonts w:ascii="Arial" w:hAnsi="Arial" w:eastAsia="Arial" w:cs="Arial"/>
          <w:color w:val="000000" w:themeColor="text1"/>
        </w:rPr>
        <w:t xml:space="preserve">include single parent families, LGBTQ+ parents, families headed by grandparents, adoptive </w:t>
      </w:r>
      <w:r>
        <w:tab/>
      </w:r>
      <w:r w:rsidRPr="041FDF92">
        <w:rPr>
          <w:rFonts w:ascii="Arial" w:hAnsi="Arial" w:eastAsia="Arial" w:cs="Arial"/>
          <w:color w:val="000000" w:themeColor="text1"/>
        </w:rPr>
        <w:t xml:space="preserve">parents, foster parents/carers amongst other structures), along with reflecting sensitively </w:t>
      </w:r>
      <w:r>
        <w:tab/>
      </w:r>
      <w:r w:rsidRPr="041FDF92">
        <w:rPr>
          <w:rFonts w:ascii="Arial" w:hAnsi="Arial" w:eastAsia="Arial" w:cs="Arial"/>
          <w:color w:val="000000" w:themeColor="text1"/>
        </w:rPr>
        <w:t xml:space="preserve">that some children may have a different structure of support around them (for example: </w:t>
      </w:r>
      <w:r>
        <w:tab/>
      </w:r>
      <w:r w:rsidRPr="041FDF92" w:rsidR="1347F782">
        <w:rPr>
          <w:rFonts w:ascii="Arial" w:hAnsi="Arial" w:eastAsia="Arial" w:cs="Arial"/>
          <w:color w:val="000000" w:themeColor="text1"/>
        </w:rPr>
        <w:t xml:space="preserve">      </w:t>
      </w:r>
      <w:r w:rsidRPr="041FDF92">
        <w:rPr>
          <w:rFonts w:ascii="Arial" w:hAnsi="Arial" w:eastAsia="Arial" w:cs="Arial"/>
          <w:color w:val="000000" w:themeColor="text1"/>
        </w:rPr>
        <w:t>looked after children or young carers).</w:t>
      </w:r>
    </w:p>
    <w:p w:rsidR="041FDF92" w:rsidP="041FDF92" w:rsidRDefault="041FDF92" w14:paraId="4CC15D6D" w14:textId="2DCFD326">
      <w:pPr>
        <w:pStyle w:val="NoSpacing"/>
      </w:pPr>
    </w:p>
    <w:p w:rsidR="00CE0438" w:rsidP="002E5FB1" w:rsidRDefault="00CE0438" w14:paraId="1D50F563" w14:textId="155B96A2">
      <w:pPr>
        <w:pStyle w:val="Heading1"/>
      </w:pPr>
      <w:bookmarkStart w:name="_Toc11230573" w:id="13"/>
      <w:bookmarkStart w:name="_Toc42695807" w:id="14"/>
      <w:r>
        <w:t>Roles and responsibilities</w:t>
      </w:r>
      <w:bookmarkEnd w:id="13"/>
      <w:bookmarkEnd w:id="14"/>
    </w:p>
    <w:p w:rsidRPr="002E5FB1" w:rsidR="002E5FB1" w:rsidP="002E5FB1" w:rsidRDefault="002E5FB1" w14:paraId="75AE7F11" w14:textId="77777777">
      <w:pPr>
        <w:pStyle w:val="NoSpacing"/>
      </w:pPr>
    </w:p>
    <w:p w:rsidRPr="00C94249" w:rsidR="00CE0438" w:rsidP="00C94249" w:rsidRDefault="00CE0438" w14:paraId="45E29CB9" w14:textId="424DB48C">
      <w:pPr>
        <w:pStyle w:val="NoSpacing"/>
        <w:ind w:firstLine="720"/>
        <w:rPr>
          <w:b/>
          <w:bCs/>
          <w:color w:val="006EB6"/>
        </w:rPr>
      </w:pPr>
      <w:r w:rsidRPr="00C94249">
        <w:rPr>
          <w:b/>
          <w:bCs/>
          <w:color w:val="006EB6"/>
        </w:rPr>
        <w:t>Staff &amp; Governance</w:t>
      </w:r>
    </w:p>
    <w:p w:rsidRPr="002E5FB1" w:rsidR="002E5FB1" w:rsidP="002E5FB1" w:rsidRDefault="002E5FB1" w14:paraId="3A1444FD" w14:textId="77777777">
      <w:pPr>
        <w:pStyle w:val="NoSpacing"/>
      </w:pPr>
    </w:p>
    <w:p w:rsidRPr="002E5FB1" w:rsidR="00CE0438" w:rsidP="002E5FB1" w:rsidRDefault="00CE0438" w14:paraId="21A3432B" w14:textId="014A905B">
      <w:pPr>
        <w:pStyle w:val="Heading2"/>
        <w:rPr>
          <w:b/>
        </w:rPr>
      </w:pPr>
      <w:r>
        <w:t xml:space="preserve"> </w:t>
      </w:r>
      <w:r w:rsidRPr="7C86E471">
        <w:rPr>
          <w:b/>
        </w:rPr>
        <w:t>PSHE Lead Teacher</w:t>
      </w:r>
    </w:p>
    <w:p w:rsidRPr="00A56269" w:rsidR="00CE0438" w:rsidP="002E5FB1" w:rsidRDefault="00CE0438" w14:paraId="0F5499EC" w14:textId="13F25FC3">
      <w:pPr>
        <w:ind w:left="720"/>
        <w:rPr>
          <w:b/>
          <w:bCs/>
          <w:color w:val="4472C4"/>
        </w:rPr>
      </w:pPr>
      <w:r>
        <w:t xml:space="preserve">The person with responsibility for the overview and yearly evaluation of this policy is </w:t>
      </w:r>
      <w:r w:rsidR="240092E3">
        <w:t>the  head of PHSE and the head teacher.</w:t>
      </w:r>
      <w:r>
        <w:t xml:space="preserve"> However, all staff are responsible for ensuring this policy is implemented and acted on.</w:t>
      </w:r>
    </w:p>
    <w:p w:rsidRPr="00CE4E58" w:rsidR="00CE0438" w:rsidP="00CE0438" w:rsidRDefault="00CE0438" w14:paraId="3BA1A948" w14:textId="77777777">
      <w:pPr>
        <w:pStyle w:val="NoSpacing"/>
        <w:rPr>
          <w:rFonts w:cs="Arial"/>
        </w:rPr>
      </w:pPr>
    </w:p>
    <w:p w:rsidRPr="002E5FB1" w:rsidR="00CE0438" w:rsidP="002E5FB1" w:rsidRDefault="00CE0438" w14:paraId="3906E0CA" w14:textId="3828268F">
      <w:pPr>
        <w:pStyle w:val="Heading2"/>
        <w:numPr>
          <w:ilvl w:val="1"/>
          <w:numId w:val="0"/>
        </w:numPr>
        <w:ind w:left="720"/>
        <w:rPr>
          <w:rFonts w:ascii="Arial" w:hAnsi="Arial" w:cs="Arial"/>
          <w:b/>
          <w:bCs w:val="0"/>
          <w:i/>
          <w:iCs/>
          <w:szCs w:val="22"/>
        </w:rPr>
      </w:pPr>
      <w:r w:rsidRPr="00CE4E58">
        <w:rPr>
          <w:rFonts w:ascii="Arial" w:hAnsi="Arial" w:cs="Arial"/>
          <w:bCs w:val="0"/>
          <w:szCs w:val="22"/>
        </w:rPr>
        <w:t>When evaluating the use and impact of this policy, our school leaders will evaluate the extent to which there is evidence of a curriculum which:</w:t>
      </w:r>
    </w:p>
    <w:p w:rsidR="002E5FB1" w:rsidP="00BC0DF8" w:rsidRDefault="00CE0438" w14:paraId="5E8B5E05" w14:textId="77777777">
      <w:pPr>
        <w:pStyle w:val="NoSpacing"/>
        <w:numPr>
          <w:ilvl w:val="0"/>
          <w:numId w:val="58"/>
        </w:numPr>
        <w:ind w:left="1434" w:hanging="357"/>
      </w:pPr>
      <w:r w:rsidRPr="00517D9E">
        <w:t>Fulfils the aims of the school;</w:t>
      </w:r>
    </w:p>
    <w:p w:rsidR="002E5FB1" w:rsidP="00BC0DF8" w:rsidRDefault="00CE0438" w14:paraId="40DBDF38" w14:textId="77777777">
      <w:pPr>
        <w:pStyle w:val="NoSpacing"/>
        <w:numPr>
          <w:ilvl w:val="0"/>
          <w:numId w:val="58"/>
        </w:numPr>
        <w:ind w:left="1434" w:hanging="357"/>
      </w:pPr>
      <w:r w:rsidRPr="00517D9E">
        <w:t>Embeds aspiration, attributes and the expectation to achieve high standards and high rates of progress; and</w:t>
      </w:r>
    </w:p>
    <w:p w:rsidR="00CE0438" w:rsidP="00BC0DF8" w:rsidRDefault="00CE0438" w14:paraId="0F27342A" w14:textId="743EE9B3">
      <w:pPr>
        <w:pStyle w:val="NoSpacing"/>
        <w:numPr>
          <w:ilvl w:val="0"/>
          <w:numId w:val="58"/>
        </w:numPr>
        <w:ind w:left="1434" w:hanging="357"/>
      </w:pPr>
      <w:r w:rsidRPr="00517D9E">
        <w:t xml:space="preserve">Provides engagement and excitement for learning. </w:t>
      </w:r>
    </w:p>
    <w:p w:rsidR="002E5FB1" w:rsidP="002E5FB1" w:rsidRDefault="002E5FB1" w14:paraId="2C986E1E" w14:textId="77777777">
      <w:pPr>
        <w:pStyle w:val="NoSpacing"/>
        <w:ind w:left="1434"/>
      </w:pPr>
    </w:p>
    <w:p w:rsidRPr="002E5FB1" w:rsidR="00CE0438" w:rsidP="002E5FB1" w:rsidRDefault="00CE0438" w14:paraId="6E08E9D9" w14:textId="1A957F3C">
      <w:pPr>
        <w:pStyle w:val="Heading2"/>
        <w:rPr>
          <w:b/>
        </w:rPr>
      </w:pPr>
      <w:r w:rsidRPr="7C86E471">
        <w:rPr>
          <w:b/>
        </w:rPr>
        <w:t>The Headteacher</w:t>
      </w:r>
    </w:p>
    <w:p w:rsidR="00CE0438" w:rsidP="00C94249" w:rsidRDefault="00CE0438" w14:paraId="67002BAE" w14:textId="13CC1763">
      <w:pPr>
        <w:pStyle w:val="1bodycopy10pt"/>
        <w:spacing w:after="0"/>
        <w:ind w:left="720"/>
        <w:rPr>
          <w:rFonts w:cs="Arial"/>
          <w:sz w:val="22"/>
          <w:szCs w:val="22"/>
          <w:lang w:val="en-GB"/>
        </w:rPr>
      </w:pPr>
      <w:r w:rsidRPr="041FDF92">
        <w:rPr>
          <w:rFonts w:cs="Arial"/>
          <w:sz w:val="22"/>
          <w:szCs w:val="22"/>
          <w:lang w:val="en-GB"/>
        </w:rPr>
        <w:t>The Headteacher is responsible for ensuring that RSE is taught consistently across the school, and for managing requests to withdraw students from [non-statutory/non-science] components of RSE (see section 8).</w:t>
      </w:r>
    </w:p>
    <w:p w:rsidRPr="00D27182" w:rsidR="00C94249" w:rsidP="00C94249" w:rsidRDefault="00C94249" w14:paraId="17A9FF92" w14:textId="5AE2D8B6">
      <w:pPr>
        <w:pStyle w:val="1bodycopy10pt"/>
        <w:spacing w:after="0"/>
        <w:ind w:left="720"/>
        <w:rPr>
          <w:rFonts w:cs="Arial"/>
          <w:sz w:val="22"/>
          <w:szCs w:val="22"/>
          <w:lang w:val="en-GB"/>
        </w:rPr>
      </w:pPr>
    </w:p>
    <w:p w:rsidRPr="002E5FB1" w:rsidR="00CE0438" w:rsidP="002E5FB1" w:rsidRDefault="00CE0438" w14:paraId="0C98AA2D" w14:textId="00882331">
      <w:pPr>
        <w:pStyle w:val="Heading2"/>
        <w:rPr>
          <w:b/>
        </w:rPr>
      </w:pPr>
      <w:r w:rsidRPr="7C86E471">
        <w:rPr>
          <w:b/>
        </w:rPr>
        <w:t xml:space="preserve">The Chair of Governors </w:t>
      </w:r>
    </w:p>
    <w:p w:rsidR="00CE0438" w:rsidP="00C94249" w:rsidRDefault="00CE0438" w14:paraId="57C52C68" w14:textId="474DF579">
      <w:pPr>
        <w:pStyle w:val="1bodycopy10pt"/>
        <w:spacing w:after="0"/>
        <w:ind w:left="720"/>
        <w:rPr>
          <w:rFonts w:cs="Arial"/>
          <w:sz w:val="22"/>
          <w:szCs w:val="22"/>
          <w:lang w:val="en-GB"/>
        </w:rPr>
      </w:pPr>
      <w:r w:rsidRPr="3AAAEEB9">
        <w:rPr>
          <w:rFonts w:cs="Arial"/>
          <w:sz w:val="22"/>
          <w:szCs w:val="22"/>
          <w:lang w:val="en-GB"/>
        </w:rPr>
        <w:t>The Chair of Governors will hold the Headteacher to account for the implementation of this policy.</w:t>
      </w:r>
    </w:p>
    <w:p w:rsidRPr="003A1787" w:rsidR="00C94249" w:rsidP="00C94249" w:rsidRDefault="00C94249" w14:paraId="0E2042D7" w14:textId="77777777">
      <w:pPr>
        <w:pStyle w:val="1bodycopy10pt"/>
        <w:spacing w:after="0"/>
        <w:ind w:left="720"/>
        <w:rPr>
          <w:rFonts w:cs="Arial"/>
          <w:sz w:val="22"/>
          <w:szCs w:val="22"/>
          <w:lang w:val="en-GB"/>
        </w:rPr>
      </w:pPr>
    </w:p>
    <w:p w:rsidRPr="003A1787" w:rsidR="00CE0438" w:rsidP="002E5FB1" w:rsidRDefault="00CE0438" w14:paraId="42456421" w14:textId="1B6B9657">
      <w:pPr>
        <w:pStyle w:val="1bodycopy10pt"/>
        <w:spacing w:after="0"/>
        <w:ind w:firstLine="720"/>
        <w:rPr>
          <w:sz w:val="22"/>
          <w:szCs w:val="22"/>
        </w:rPr>
      </w:pPr>
      <w:r w:rsidRPr="002E5FB1">
        <w:rPr>
          <w:sz w:val="22"/>
          <w:szCs w:val="22"/>
        </w:rPr>
        <w:t xml:space="preserve">The </w:t>
      </w:r>
      <w:r w:rsidRPr="002E5FB1">
        <w:rPr>
          <w:rFonts w:cs="Arial"/>
          <w:sz w:val="22"/>
          <w:szCs w:val="22"/>
          <w:lang w:val="en-GB"/>
        </w:rPr>
        <w:t xml:space="preserve">Chair of Governors </w:t>
      </w:r>
      <w:r w:rsidRPr="003A1787">
        <w:rPr>
          <w:sz w:val="22"/>
          <w:szCs w:val="22"/>
        </w:rPr>
        <w:t>will ensure that:</w:t>
      </w:r>
    </w:p>
    <w:p w:rsidR="002E5FB1" w:rsidP="00BC0DF8" w:rsidRDefault="00CE0438" w14:paraId="237AC767" w14:textId="77777777">
      <w:pPr>
        <w:pStyle w:val="1bodycopy10pt"/>
        <w:numPr>
          <w:ilvl w:val="0"/>
          <w:numId w:val="62"/>
        </w:numPr>
        <w:spacing w:after="0"/>
        <w:ind w:left="1434" w:hanging="357"/>
        <w:rPr>
          <w:sz w:val="22"/>
          <w:szCs w:val="22"/>
        </w:rPr>
      </w:pPr>
      <w:r w:rsidRPr="003A1787">
        <w:rPr>
          <w:sz w:val="22"/>
          <w:szCs w:val="22"/>
        </w:rPr>
        <w:t>all pupils make progress in achieving the expected educational outcomes;</w:t>
      </w:r>
    </w:p>
    <w:p w:rsidR="002E5FB1" w:rsidP="00BC0DF8" w:rsidRDefault="00CE0438" w14:paraId="2ABE70A2" w14:textId="77777777">
      <w:pPr>
        <w:pStyle w:val="1bodycopy10pt"/>
        <w:numPr>
          <w:ilvl w:val="0"/>
          <w:numId w:val="62"/>
        </w:numPr>
        <w:spacing w:after="0"/>
        <w:ind w:left="1434" w:hanging="357"/>
        <w:rPr>
          <w:sz w:val="22"/>
          <w:szCs w:val="22"/>
        </w:rPr>
      </w:pPr>
      <w:r w:rsidRPr="002E5FB1">
        <w:rPr>
          <w:sz w:val="22"/>
          <w:szCs w:val="22"/>
        </w:rPr>
        <w:t xml:space="preserve">the subjects are well led, effectively managed and well planned; </w:t>
      </w:r>
    </w:p>
    <w:p w:rsidR="002E5FB1" w:rsidP="00BC0DF8" w:rsidRDefault="00CE0438" w14:paraId="0FD69FA8" w14:textId="77777777">
      <w:pPr>
        <w:pStyle w:val="1bodycopy10pt"/>
        <w:numPr>
          <w:ilvl w:val="0"/>
          <w:numId w:val="62"/>
        </w:numPr>
        <w:spacing w:after="0"/>
        <w:ind w:left="1434" w:hanging="357"/>
        <w:rPr>
          <w:sz w:val="22"/>
          <w:szCs w:val="22"/>
        </w:rPr>
      </w:pPr>
      <w:r w:rsidRPr="002E5FB1">
        <w:rPr>
          <w:sz w:val="22"/>
          <w:szCs w:val="22"/>
        </w:rPr>
        <w:t>the quality of provision is subject to regular and effective self-evaluation;</w:t>
      </w:r>
    </w:p>
    <w:p w:rsidR="002E5FB1" w:rsidP="00BC0DF8" w:rsidRDefault="00CE0438" w14:paraId="3C957F1B" w14:textId="06BAFBD7">
      <w:pPr>
        <w:pStyle w:val="1bodycopy10pt"/>
        <w:numPr>
          <w:ilvl w:val="0"/>
          <w:numId w:val="62"/>
        </w:numPr>
        <w:spacing w:after="0"/>
        <w:ind w:left="1434" w:hanging="357"/>
        <w:rPr>
          <w:sz w:val="22"/>
          <w:szCs w:val="22"/>
        </w:rPr>
      </w:pPr>
      <w:r w:rsidRPr="5C8F3031">
        <w:rPr>
          <w:sz w:val="22"/>
          <w:szCs w:val="22"/>
        </w:rPr>
        <w:t>teaching is delivered in ways that are accessible to all pupils with SEND (see below);</w:t>
      </w:r>
    </w:p>
    <w:p w:rsidR="002E5FB1" w:rsidP="00BC0DF8" w:rsidRDefault="00CE0438" w14:paraId="135514AE" w14:textId="2996C2E4">
      <w:pPr>
        <w:pStyle w:val="1bodycopy10pt"/>
        <w:numPr>
          <w:ilvl w:val="0"/>
          <w:numId w:val="62"/>
        </w:numPr>
        <w:spacing w:after="0"/>
        <w:ind w:left="1434" w:hanging="357"/>
        <w:rPr>
          <w:sz w:val="22"/>
          <w:szCs w:val="22"/>
        </w:rPr>
      </w:pPr>
      <w:r w:rsidRPr="5C8F3031">
        <w:rPr>
          <w:sz w:val="22"/>
          <w:szCs w:val="22"/>
        </w:rPr>
        <w:t xml:space="preserve">Teaching is sensitive to the needs of all students with protected characteristics under the Equality Act 2010 </w:t>
      </w:r>
    </w:p>
    <w:p w:rsidR="002E5FB1" w:rsidP="00BC0DF8" w:rsidRDefault="00CE0438" w14:paraId="52175F58" w14:textId="77777777">
      <w:pPr>
        <w:pStyle w:val="1bodycopy10pt"/>
        <w:numPr>
          <w:ilvl w:val="0"/>
          <w:numId w:val="62"/>
        </w:numPr>
        <w:spacing w:after="0"/>
        <w:ind w:left="1434" w:hanging="357"/>
        <w:rPr>
          <w:sz w:val="22"/>
          <w:szCs w:val="22"/>
        </w:rPr>
      </w:pPr>
      <w:r w:rsidRPr="002E5FB1">
        <w:rPr>
          <w:sz w:val="22"/>
          <w:szCs w:val="22"/>
        </w:rPr>
        <w:t xml:space="preserve">clear information is provided for parents on the subject content and the right to request that their child is withdrawn; and, </w:t>
      </w:r>
    </w:p>
    <w:p w:rsidR="00CE0438" w:rsidP="00BC0DF8" w:rsidRDefault="00CE0438" w14:paraId="071E656D" w14:textId="1764ABB9">
      <w:pPr>
        <w:pStyle w:val="1bodycopy10pt"/>
        <w:numPr>
          <w:ilvl w:val="0"/>
          <w:numId w:val="62"/>
        </w:numPr>
        <w:spacing w:after="0"/>
        <w:ind w:left="1434" w:hanging="357"/>
        <w:rPr>
          <w:sz w:val="22"/>
          <w:szCs w:val="22"/>
        </w:rPr>
      </w:pPr>
      <w:r w:rsidRPr="002E5FB1">
        <w:rPr>
          <w:sz w:val="22"/>
          <w:szCs w:val="22"/>
        </w:rPr>
        <w:t>the subjects are resourced, staffed and timetabled in a way that ensures that the school can fulfil its legal obligations</w:t>
      </w:r>
      <w:r w:rsidR="002E5FB1">
        <w:rPr>
          <w:sz w:val="22"/>
          <w:szCs w:val="22"/>
        </w:rPr>
        <w:t>.</w:t>
      </w:r>
    </w:p>
    <w:p w:rsidRPr="002E5FB1" w:rsidR="002E5FB1" w:rsidP="002E5FB1" w:rsidRDefault="002E5FB1" w14:paraId="0C1C83E5" w14:textId="77777777">
      <w:pPr>
        <w:pStyle w:val="1bodycopy10pt"/>
        <w:spacing w:after="0"/>
        <w:ind w:left="1434"/>
        <w:rPr>
          <w:sz w:val="22"/>
          <w:szCs w:val="22"/>
        </w:rPr>
      </w:pPr>
    </w:p>
    <w:p w:rsidRPr="002E5FB1" w:rsidR="00CE0438" w:rsidP="041FDF92" w:rsidRDefault="00CE0438" w14:paraId="3425ADB6" w14:textId="1AD17D72">
      <w:pPr>
        <w:pStyle w:val="Heading2"/>
        <w:rPr>
          <w:b/>
        </w:rPr>
      </w:pPr>
      <w:r w:rsidRPr="041FDF92">
        <w:rPr>
          <w:b/>
        </w:rPr>
        <w:t>Staff</w:t>
      </w:r>
    </w:p>
    <w:p w:rsidR="071D515B" w:rsidP="041FDF92" w:rsidRDefault="071D515B" w14:paraId="36FDE3EA" w14:textId="66D5A445">
      <w:pPr>
        <w:pStyle w:val="ListParagraph"/>
        <w:spacing w:line="247" w:lineRule="auto"/>
        <w:ind w:left="1433" w:hanging="355"/>
        <w:rPr>
          <w:rFonts w:eastAsia="Arial" w:cs="Arial"/>
          <w:b/>
          <w:bCs/>
          <w:color w:val="000000" w:themeColor="text1"/>
        </w:rPr>
      </w:pPr>
      <w:r w:rsidRPr="041FDF92">
        <w:rPr>
          <w:rFonts w:eastAsia="Arial" w:cs="Arial"/>
          <w:b/>
          <w:bCs/>
          <w:color w:val="000000" w:themeColor="text1"/>
        </w:rPr>
        <w:t xml:space="preserve"> </w:t>
      </w:r>
    </w:p>
    <w:p w:rsidR="071D515B" w:rsidP="041FDF92" w:rsidRDefault="071D515B" w14:paraId="03E2358A" w14:textId="56D2DC24">
      <w:pPr>
        <w:spacing w:after="5" w:line="247" w:lineRule="auto"/>
        <w:ind w:left="730"/>
      </w:pPr>
      <w:r w:rsidRPr="041FDF92">
        <w:rPr>
          <w:rFonts w:ascii="Arial" w:hAnsi="Arial" w:eastAsia="Arial" w:cs="Arial"/>
          <w:color w:val="000000" w:themeColor="text1"/>
        </w:rPr>
        <w:t xml:space="preserve">            Staff are responsible for: </w:t>
      </w:r>
    </w:p>
    <w:p w:rsidR="041FDF92" w:rsidP="041FDF92" w:rsidRDefault="041FDF92" w14:paraId="31A7684D" w14:textId="63B0BD8F">
      <w:pPr>
        <w:pStyle w:val="NoSpacing"/>
      </w:pPr>
    </w:p>
    <w:p w:rsidR="071D515B" w:rsidP="00BC0DF8" w:rsidRDefault="071D515B" w14:paraId="5797F4D6" w14:textId="7957B331">
      <w:pPr>
        <w:pStyle w:val="ListParagraph"/>
        <w:numPr>
          <w:ilvl w:val="0"/>
          <w:numId w:val="52"/>
        </w:numPr>
        <w:spacing w:line="247" w:lineRule="auto"/>
        <w:ind w:left="891"/>
        <w:rPr>
          <w:rFonts w:eastAsia="Arial" w:cs="Arial"/>
          <w:color w:val="000000" w:themeColor="text1"/>
        </w:rPr>
      </w:pPr>
      <w:r w:rsidRPr="041FDF92">
        <w:rPr>
          <w:rFonts w:eastAsia="Arial" w:cs="Arial"/>
          <w:color w:val="000000" w:themeColor="text1"/>
        </w:rPr>
        <w:t xml:space="preserve">Delivering RSE in a sensitive way; </w:t>
      </w:r>
    </w:p>
    <w:p w:rsidR="071D515B" w:rsidP="00BC0DF8" w:rsidRDefault="071D515B" w14:paraId="5369A663" w14:textId="47F601AA">
      <w:pPr>
        <w:pStyle w:val="ListParagraph"/>
        <w:numPr>
          <w:ilvl w:val="0"/>
          <w:numId w:val="52"/>
        </w:numPr>
        <w:spacing w:line="247" w:lineRule="auto"/>
        <w:ind w:left="891"/>
        <w:rPr>
          <w:rFonts w:eastAsia="Arial" w:cs="Arial"/>
          <w:color w:val="000000" w:themeColor="text1"/>
        </w:rPr>
      </w:pPr>
      <w:r w:rsidRPr="041FDF92">
        <w:rPr>
          <w:rFonts w:eastAsia="Arial" w:cs="Arial"/>
          <w:color w:val="000000" w:themeColor="text1"/>
        </w:rPr>
        <w:t xml:space="preserve">Modelling positive attitudes to RSE; </w:t>
      </w:r>
    </w:p>
    <w:p w:rsidR="071D515B" w:rsidP="00BC0DF8" w:rsidRDefault="071D515B" w14:paraId="117C2F9A" w14:textId="7E33FA43">
      <w:pPr>
        <w:pStyle w:val="ListParagraph"/>
        <w:numPr>
          <w:ilvl w:val="0"/>
          <w:numId w:val="52"/>
        </w:numPr>
        <w:spacing w:line="247" w:lineRule="auto"/>
        <w:ind w:left="891"/>
        <w:rPr>
          <w:rFonts w:eastAsia="Arial" w:cs="Arial"/>
          <w:color w:val="000000" w:themeColor="text1"/>
        </w:rPr>
      </w:pPr>
      <w:r w:rsidRPr="041FDF92">
        <w:rPr>
          <w:rFonts w:eastAsia="Arial" w:cs="Arial"/>
          <w:color w:val="000000" w:themeColor="text1"/>
        </w:rPr>
        <w:t xml:space="preserve">Monitoring progress; </w:t>
      </w:r>
    </w:p>
    <w:p w:rsidR="071D515B" w:rsidP="00BC0DF8" w:rsidRDefault="071D515B" w14:paraId="7E66B63C" w14:textId="4F2F10D4">
      <w:pPr>
        <w:pStyle w:val="ListParagraph"/>
        <w:numPr>
          <w:ilvl w:val="0"/>
          <w:numId w:val="52"/>
        </w:numPr>
        <w:spacing w:line="247" w:lineRule="auto"/>
        <w:ind w:left="891"/>
        <w:rPr>
          <w:rFonts w:eastAsia="Arial" w:cs="Arial"/>
          <w:color w:val="000000" w:themeColor="text1"/>
        </w:rPr>
      </w:pPr>
      <w:r w:rsidRPr="041FDF92">
        <w:rPr>
          <w:rFonts w:eastAsia="Arial" w:cs="Arial"/>
          <w:color w:val="000000" w:themeColor="text1"/>
        </w:rPr>
        <w:t xml:space="preserve">Responding to the needs of individual students; and </w:t>
      </w:r>
    </w:p>
    <w:p w:rsidR="041FDF92" w:rsidP="28E865FE" w:rsidRDefault="041FDF92" w14:paraId="1A270FF7" w14:textId="394A7B1B">
      <w:pPr>
        <w:pStyle w:val="ListParagraph"/>
        <w:numPr>
          <w:ilvl w:val="0"/>
          <w:numId w:val="52"/>
        </w:numPr>
        <w:spacing w:after="0" w:line="247" w:lineRule="auto"/>
        <w:ind w:left="891"/>
        <w:rPr/>
      </w:pPr>
      <w:r w:rsidRPr="28E865FE" w:rsidR="07C59749">
        <w:rPr>
          <w:rFonts w:eastAsia="Arial" w:cs="Arial"/>
          <w:color w:val="000000" w:themeColor="text1" w:themeTint="FF" w:themeShade="FF"/>
        </w:rPr>
        <w:t xml:space="preserve">Responding appropriately to students whose parents wish them to be withdrawn from the [non-statutory/non-science] components of RSE. </w:t>
      </w:r>
      <w:r>
        <w:br/>
      </w:r>
      <w:r>
        <w:br/>
      </w:r>
      <w:r w:rsidRPr="28E865FE" w:rsidR="07C59749">
        <w:rPr>
          <w:rFonts w:eastAsia="Arial" w:cs="Arial"/>
          <w:color w:val="000000" w:themeColor="text1" w:themeTint="FF" w:themeShade="FF"/>
        </w:rPr>
        <w:t xml:space="preserve">Staff do not have the right to opt out of teaching RSE. Staff who have concerns about teaching RSE are encouraged to discuss this with the Head of School. </w:t>
      </w:r>
      <w:r>
        <w:br/>
      </w:r>
    </w:p>
    <w:p w:rsidRPr="00F11511" w:rsidR="002E5FB1" w:rsidP="002E5FB1" w:rsidRDefault="002E5FB1" w14:paraId="6F3C68AB" w14:textId="77777777">
      <w:pPr>
        <w:pStyle w:val="3Bulletedcopyblue"/>
        <w:numPr>
          <w:ilvl w:val="0"/>
          <w:numId w:val="0"/>
        </w:numPr>
        <w:spacing w:after="0"/>
        <w:ind w:firstLine="530"/>
        <w:rPr>
          <w:sz w:val="22"/>
          <w:szCs w:val="22"/>
          <w:lang w:val="en-GB"/>
        </w:rPr>
      </w:pPr>
    </w:p>
    <w:p w:rsidRPr="00A56269" w:rsidR="00CE0438" w:rsidP="002E5FB1" w:rsidRDefault="00CE0438" w14:paraId="203A3008" w14:textId="4CEE9A75">
      <w:pPr>
        <w:pStyle w:val="Heading1"/>
      </w:pPr>
      <w:bookmarkStart w:name="_Toc42695808" w:id="15"/>
      <w:r>
        <w:t>Students</w:t>
      </w:r>
      <w:bookmarkEnd w:id="15"/>
    </w:p>
    <w:p w:rsidR="00CE0438" w:rsidP="002E5FB1" w:rsidRDefault="00CE0438" w14:paraId="73516DD5" w14:textId="7B88659F">
      <w:pPr>
        <w:ind w:left="720"/>
      </w:pPr>
      <w:r w:rsidRPr="00F11511">
        <w:t>Students are expected to engage fully in RSE and, when discussing issues related to RSE, treat others with respect and sensitivity.</w:t>
      </w:r>
    </w:p>
    <w:p w:rsidRPr="002E5FB1" w:rsidR="002E5FB1" w:rsidP="002E5FB1" w:rsidRDefault="002E5FB1" w14:paraId="3AAF8E8E" w14:textId="77777777">
      <w:pPr>
        <w:pStyle w:val="NoSpacing"/>
      </w:pPr>
    </w:p>
    <w:p w:rsidR="2AE8BF47" w:rsidP="041FDF92" w:rsidRDefault="2AE8BF47" w14:paraId="43BF09AB" w14:textId="6876DC1C">
      <w:pPr>
        <w:pStyle w:val="Heading3"/>
        <w:tabs>
          <w:tab w:val="center" w:pos="3710"/>
        </w:tabs>
        <w:spacing w:line="257" w:lineRule="auto"/>
        <w:rPr>
          <w:rFonts w:ascii="Arial" w:hAnsi="Arial" w:eastAsia="Arial" w:cs="Arial"/>
          <w:b/>
          <w:color w:val="000000" w:themeColor="text1"/>
        </w:rPr>
      </w:pPr>
      <w:r w:rsidRPr="041FDF92">
        <w:rPr>
          <w:rFonts w:ascii="Arial" w:hAnsi="Arial" w:eastAsia="Arial" w:cs="Arial"/>
          <w:b/>
          <w:color w:val="000000" w:themeColor="text1"/>
        </w:rPr>
        <w:t xml:space="preserve">Students with Special Educational Needs and Disabilities  </w:t>
      </w:r>
    </w:p>
    <w:p w:rsidR="2AE8BF47" w:rsidP="041FDF92" w:rsidRDefault="2AE8BF47" w14:paraId="08E86E5B" w14:textId="63E89891">
      <w:pPr>
        <w:spacing w:after="5" w:line="247" w:lineRule="auto"/>
        <w:ind w:left="730" w:hanging="10"/>
      </w:pPr>
      <w:r w:rsidRPr="041FDF92">
        <w:rPr>
          <w:rFonts w:ascii="Arial" w:hAnsi="Arial" w:eastAsia="Arial" w:cs="Arial"/>
          <w:color w:val="000000" w:themeColor="text1"/>
        </w:rPr>
        <w:t xml:space="preserve">Our curriculum is inclusive and our RSE and Health Education is accessible for all students. For those pupils with special educational needs or specific learning difficulties, the school has a well-established Learning Support department, led by the SENDCO. </w:t>
      </w:r>
      <w:r w:rsidRPr="041FDF92">
        <w:rPr>
          <w:rFonts w:ascii="Arial" w:hAnsi="Arial" w:eastAsia="Arial" w:cs="Arial"/>
          <w:color w:val="222222"/>
        </w:rPr>
        <w:t xml:space="preserve">Further details of this provision can be found in our Special Educational Needs and Disability (SEND) Policy. </w:t>
      </w:r>
    </w:p>
    <w:p w:rsidR="2AE8BF47" w:rsidP="041FDF92" w:rsidRDefault="2AE8BF47" w14:paraId="5F77E990" w14:textId="584D63DA">
      <w:pPr>
        <w:spacing w:line="257" w:lineRule="auto"/>
        <w:jc w:val="left"/>
      </w:pPr>
      <w:r w:rsidRPr="041FDF92">
        <w:rPr>
          <w:rFonts w:ascii="Arial" w:hAnsi="Arial" w:eastAsia="Arial" w:cs="Arial"/>
          <w:color w:val="000000" w:themeColor="text1"/>
        </w:rPr>
        <w:t xml:space="preserve"> </w:t>
      </w:r>
    </w:p>
    <w:p w:rsidR="2AE8BF47" w:rsidP="041FDF92" w:rsidRDefault="2AE8BF47" w14:paraId="521D171D" w14:textId="18710C37">
      <w:pPr>
        <w:spacing w:after="5" w:line="247" w:lineRule="auto"/>
        <w:ind w:left="730" w:hanging="10"/>
      </w:pPr>
      <w:r w:rsidRPr="041FDF92">
        <w:rPr>
          <w:rFonts w:ascii="Arial" w:hAnsi="Arial" w:eastAsia="Arial" w:cs="Arial"/>
          <w:color w:val="000000" w:themeColor="text1"/>
        </w:rPr>
        <w:t xml:space="preserve">High quality teaching that is differentiated and personalised will be the starting point to ensure accessibility. </w:t>
      </w:r>
    </w:p>
    <w:p w:rsidR="2AE8BF47" w:rsidP="041FDF92" w:rsidRDefault="2AE8BF47" w14:paraId="724C1AEF" w14:textId="6CE6D257">
      <w:pPr>
        <w:spacing w:line="257" w:lineRule="auto"/>
        <w:jc w:val="left"/>
      </w:pPr>
      <w:r w:rsidRPr="041FDF92">
        <w:rPr>
          <w:rFonts w:ascii="Arial" w:hAnsi="Arial" w:eastAsia="Arial" w:cs="Arial"/>
          <w:color w:val="000000" w:themeColor="text1"/>
        </w:rPr>
        <w:t xml:space="preserve"> </w:t>
      </w:r>
    </w:p>
    <w:p w:rsidR="2AE8BF47" w:rsidP="041FDF92" w:rsidRDefault="2AE8BF47" w14:paraId="77BC5DB2" w14:textId="4608A60F">
      <w:pPr>
        <w:spacing w:after="5" w:line="247" w:lineRule="auto"/>
        <w:ind w:left="730" w:hanging="10"/>
      </w:pPr>
      <w:r w:rsidRPr="041FDF92">
        <w:rPr>
          <w:rFonts w:ascii="Arial" w:hAnsi="Arial" w:eastAsia="Arial" w:cs="Arial"/>
          <w:color w:val="000000" w:themeColor="text1"/>
        </w:rPr>
        <w:t>As set out in the</w:t>
      </w:r>
      <w:r w:rsidRPr="041FDF92">
        <w:rPr>
          <w:rFonts w:ascii="Arial" w:hAnsi="Arial" w:eastAsia="Arial" w:cs="Arial"/>
          <w:color w:val="FF0000"/>
        </w:rPr>
        <w:t xml:space="preserve"> </w:t>
      </w:r>
      <w:r w:rsidRPr="041FDF92">
        <w:rPr>
          <w:rFonts w:ascii="Arial" w:hAnsi="Arial" w:eastAsia="Arial" w:cs="Arial"/>
          <w:color w:val="000000" w:themeColor="text1"/>
        </w:rPr>
        <w:t xml:space="preserve">SEND code of practice, when teaching these subjects to those with SEND, Hendon Preparatory School is mindful of preparing students for adulthood. </w:t>
      </w:r>
    </w:p>
    <w:p w:rsidR="2AE8BF47" w:rsidP="041FDF92" w:rsidRDefault="2AE8BF47" w14:paraId="601347EC" w14:textId="01AEAC04">
      <w:pPr>
        <w:spacing w:line="257" w:lineRule="auto"/>
        <w:ind w:left="720"/>
        <w:jc w:val="left"/>
      </w:pPr>
      <w:r w:rsidRPr="041FDF92">
        <w:rPr>
          <w:rFonts w:ascii="Arial" w:hAnsi="Arial" w:eastAsia="Arial" w:cs="Arial"/>
          <w:color w:val="000000" w:themeColor="text1"/>
        </w:rPr>
        <w:t xml:space="preserve"> </w:t>
      </w:r>
    </w:p>
    <w:p w:rsidR="2AE8BF47" w:rsidP="041FDF92" w:rsidRDefault="2AE8BF47" w14:paraId="1D9356A9" w14:textId="0F8CBC59">
      <w:pPr>
        <w:spacing w:after="5" w:line="247" w:lineRule="auto"/>
        <w:ind w:left="730" w:hanging="10"/>
      </w:pPr>
      <w:r w:rsidRPr="041FDF92">
        <w:rPr>
          <w:rFonts w:ascii="Arial" w:hAnsi="Arial" w:eastAsia="Arial" w:cs="Arial"/>
          <w:color w:val="000000" w:themeColor="text1"/>
        </w:rPr>
        <w:t>Hendon Preparatory School is aware that some pupils are more vulnerable to exploitation, bullying and other issues due to the nature of their SEND. Relationships Education and RSE can also be particularly important subjects for some pupils; for example those with Social, Emotional and Mental Health needs or learning disabilities. Such factors will be taken into consideration in designing and teaching these subjects.</w:t>
      </w:r>
    </w:p>
    <w:p w:rsidR="041FDF92" w:rsidP="041FDF92" w:rsidRDefault="041FDF92" w14:paraId="265B3D75" w14:textId="625B24F5">
      <w:pPr>
        <w:pStyle w:val="NoSpacing"/>
      </w:pPr>
    </w:p>
    <w:p w:rsidR="00CE0438" w:rsidP="00CE0438" w:rsidRDefault="00CE0438" w14:paraId="491B9B2C" w14:textId="77777777">
      <w:pPr>
        <w:pStyle w:val="NoSpacing"/>
      </w:pPr>
    </w:p>
    <w:p w:rsidR="00C94249" w:rsidP="002E5FB1" w:rsidRDefault="00CE0438" w14:paraId="2ECE1A9B" w14:textId="77777777">
      <w:pPr>
        <w:pStyle w:val="Heading1"/>
      </w:pPr>
      <w:bookmarkStart w:name="_Toc42695809" w:id="16"/>
      <w:r>
        <w:t>Parents’ right to withdraw</w:t>
      </w:r>
      <w:bookmarkEnd w:id="16"/>
      <w:r>
        <w:t xml:space="preserve">  </w:t>
      </w:r>
    </w:p>
    <w:p w:rsidR="041FDF92" w:rsidP="041FDF92" w:rsidRDefault="041FDF92" w14:paraId="0766464B" w14:textId="3A8A514F">
      <w:pPr>
        <w:pStyle w:val="NoSpacing"/>
      </w:pPr>
    </w:p>
    <w:p w:rsidR="1968937B" w:rsidP="041FDF92" w:rsidRDefault="1968937B" w14:paraId="4DCDA5CE" w14:textId="00F836C1">
      <w:pPr>
        <w:spacing w:line="238" w:lineRule="auto"/>
        <w:ind w:left="720" w:right="9" w:hanging="576"/>
        <w:rPr>
          <w:rStyle w:val="Hyperlink"/>
          <w:rFonts w:ascii="Arial" w:hAnsi="Arial" w:eastAsia="Arial" w:cs="Arial"/>
          <w:color w:val="000000" w:themeColor="text1"/>
        </w:rPr>
      </w:pPr>
      <w:r w:rsidRPr="041FDF92">
        <w:rPr>
          <w:rFonts w:ascii="Arial" w:hAnsi="Arial" w:eastAsia="Arial" w:cs="Arial"/>
          <w:color w:val="000000" w:themeColor="text1"/>
        </w:rPr>
        <w:t xml:space="preserve">9.1  </w:t>
      </w:r>
      <w:r w:rsidRPr="041FDF92" w:rsidR="3B1DEBD8">
        <w:rPr>
          <w:rFonts w:ascii="Arial" w:hAnsi="Arial" w:eastAsia="Arial" w:cs="Arial"/>
          <w:color w:val="000000" w:themeColor="text1"/>
        </w:rPr>
        <w:t xml:space="preserve"> If parents require more information on RSE for primary aged children, this is a useful information source of information for them:  </w:t>
      </w:r>
      <w:hyperlink r:id="rId18">
        <w:r w:rsidRPr="041FDF92" w:rsidR="3B1DEBD8">
          <w:rPr>
            <w:rStyle w:val="Hyperlink"/>
            <w:rFonts w:ascii="Arial" w:hAnsi="Arial" w:eastAsia="Arial" w:cs="Arial"/>
          </w:rPr>
          <w:t xml:space="preserve">https://assets.publishing.service.gov.uk/government/uploads/system/uploads/attachment_d </w:t>
        </w:r>
      </w:hyperlink>
      <w:hyperlink r:id="rId19">
        <w:r w:rsidRPr="041FDF92" w:rsidR="3B1DEBD8">
          <w:rPr>
            <w:rStyle w:val="Hyperlink"/>
            <w:rFonts w:ascii="Arial" w:hAnsi="Arial" w:eastAsia="Arial" w:cs="Arial"/>
          </w:rPr>
          <w:t>ata/file/812593/RSE_primary_schools_guide_for_parents.pdf</w:t>
        </w:r>
      </w:hyperlink>
      <w:hyperlink r:id="rId20">
        <w:r w:rsidRPr="041FDF92" w:rsidR="3B1DEBD8">
          <w:rPr>
            <w:rStyle w:val="Hyperlink"/>
            <w:rFonts w:ascii="Arial" w:hAnsi="Arial" w:eastAsia="Arial" w:cs="Arial"/>
            <w:color w:val="000000" w:themeColor="text1"/>
          </w:rPr>
          <w:t xml:space="preserve"> </w:t>
        </w:r>
      </w:hyperlink>
    </w:p>
    <w:p w:rsidR="3B1DEBD8" w:rsidP="041FDF92" w:rsidRDefault="3B1DEBD8" w14:paraId="2821D2B2" w14:textId="2085A647">
      <w:pPr>
        <w:spacing w:line="257" w:lineRule="auto"/>
        <w:jc w:val="left"/>
      </w:pPr>
      <w:r w:rsidRPr="041FDF92">
        <w:rPr>
          <w:rFonts w:ascii="Arial" w:hAnsi="Arial" w:eastAsia="Arial" w:cs="Arial"/>
          <w:color w:val="000000" w:themeColor="text1"/>
        </w:rPr>
        <w:t xml:space="preserve"> </w:t>
      </w:r>
    </w:p>
    <w:p w:rsidR="3B1DEBD8" w:rsidP="041FDF92" w:rsidRDefault="3B1DEBD8" w14:paraId="23A74ACD" w14:textId="3494D9CA">
      <w:pPr>
        <w:tabs>
          <w:tab w:val="center" w:pos="4817"/>
        </w:tabs>
        <w:spacing w:after="5" w:line="247" w:lineRule="auto"/>
        <w:jc w:val="left"/>
      </w:pPr>
      <w:r w:rsidRPr="041FDF92">
        <w:rPr>
          <w:rFonts w:ascii="Arial" w:hAnsi="Arial" w:eastAsia="Arial" w:cs="Arial"/>
          <w:color w:val="000000" w:themeColor="text1"/>
        </w:rPr>
        <w:t xml:space="preserve"> </w:t>
      </w:r>
      <w:r w:rsidRPr="041FDF92" w:rsidR="67D69791">
        <w:rPr>
          <w:rFonts w:ascii="Arial" w:hAnsi="Arial" w:eastAsia="Arial" w:cs="Arial"/>
          <w:color w:val="000000" w:themeColor="text1"/>
        </w:rPr>
        <w:t>9.2</w:t>
      </w:r>
      <w:r>
        <w:tab/>
      </w:r>
      <w:r w:rsidRPr="041FDF92">
        <w:rPr>
          <w:rFonts w:ascii="Arial" w:hAnsi="Arial" w:eastAsia="Arial" w:cs="Arial"/>
          <w:color w:val="000000" w:themeColor="text1"/>
        </w:rPr>
        <w:t xml:space="preserve">Parents do not have the right to withdraw their children from relationships education. </w:t>
      </w:r>
    </w:p>
    <w:p w:rsidR="3B1DEBD8" w:rsidP="041FDF92" w:rsidRDefault="3B1DEBD8" w14:paraId="2616A49A" w14:textId="1B2A355B">
      <w:pPr>
        <w:spacing w:line="257" w:lineRule="auto"/>
        <w:jc w:val="left"/>
      </w:pPr>
      <w:r w:rsidRPr="041FDF92">
        <w:rPr>
          <w:rFonts w:ascii="Arial" w:hAnsi="Arial" w:eastAsia="Arial" w:cs="Arial"/>
          <w:color w:val="000000" w:themeColor="text1"/>
        </w:rPr>
        <w:t xml:space="preserve"> </w:t>
      </w:r>
      <w:r>
        <w:tab/>
      </w:r>
      <w:r w:rsidRPr="041FDF92">
        <w:rPr>
          <w:rFonts w:ascii="Arial" w:hAnsi="Arial" w:eastAsia="Arial" w:cs="Arial"/>
          <w:color w:val="000000" w:themeColor="text1"/>
        </w:rPr>
        <w:t xml:space="preserve"> </w:t>
      </w:r>
    </w:p>
    <w:p w:rsidR="3B1DEBD8" w:rsidP="041FDF92" w:rsidRDefault="3B1DEBD8" w14:paraId="648C0E69" w14:textId="41CB8706">
      <w:pPr>
        <w:spacing w:after="5" w:line="247" w:lineRule="auto"/>
        <w:ind w:left="730" w:hanging="10"/>
        <w:rPr>
          <w:rFonts w:ascii="Arial" w:hAnsi="Arial" w:eastAsia="Arial" w:cs="Arial"/>
          <w:color w:val="000000" w:themeColor="text1"/>
        </w:rPr>
      </w:pPr>
      <w:bookmarkStart w:name="_Int_1o7KWrfO" w:id="17"/>
      <w:r w:rsidRPr="041FDF92">
        <w:rPr>
          <w:rFonts w:ascii="Arial" w:hAnsi="Arial" w:eastAsia="Arial" w:cs="Arial"/>
          <w:color w:val="000000" w:themeColor="text1"/>
        </w:rPr>
        <w:t xml:space="preserve">Parents have the right to withdraw their children from the [non-statutory/non-science] components of sex education within RSE.  </w:t>
      </w:r>
      <w:bookmarkEnd w:id="17"/>
    </w:p>
    <w:p w:rsidR="3B1DEBD8" w:rsidP="041FDF92" w:rsidRDefault="3B1DEBD8" w14:paraId="2CEF85AF" w14:textId="2D86099A">
      <w:pPr>
        <w:spacing w:line="257" w:lineRule="auto"/>
        <w:jc w:val="left"/>
      </w:pPr>
      <w:r w:rsidRPr="041FDF92">
        <w:rPr>
          <w:rFonts w:ascii="Arial" w:hAnsi="Arial" w:eastAsia="Arial" w:cs="Arial"/>
          <w:color w:val="000000" w:themeColor="text1"/>
        </w:rPr>
        <w:t xml:space="preserve"> </w:t>
      </w:r>
    </w:p>
    <w:p w:rsidR="3B1DEBD8" w:rsidP="041FDF92" w:rsidRDefault="3B1DEBD8" w14:paraId="59911E8E" w14:textId="1FCAC09C">
      <w:pPr>
        <w:spacing w:after="5" w:line="247" w:lineRule="auto"/>
        <w:ind w:left="730" w:hanging="10"/>
        <w:rPr>
          <w:rFonts w:ascii="Arial" w:hAnsi="Arial" w:eastAsia="Arial" w:cs="Arial"/>
          <w:color w:val="000000" w:themeColor="text1"/>
        </w:rPr>
      </w:pPr>
      <w:bookmarkStart w:name="_Int_hWwyTY1I" w:id="18"/>
      <w:r w:rsidRPr="041FDF92">
        <w:rPr>
          <w:rFonts w:ascii="Arial" w:hAnsi="Arial" w:eastAsia="Arial" w:cs="Arial"/>
          <w:color w:val="000000" w:themeColor="text1"/>
        </w:rPr>
        <w:t xml:space="preserve">Requests for withdrawal should be put in writing using the form found in Appendix 3 of this policy and addressed to the Head of School. </w:t>
      </w:r>
      <w:bookmarkEnd w:id="18"/>
    </w:p>
    <w:p w:rsidR="3B1DEBD8" w:rsidP="041FDF92" w:rsidRDefault="3B1DEBD8" w14:paraId="6A3C3DFB" w14:textId="647F6A2D">
      <w:pPr>
        <w:spacing w:line="257" w:lineRule="auto"/>
        <w:jc w:val="left"/>
      </w:pPr>
      <w:r w:rsidRPr="041FDF92">
        <w:rPr>
          <w:rFonts w:ascii="Arial" w:hAnsi="Arial" w:eastAsia="Arial" w:cs="Arial"/>
          <w:color w:val="000000" w:themeColor="text1"/>
        </w:rPr>
        <w:t xml:space="preserve"> </w:t>
      </w:r>
    </w:p>
    <w:p w:rsidR="3B1DEBD8" w:rsidP="041FDF92" w:rsidRDefault="3B1DEBD8" w14:paraId="02F798E0" w14:textId="25787CE0">
      <w:pPr>
        <w:spacing w:after="5" w:line="247" w:lineRule="auto"/>
        <w:ind w:left="730" w:hanging="10"/>
        <w:rPr>
          <w:rFonts w:ascii="Arial" w:hAnsi="Arial" w:eastAsia="Arial" w:cs="Arial"/>
          <w:color w:val="000000" w:themeColor="text1"/>
        </w:rPr>
      </w:pPr>
      <w:bookmarkStart w:name="_Int_Cso3pJOG" w:id="19"/>
      <w:r w:rsidRPr="041FDF92">
        <w:rPr>
          <w:rFonts w:ascii="Arial" w:hAnsi="Arial" w:eastAsia="Arial" w:cs="Arial"/>
          <w:color w:val="000000" w:themeColor="text1"/>
        </w:rPr>
        <w:t>Alternative work will be given to students who are withdrawn from sex education.</w:t>
      </w:r>
      <w:bookmarkEnd w:id="19"/>
    </w:p>
    <w:p w:rsidR="041FDF92" w:rsidP="041FDF92" w:rsidRDefault="041FDF92" w14:paraId="0A888872" w14:textId="4D2C611D">
      <w:pPr>
        <w:pStyle w:val="NoSpacing"/>
      </w:pPr>
    </w:p>
    <w:p w:rsidRPr="002E5FB1" w:rsidR="002E5FB1" w:rsidP="002E5FB1" w:rsidRDefault="002E5FB1" w14:paraId="289A8A02" w14:textId="77777777">
      <w:pPr>
        <w:pStyle w:val="NoSpacing"/>
      </w:pPr>
    </w:p>
    <w:p w:rsidRPr="00133116" w:rsidR="00CE0438" w:rsidP="002E5FB1" w:rsidRDefault="00CE0438" w14:paraId="7135798A" w14:textId="77777777">
      <w:pPr>
        <w:pStyle w:val="1bodycopy10pt"/>
        <w:spacing w:after="0"/>
        <w:rPr>
          <w:rFonts w:cs="Arial"/>
          <w:sz w:val="22"/>
          <w:szCs w:val="22"/>
          <w:lang w:val="en-GB"/>
        </w:rPr>
      </w:pPr>
    </w:p>
    <w:p w:rsidRPr="00A56269" w:rsidR="00CE0438" w:rsidP="002E5FB1" w:rsidRDefault="00CE0438" w14:paraId="2B84AA15" w14:textId="046DA6BE">
      <w:pPr>
        <w:pStyle w:val="Heading1"/>
      </w:pPr>
      <w:bookmarkStart w:name="_Toc11230575" w:id="20"/>
      <w:bookmarkStart w:name="_Toc42695810" w:id="21"/>
      <w:r>
        <w:t>Training</w:t>
      </w:r>
      <w:bookmarkEnd w:id="20"/>
      <w:bookmarkEnd w:id="21"/>
    </w:p>
    <w:p w:rsidR="796767DC" w:rsidP="041FDF92" w:rsidRDefault="796767DC" w14:paraId="5313B5B5" w14:textId="5FC1E4E6">
      <w:pPr>
        <w:spacing w:after="5" w:line="247" w:lineRule="auto"/>
        <w:ind w:left="706" w:hanging="560"/>
      </w:pPr>
      <w:r w:rsidRPr="041FDF92">
        <w:rPr>
          <w:rFonts w:ascii="Arial" w:hAnsi="Arial" w:eastAsia="Arial" w:cs="Arial"/>
          <w:color w:val="000000" w:themeColor="text1"/>
        </w:rPr>
        <w:t>10.1</w:t>
      </w:r>
      <w:r>
        <w:tab/>
      </w:r>
      <w:r w:rsidRPr="041FDF92">
        <w:rPr>
          <w:rFonts w:ascii="Arial" w:hAnsi="Arial" w:eastAsia="Arial" w:cs="Arial"/>
          <w:color w:val="000000" w:themeColor="text1"/>
        </w:rPr>
        <w:t xml:space="preserve">Staff are trained on the delivery of RSE as part of their induction and it is included in our continuing professional development programme. We use the Jigsaw SoW and resources from the PSHE Association </w:t>
      </w:r>
    </w:p>
    <w:p w:rsidR="796767DC" w:rsidP="041FDF92" w:rsidRDefault="796767DC" w14:paraId="1890192B" w14:textId="329F51CD">
      <w:pPr>
        <w:spacing w:line="257" w:lineRule="auto"/>
        <w:jc w:val="left"/>
      </w:pPr>
      <w:r w:rsidRPr="041FDF92">
        <w:rPr>
          <w:rFonts w:ascii="Arial" w:hAnsi="Arial" w:eastAsia="Arial" w:cs="Arial"/>
          <w:color w:val="000000" w:themeColor="text1"/>
        </w:rPr>
        <w:t xml:space="preserve"> </w:t>
      </w:r>
    </w:p>
    <w:p w:rsidR="796767DC" w:rsidP="041FDF92" w:rsidRDefault="796767DC" w14:paraId="4B36D175" w14:textId="3DC1A090">
      <w:pPr>
        <w:spacing w:after="5" w:line="247" w:lineRule="auto"/>
        <w:ind w:left="706" w:hanging="560"/>
      </w:pPr>
      <w:r w:rsidRPr="041FDF92">
        <w:rPr>
          <w:rFonts w:ascii="Arial" w:hAnsi="Arial" w:eastAsia="Arial" w:cs="Arial"/>
          <w:color w:val="000000" w:themeColor="text1"/>
        </w:rPr>
        <w:t>10.2</w:t>
      </w:r>
      <w:r>
        <w:tab/>
      </w:r>
      <w:r w:rsidRPr="041FDF92">
        <w:rPr>
          <w:rFonts w:ascii="Arial" w:hAnsi="Arial" w:eastAsia="Arial" w:cs="Arial"/>
          <w:color w:val="000000" w:themeColor="text1"/>
        </w:rPr>
        <w:t xml:space="preserve"> The Head of School will also invite visitors from outside the school, such as school nurses or sexual health professionals, to provide support and training to staff teaching RSE.</w:t>
      </w:r>
    </w:p>
    <w:p w:rsidR="041FDF92" w:rsidP="041FDF92" w:rsidRDefault="041FDF92" w14:paraId="673AFA02" w14:textId="213CF031">
      <w:pPr>
        <w:pStyle w:val="NoSpacing"/>
      </w:pPr>
    </w:p>
    <w:p w:rsidRPr="00BE14C8" w:rsidR="00CE0438" w:rsidP="002E5FB1" w:rsidRDefault="00CE0438" w14:paraId="0E5C386C" w14:textId="77777777">
      <w:pPr>
        <w:pStyle w:val="Heading1"/>
        <w:numPr>
          <w:ilvl w:val="0"/>
          <w:numId w:val="0"/>
        </w:numPr>
        <w:ind w:left="720"/>
      </w:pPr>
    </w:p>
    <w:p w:rsidR="796767DC" w:rsidP="041FDF92" w:rsidRDefault="796767DC" w14:paraId="3C81463D" w14:textId="4845476B">
      <w:pPr>
        <w:pStyle w:val="Heading1"/>
        <w:spacing w:line="257" w:lineRule="auto"/>
        <w:ind w:left="705"/>
        <w:rPr>
          <w:rFonts w:ascii="Arial" w:hAnsi="Arial" w:eastAsia="Arial" w:cs="Arial"/>
          <w:szCs w:val="22"/>
        </w:rPr>
      </w:pPr>
      <w:r w:rsidRPr="041FDF92">
        <w:rPr>
          <w:rFonts w:ascii="Arial" w:hAnsi="Arial" w:eastAsia="Arial" w:cs="Arial"/>
          <w:szCs w:val="22"/>
        </w:rPr>
        <w:t xml:space="preserve">Monitoring arrangements </w:t>
      </w:r>
    </w:p>
    <w:p w:rsidR="796767DC" w:rsidP="041FDF92" w:rsidRDefault="796767DC" w14:paraId="5918584F" w14:textId="5459158B">
      <w:pPr>
        <w:spacing w:after="5" w:line="247" w:lineRule="auto"/>
        <w:ind w:left="706" w:right="531" w:hanging="560"/>
        <w:rPr>
          <w:rFonts w:ascii="Arial" w:hAnsi="Arial" w:eastAsia="Arial" w:cs="Arial"/>
          <w:color w:val="000000" w:themeColor="text1"/>
        </w:rPr>
      </w:pPr>
      <w:r w:rsidRPr="041FDF92">
        <w:rPr>
          <w:rFonts w:ascii="Arial" w:hAnsi="Arial" w:eastAsia="Arial" w:cs="Arial"/>
          <w:color w:val="000000" w:themeColor="text1"/>
        </w:rPr>
        <w:t xml:space="preserve">11.1  The delivery of RSE is monitored by Head of PSHE and Head of School through: work scrutiny, lesson observations learning walks, etc. </w:t>
      </w:r>
    </w:p>
    <w:p w:rsidR="041FDF92" w:rsidP="041FDF92" w:rsidRDefault="041FDF92" w14:paraId="1E7156B0" w14:textId="37D733EA">
      <w:pPr>
        <w:pStyle w:val="1bodycopy10pt"/>
        <w:rPr>
          <w:lang w:val="en-GB"/>
        </w:rPr>
      </w:pPr>
    </w:p>
    <w:p w:rsidRPr="00133116" w:rsidR="00CE0438" w:rsidP="041FDF92" w:rsidRDefault="796767DC" w14:paraId="29D0BFB3" w14:textId="37B8B293">
      <w:pPr>
        <w:pStyle w:val="Heading2"/>
        <w:numPr>
          <w:ilvl w:val="0"/>
          <w:numId w:val="0"/>
        </w:numPr>
      </w:pPr>
      <w:r>
        <w:t>11.2</w:t>
      </w:r>
      <w:r w:rsidR="00CE0438">
        <w:tab/>
      </w:r>
      <w:r w:rsidR="00CE0438">
        <w:t xml:space="preserve">Students’ development in RSE is monitored by class teachers as part of our internal </w:t>
      </w:r>
      <w:r w:rsidR="0885FDF4">
        <w:t xml:space="preserve">      </w:t>
      </w:r>
      <w:r w:rsidR="00CE0438">
        <w:t xml:space="preserve">assessment systems. </w:t>
      </w:r>
    </w:p>
    <w:p w:rsidR="041FDF92" w:rsidP="041FDF92" w:rsidRDefault="041FDF92" w14:paraId="2F6B2321" w14:textId="4D949D22">
      <w:pPr>
        <w:pStyle w:val="NoSpacing"/>
      </w:pPr>
    </w:p>
    <w:p w:rsidR="041FDF92" w:rsidP="041FDF92" w:rsidRDefault="041FDF92" w14:paraId="0737B27C" w14:textId="5E8E033C">
      <w:pPr>
        <w:pStyle w:val="NoSpacing"/>
      </w:pPr>
    </w:p>
    <w:p w:rsidR="041FDF92" w:rsidP="041FDF92" w:rsidRDefault="041FDF92" w14:paraId="2A4A6488" w14:textId="1C24AEB2">
      <w:pPr>
        <w:pStyle w:val="NoSpacing"/>
      </w:pPr>
    </w:p>
    <w:p w:rsidR="041FDF92" w:rsidP="041FDF92" w:rsidRDefault="041FDF92" w14:paraId="2503DE45" w14:textId="72A39687">
      <w:pPr>
        <w:pStyle w:val="NoSpacing"/>
      </w:pPr>
    </w:p>
    <w:p w:rsidR="041FDF92" w:rsidP="041FDF92" w:rsidRDefault="041FDF92" w14:paraId="5056907D" w14:textId="34B6717B">
      <w:pPr>
        <w:pStyle w:val="NoSpacing"/>
      </w:pPr>
    </w:p>
    <w:p w:rsidR="041FDF92" w:rsidP="041FDF92" w:rsidRDefault="041FDF92" w14:paraId="4B1E3A28" w14:textId="519C135B">
      <w:pPr>
        <w:pStyle w:val="NoSpacing"/>
      </w:pPr>
    </w:p>
    <w:p w:rsidR="041FDF92" w:rsidP="041FDF92" w:rsidRDefault="041FDF92" w14:paraId="262923DD" w14:textId="6D9B8491">
      <w:pPr>
        <w:pStyle w:val="NoSpacing"/>
      </w:pPr>
    </w:p>
    <w:p w:rsidR="041FDF92" w:rsidP="041FDF92" w:rsidRDefault="041FDF92" w14:paraId="39156137" w14:textId="690F5EAB">
      <w:pPr>
        <w:pStyle w:val="NoSpacing"/>
      </w:pPr>
    </w:p>
    <w:p w:rsidR="041FDF92" w:rsidP="041FDF92" w:rsidRDefault="041FDF92" w14:paraId="4A61E687" w14:textId="5454E013">
      <w:pPr>
        <w:pStyle w:val="NoSpacing"/>
      </w:pPr>
    </w:p>
    <w:p w:rsidR="041FDF92" w:rsidP="041FDF92" w:rsidRDefault="041FDF92" w14:paraId="26659E0E" w14:textId="176E6CC3">
      <w:pPr>
        <w:pStyle w:val="NoSpacing"/>
      </w:pPr>
    </w:p>
    <w:p w:rsidR="28E865FE" w:rsidP="28E865FE" w:rsidRDefault="28E865FE" w14:paraId="462E0B0E" w14:textId="2E1B1530">
      <w:pPr>
        <w:pStyle w:val="NoSpacing"/>
      </w:pPr>
    </w:p>
    <w:p w:rsidR="28E865FE" w:rsidP="28E865FE" w:rsidRDefault="28E865FE" w14:paraId="6BB4FCBB" w14:textId="2099D06C">
      <w:pPr>
        <w:pStyle w:val="NoSpacing"/>
      </w:pPr>
    </w:p>
    <w:p w:rsidR="28E865FE" w:rsidP="28E865FE" w:rsidRDefault="28E865FE" w14:paraId="0D0F5E4B" w14:textId="0CD74800">
      <w:pPr>
        <w:pStyle w:val="NoSpacing"/>
      </w:pPr>
    </w:p>
    <w:p w:rsidR="28E865FE" w:rsidP="28E865FE" w:rsidRDefault="28E865FE" w14:paraId="615888C4" w14:textId="32AEB5E8">
      <w:pPr>
        <w:pStyle w:val="NoSpacing"/>
      </w:pPr>
    </w:p>
    <w:p w:rsidR="28E865FE" w:rsidP="28E865FE" w:rsidRDefault="28E865FE" w14:paraId="671EFBF7" w14:textId="28259C8E">
      <w:pPr>
        <w:pStyle w:val="NoSpacing"/>
      </w:pPr>
    </w:p>
    <w:p w:rsidR="28E865FE" w:rsidP="28E865FE" w:rsidRDefault="28E865FE" w14:paraId="6AD4CA0D" w14:textId="55381B25">
      <w:pPr>
        <w:pStyle w:val="NoSpacing"/>
      </w:pPr>
    </w:p>
    <w:p w:rsidR="28E865FE" w:rsidP="28E865FE" w:rsidRDefault="28E865FE" w14:paraId="3FA7BD81" w14:textId="7F6F1D14">
      <w:pPr>
        <w:pStyle w:val="NoSpacing"/>
      </w:pPr>
    </w:p>
    <w:p w:rsidR="28E865FE" w:rsidP="28E865FE" w:rsidRDefault="28E865FE" w14:paraId="38BC88B4" w14:textId="5BFB5417">
      <w:pPr>
        <w:pStyle w:val="NoSpacing"/>
      </w:pPr>
    </w:p>
    <w:p w:rsidR="28E865FE" w:rsidP="28E865FE" w:rsidRDefault="28E865FE" w14:paraId="41237A8F" w14:textId="4653B63A">
      <w:pPr>
        <w:pStyle w:val="NoSpacing"/>
      </w:pPr>
    </w:p>
    <w:p w:rsidR="28E865FE" w:rsidP="28E865FE" w:rsidRDefault="28E865FE" w14:paraId="0FD6C3D2" w14:textId="4E59FD65">
      <w:pPr>
        <w:pStyle w:val="NoSpacing"/>
      </w:pPr>
    </w:p>
    <w:p w:rsidR="28E865FE" w:rsidP="28E865FE" w:rsidRDefault="28E865FE" w14:paraId="250ED055" w14:textId="039B7D3F">
      <w:pPr>
        <w:pStyle w:val="NoSpacing"/>
      </w:pPr>
    </w:p>
    <w:p w:rsidR="28E865FE" w:rsidP="28E865FE" w:rsidRDefault="28E865FE" w14:paraId="2380E28E" w14:textId="64D6F9AF">
      <w:pPr>
        <w:pStyle w:val="NoSpacing"/>
      </w:pPr>
    </w:p>
    <w:p w:rsidR="28E865FE" w:rsidP="28E865FE" w:rsidRDefault="28E865FE" w14:paraId="2E5E5351" w14:textId="70C73168">
      <w:pPr>
        <w:pStyle w:val="NoSpacing"/>
      </w:pPr>
    </w:p>
    <w:p w:rsidR="28E865FE" w:rsidP="28E865FE" w:rsidRDefault="28E865FE" w14:paraId="25F83C20" w14:textId="42C86472">
      <w:pPr>
        <w:pStyle w:val="NoSpacing"/>
      </w:pPr>
    </w:p>
    <w:p w:rsidR="28E865FE" w:rsidP="28E865FE" w:rsidRDefault="28E865FE" w14:paraId="26EF58F0" w14:textId="1715A577">
      <w:pPr>
        <w:pStyle w:val="NoSpacing"/>
      </w:pPr>
    </w:p>
    <w:p w:rsidR="28E865FE" w:rsidP="28E865FE" w:rsidRDefault="28E865FE" w14:paraId="1BDB185C" w14:textId="03D63404">
      <w:pPr>
        <w:pStyle w:val="NoSpacing"/>
      </w:pPr>
    </w:p>
    <w:p w:rsidR="041FDF92" w:rsidP="041FDF92" w:rsidRDefault="041FDF92" w14:paraId="2CE8B65D" w14:textId="7AA07909">
      <w:pPr>
        <w:pStyle w:val="NoSpacing"/>
      </w:pPr>
    </w:p>
    <w:p w:rsidR="041FDF92" w:rsidP="041FDF92" w:rsidRDefault="041FDF92" w14:paraId="72526CD0" w14:textId="653B8BC0">
      <w:pPr>
        <w:pStyle w:val="NoSpacing"/>
      </w:pPr>
    </w:p>
    <w:p w:rsidR="041FDF92" w:rsidP="041FDF92" w:rsidRDefault="041FDF92" w14:paraId="39CE0536" w14:textId="1FA78D5F">
      <w:pPr>
        <w:pStyle w:val="NoSpacing"/>
      </w:pPr>
    </w:p>
    <w:p w:rsidR="002E5FB1" w:rsidP="009B5DD0" w:rsidRDefault="002E5FB1" w14:paraId="0163625D" w14:textId="77777777">
      <w:pPr>
        <w:pStyle w:val="NoSpacing"/>
        <w:rPr>
          <w:rFonts w:ascii="Arial" w:hAnsi="Arial" w:cs="Arial"/>
          <w:noProof/>
          <w:sz w:val="24"/>
          <w:szCs w:val="24"/>
        </w:rPr>
        <w:sectPr w:rsidR="002E5FB1" w:rsidSect="00546A9B">
          <w:headerReference w:type="even" r:id="rId21"/>
          <w:headerReference w:type="default" r:id="rId22"/>
          <w:footerReference w:type="even" r:id="rId23"/>
          <w:footerReference w:type="default" r:id="rId24"/>
          <w:headerReference w:type="first" r:id="rId25"/>
          <w:footerReference w:type="first" r:id="rId26"/>
          <w:type w:val="continuous"/>
          <w:pgSz w:w="11906" w:h="16838" w:orient="portrait"/>
          <w:pgMar w:top="1440" w:right="1134" w:bottom="1440" w:left="1134" w:header="709" w:footer="380" w:gutter="0"/>
          <w:cols w:space="708"/>
          <w:titlePg/>
          <w:docGrid w:linePitch="360"/>
        </w:sectPr>
      </w:pPr>
    </w:p>
    <w:p w:rsidR="002E5FB1" w:rsidP="041FDF92" w:rsidRDefault="43B559FC" w14:paraId="207A3E69" w14:textId="603F1799">
      <w:pPr>
        <w:spacing w:line="257" w:lineRule="auto"/>
        <w:ind w:left="-1440" w:right="8314"/>
        <w:jc w:val="left"/>
      </w:pPr>
      <w:r w:rsidRPr="041FDF92">
        <w:rPr>
          <w:rFonts w:ascii="Arial" w:hAnsi="Arial" w:eastAsia="Arial" w:cs="Arial"/>
          <w:noProof/>
          <w:color w:val="000000" w:themeColor="text1"/>
        </w:rPr>
        <w:t xml:space="preserve"> </w:t>
      </w:r>
    </w:p>
    <w:p w:rsidR="002E5FB1" w:rsidP="041FDF92" w:rsidRDefault="4239D0DD" w14:paraId="06699535" w14:textId="3938DF06">
      <w:pPr>
        <w:pStyle w:val="Heading1"/>
        <w:spacing w:line="257" w:lineRule="auto"/>
        <w:ind w:left="10"/>
        <w:rPr>
          <w:rFonts w:ascii="Arial" w:hAnsi="Arial" w:eastAsia="Arial" w:cs="Arial"/>
          <w:szCs w:val="22"/>
        </w:rPr>
      </w:pPr>
      <w:r w:rsidRPr="041FDF92">
        <w:rPr>
          <w:rFonts w:ascii="Arial" w:hAnsi="Arial" w:eastAsia="Arial" w:cs="Arial"/>
          <w:szCs w:val="22"/>
        </w:rPr>
        <w:t xml:space="preserve">Appendix 1: Curriculum Map </w:t>
      </w:r>
    </w:p>
    <w:p w:rsidR="002E5FB1" w:rsidP="041FDF92" w:rsidRDefault="002E5FB1" w14:paraId="34602332" w14:textId="63D4B6DD">
      <w:pPr>
        <w:spacing w:after="248" w:line="257" w:lineRule="auto"/>
        <w:ind w:left="1" w:right="-7886"/>
        <w:jc w:val="left"/>
      </w:pPr>
    </w:p>
    <w:p w:rsidR="002E5FB1" w:rsidP="041FDF92" w:rsidRDefault="4239D0DD" w14:paraId="71975AAB" w14:textId="72311566">
      <w:pPr>
        <w:pStyle w:val="Heading2"/>
        <w:spacing w:line="257" w:lineRule="auto"/>
        <w:ind w:left="10" w:hanging="10"/>
        <w:rPr>
          <w:rFonts w:ascii="Arial" w:hAnsi="Arial" w:eastAsia="Arial" w:cs="Arial"/>
          <w:b/>
          <w:color w:val="006EB6"/>
          <w:szCs w:val="22"/>
        </w:rPr>
      </w:pPr>
      <w:r w:rsidRPr="041FDF92">
        <w:rPr>
          <w:rFonts w:ascii="Arial" w:hAnsi="Arial" w:eastAsia="Arial" w:cs="Arial"/>
          <w:b/>
          <w:color w:val="006EB6"/>
          <w:szCs w:val="22"/>
        </w:rPr>
        <w:t xml:space="preserve">Relationships and Sex Education Curriculum Map </w:t>
      </w:r>
    </w:p>
    <w:tbl>
      <w:tblPr>
        <w:tblW w:w="0" w:type="auto"/>
        <w:tblInd w:w="120" w:type="dxa"/>
        <w:tblLayout w:type="fixed"/>
        <w:tblLook w:val="04A0" w:firstRow="1" w:lastRow="0" w:firstColumn="1" w:lastColumn="0" w:noHBand="0" w:noVBand="1"/>
      </w:tblPr>
      <w:tblGrid>
        <w:gridCol w:w="1826"/>
        <w:gridCol w:w="1525"/>
        <w:gridCol w:w="6165"/>
        <w:gridCol w:w="3558"/>
      </w:tblGrid>
      <w:tr w:rsidR="041FDF92" w:rsidTr="041FDF92" w14:paraId="18052D06" w14:textId="77777777">
        <w:trPr>
          <w:trHeight w:val="585"/>
        </w:trPr>
        <w:tc>
          <w:tcPr>
            <w:tcW w:w="1826" w:type="dxa"/>
            <w:tcBorders>
              <w:top w:val="single" w:color="12263F" w:sz="8" w:space="0"/>
              <w:left w:val="single" w:color="12263F" w:sz="8" w:space="0"/>
              <w:bottom w:val="single" w:color="12263F" w:sz="8" w:space="0"/>
              <w:right w:val="single" w:color="F8F8F8" w:sz="8" w:space="0"/>
            </w:tcBorders>
            <w:shd w:val="clear" w:color="auto" w:fill="006EB6"/>
            <w:tcMar>
              <w:top w:w="66" w:type="dxa"/>
              <w:left w:w="107" w:type="dxa"/>
              <w:right w:w="60" w:type="dxa"/>
            </w:tcMar>
          </w:tcPr>
          <w:p w:rsidR="041FDF92" w:rsidP="041FDF92" w:rsidRDefault="041FDF92" w14:paraId="6C5CDD8C" w14:textId="1EFB49C6">
            <w:pPr>
              <w:spacing w:line="257" w:lineRule="auto"/>
              <w:jc w:val="left"/>
            </w:pPr>
            <w:r w:rsidRPr="041FDF92">
              <w:rPr>
                <w:rFonts w:ascii="Arial" w:hAnsi="Arial" w:eastAsia="Arial" w:cs="Arial"/>
                <w:color w:val="F8F8F8"/>
                <w:sz w:val="20"/>
                <w:szCs w:val="20"/>
              </w:rPr>
              <w:t xml:space="preserve">YEAR GROUP </w:t>
            </w:r>
          </w:p>
        </w:tc>
        <w:tc>
          <w:tcPr>
            <w:tcW w:w="1525" w:type="dxa"/>
            <w:tcBorders>
              <w:top w:val="single" w:color="12263F" w:sz="8" w:space="0"/>
              <w:left w:val="single" w:color="F8F8F8" w:sz="8" w:space="0"/>
              <w:bottom w:val="single" w:color="12263F" w:sz="8" w:space="0"/>
              <w:right w:val="single" w:color="F8F8F8" w:sz="8" w:space="0"/>
            </w:tcBorders>
            <w:shd w:val="clear" w:color="auto" w:fill="006EB6"/>
            <w:tcMar>
              <w:top w:w="66" w:type="dxa"/>
              <w:left w:w="107" w:type="dxa"/>
              <w:right w:w="60" w:type="dxa"/>
            </w:tcMar>
          </w:tcPr>
          <w:p w:rsidR="041FDF92" w:rsidP="041FDF92" w:rsidRDefault="041FDF92" w14:paraId="7D554F18" w14:textId="13FCD00A">
            <w:pPr>
              <w:spacing w:line="257" w:lineRule="auto"/>
              <w:ind w:left="1"/>
              <w:jc w:val="left"/>
            </w:pPr>
            <w:r w:rsidRPr="041FDF92">
              <w:rPr>
                <w:rFonts w:ascii="Arial" w:hAnsi="Arial" w:eastAsia="Arial" w:cs="Arial"/>
                <w:color w:val="F8F8F8"/>
                <w:sz w:val="20"/>
                <w:szCs w:val="20"/>
              </w:rPr>
              <w:t xml:space="preserve">TERM </w:t>
            </w:r>
          </w:p>
        </w:tc>
        <w:tc>
          <w:tcPr>
            <w:tcW w:w="6165" w:type="dxa"/>
            <w:tcBorders>
              <w:top w:val="single" w:color="12263F" w:sz="8" w:space="0"/>
              <w:left w:val="single" w:color="F8F8F8" w:sz="8" w:space="0"/>
              <w:bottom w:val="single" w:color="12263F" w:sz="8" w:space="0"/>
              <w:right w:val="single" w:color="F8F8F8" w:sz="8" w:space="0"/>
            </w:tcBorders>
            <w:shd w:val="clear" w:color="auto" w:fill="006EB6"/>
            <w:tcMar>
              <w:top w:w="66" w:type="dxa"/>
              <w:left w:w="107" w:type="dxa"/>
              <w:right w:w="60" w:type="dxa"/>
            </w:tcMar>
          </w:tcPr>
          <w:p w:rsidR="041FDF92" w:rsidP="041FDF92" w:rsidRDefault="041FDF92" w14:paraId="0C04ACE2" w14:textId="75567CE1">
            <w:pPr>
              <w:spacing w:line="257" w:lineRule="auto"/>
              <w:ind w:left="2"/>
              <w:jc w:val="left"/>
            </w:pPr>
            <w:r w:rsidRPr="041FDF92">
              <w:rPr>
                <w:rFonts w:ascii="Arial" w:hAnsi="Arial" w:eastAsia="Arial" w:cs="Arial"/>
                <w:color w:val="F8F8F8"/>
                <w:sz w:val="20"/>
                <w:szCs w:val="20"/>
              </w:rPr>
              <w:t xml:space="preserve"> TOPIC DETAIL </w:t>
            </w:r>
          </w:p>
        </w:tc>
        <w:tc>
          <w:tcPr>
            <w:tcW w:w="3558" w:type="dxa"/>
            <w:tcBorders>
              <w:top w:val="single" w:color="12263F" w:sz="8" w:space="0"/>
              <w:left w:val="single" w:color="F8F8F8" w:sz="8" w:space="0"/>
              <w:bottom w:val="single" w:color="12263F" w:sz="8" w:space="0"/>
              <w:right w:val="single" w:color="12263F" w:sz="8" w:space="0"/>
            </w:tcBorders>
            <w:shd w:val="clear" w:color="auto" w:fill="006EB6"/>
            <w:tcMar>
              <w:top w:w="66" w:type="dxa"/>
              <w:left w:w="107" w:type="dxa"/>
              <w:right w:w="60" w:type="dxa"/>
            </w:tcMar>
          </w:tcPr>
          <w:p w:rsidR="041FDF92" w:rsidP="041FDF92" w:rsidRDefault="041FDF92" w14:paraId="3862D0B2" w14:textId="05FCA626">
            <w:pPr>
              <w:spacing w:line="257" w:lineRule="auto"/>
              <w:ind w:left="1"/>
              <w:jc w:val="left"/>
            </w:pPr>
            <w:r w:rsidRPr="041FDF92">
              <w:rPr>
                <w:rFonts w:ascii="Arial" w:hAnsi="Arial" w:eastAsia="Arial" w:cs="Arial"/>
                <w:color w:val="F8F8F8"/>
                <w:sz w:val="20"/>
                <w:szCs w:val="20"/>
              </w:rPr>
              <w:t xml:space="preserve">RESOURCES </w:t>
            </w:r>
          </w:p>
          <w:p w:rsidR="041FDF92" w:rsidP="041FDF92" w:rsidRDefault="041FDF92" w14:paraId="3C89CE45" w14:textId="0969DE39">
            <w:pPr>
              <w:spacing w:line="257" w:lineRule="auto"/>
              <w:ind w:left="1"/>
              <w:jc w:val="left"/>
            </w:pPr>
            <w:r w:rsidRPr="041FDF92">
              <w:rPr>
                <w:rFonts w:ascii="Arial" w:hAnsi="Arial" w:eastAsia="Arial" w:cs="Arial"/>
                <w:color w:val="F8F8F8"/>
                <w:sz w:val="20"/>
                <w:szCs w:val="20"/>
              </w:rPr>
              <w:t xml:space="preserve"> </w:t>
            </w:r>
          </w:p>
        </w:tc>
      </w:tr>
      <w:tr w:rsidR="041FDF92" w:rsidTr="041FDF92" w14:paraId="4FE83F4C" w14:textId="77777777">
        <w:trPr>
          <w:trHeight w:val="8040"/>
        </w:trPr>
        <w:tc>
          <w:tcPr>
            <w:tcW w:w="1826" w:type="dxa"/>
            <w:tcBorders>
              <w:top w:val="single" w:color="12263F" w:sz="8" w:space="0"/>
              <w:left w:val="single" w:color="B9B9B9" w:sz="8" w:space="0"/>
              <w:bottom w:val="single" w:color="B9B9B9" w:sz="8" w:space="0"/>
              <w:right w:val="single" w:color="B9B9B9" w:sz="8" w:space="0"/>
            </w:tcBorders>
            <w:tcMar>
              <w:top w:w="66" w:type="dxa"/>
              <w:left w:w="107" w:type="dxa"/>
              <w:right w:w="60" w:type="dxa"/>
            </w:tcMar>
          </w:tcPr>
          <w:p w:rsidR="041FDF92" w:rsidP="041FDF92" w:rsidRDefault="041FDF92" w14:paraId="56CE59E6" w14:textId="3CFF4A5A">
            <w:pPr>
              <w:spacing w:line="257" w:lineRule="auto"/>
              <w:jc w:val="left"/>
            </w:pPr>
            <w:r w:rsidRPr="041FDF92">
              <w:rPr>
                <w:rFonts w:ascii="Arial" w:hAnsi="Arial" w:eastAsia="Arial" w:cs="Arial"/>
                <w:color w:val="000000" w:themeColor="text1"/>
                <w:sz w:val="20"/>
                <w:szCs w:val="20"/>
              </w:rPr>
              <w:t xml:space="preserve">Year 1 </w:t>
            </w:r>
          </w:p>
        </w:tc>
        <w:tc>
          <w:tcPr>
            <w:tcW w:w="1525" w:type="dxa"/>
            <w:tcBorders>
              <w:top w:val="single" w:color="12263F" w:sz="8" w:space="0"/>
              <w:left w:val="single" w:color="B9B9B9" w:sz="8" w:space="0"/>
              <w:bottom w:val="single" w:color="B9B9B9" w:sz="8" w:space="0"/>
              <w:right w:val="single" w:color="B9B9B9" w:sz="8" w:space="0"/>
            </w:tcBorders>
            <w:tcMar>
              <w:top w:w="66" w:type="dxa"/>
              <w:left w:w="107" w:type="dxa"/>
              <w:right w:w="60" w:type="dxa"/>
            </w:tcMar>
          </w:tcPr>
          <w:p w:rsidR="041FDF92" w:rsidP="041FDF92" w:rsidRDefault="041FDF92" w14:paraId="4E1D54FA" w14:textId="0E5EC801">
            <w:pPr>
              <w:spacing w:line="257" w:lineRule="auto"/>
              <w:ind w:left="1"/>
              <w:jc w:val="left"/>
            </w:pPr>
            <w:r w:rsidRPr="041FDF92">
              <w:rPr>
                <w:rFonts w:ascii="Arial" w:hAnsi="Arial" w:eastAsia="Arial" w:cs="Arial"/>
                <w:color w:val="000000" w:themeColor="text1"/>
                <w:sz w:val="20"/>
                <w:szCs w:val="20"/>
              </w:rPr>
              <w:t xml:space="preserve">Summer  </w:t>
            </w:r>
          </w:p>
        </w:tc>
        <w:tc>
          <w:tcPr>
            <w:tcW w:w="6165" w:type="dxa"/>
            <w:tcBorders>
              <w:top w:val="single" w:color="12263F" w:sz="8" w:space="0"/>
              <w:left w:val="single" w:color="B9B9B9" w:sz="8" w:space="0"/>
              <w:bottom w:val="single" w:color="B9B9B9" w:sz="8" w:space="0"/>
              <w:right w:val="single" w:color="B9B9B9" w:sz="8" w:space="0"/>
            </w:tcBorders>
            <w:tcMar>
              <w:top w:w="66" w:type="dxa"/>
              <w:left w:w="107" w:type="dxa"/>
              <w:right w:w="60" w:type="dxa"/>
            </w:tcMar>
            <w:vAlign w:val="center"/>
          </w:tcPr>
          <w:p w:rsidR="041FDF92" w:rsidP="041FDF92" w:rsidRDefault="041FDF92" w14:paraId="773A332F" w14:textId="3413BDC1">
            <w:pPr>
              <w:spacing w:line="257" w:lineRule="auto"/>
              <w:ind w:left="2"/>
              <w:jc w:val="left"/>
            </w:pPr>
            <w:r w:rsidRPr="041FDF92">
              <w:rPr>
                <w:rFonts w:ascii="Arial" w:hAnsi="Arial" w:eastAsia="Arial" w:cs="Arial"/>
                <w:b/>
                <w:bCs/>
                <w:color w:val="000000" w:themeColor="text1"/>
                <w:sz w:val="20"/>
                <w:szCs w:val="20"/>
              </w:rPr>
              <w:t xml:space="preserve">Relationships </w:t>
            </w:r>
          </w:p>
          <w:p w:rsidR="041FDF92" w:rsidP="00BC0DF8" w:rsidRDefault="041FDF92" w14:paraId="6295FE38" w14:textId="3E0915B4">
            <w:pPr>
              <w:pStyle w:val="ListParagraph"/>
              <w:numPr>
                <w:ilvl w:val="0"/>
                <w:numId w:val="51"/>
              </w:numPr>
              <w:spacing w:line="264" w:lineRule="auto"/>
              <w:ind w:left="722"/>
              <w:jc w:val="left"/>
              <w:rPr>
                <w:rFonts w:eastAsia="Arial" w:cs="Arial"/>
                <w:color w:val="000000" w:themeColor="text1"/>
                <w:sz w:val="20"/>
                <w:szCs w:val="20"/>
              </w:rPr>
            </w:pPr>
            <w:r w:rsidRPr="041FDF92">
              <w:rPr>
                <w:rFonts w:eastAsia="Arial" w:cs="Arial"/>
                <w:color w:val="000000" w:themeColor="text1"/>
                <w:sz w:val="20"/>
                <w:szCs w:val="20"/>
              </w:rPr>
              <w:t xml:space="preserve">Families: identify members of the family  and know there are lots of different types of families  </w:t>
            </w:r>
          </w:p>
          <w:p w:rsidR="041FDF92" w:rsidP="00BC0DF8" w:rsidRDefault="041FDF92" w14:paraId="5FF2AA16" w14:textId="13509C93">
            <w:pPr>
              <w:pStyle w:val="ListParagraph"/>
              <w:numPr>
                <w:ilvl w:val="0"/>
                <w:numId w:val="51"/>
              </w:numPr>
              <w:spacing w:line="264" w:lineRule="auto"/>
              <w:ind w:left="722"/>
              <w:jc w:val="left"/>
              <w:rPr>
                <w:rFonts w:eastAsia="Arial" w:cs="Arial"/>
                <w:color w:val="000000" w:themeColor="text1"/>
                <w:sz w:val="20"/>
                <w:szCs w:val="20"/>
              </w:rPr>
            </w:pPr>
            <w:r w:rsidRPr="041FDF92">
              <w:rPr>
                <w:rFonts w:eastAsia="Arial" w:cs="Arial"/>
                <w:color w:val="000000" w:themeColor="text1"/>
                <w:sz w:val="20"/>
                <w:szCs w:val="20"/>
              </w:rPr>
              <w:t xml:space="preserve">Making friends: trying to solve friendship issues when they occur </w:t>
            </w:r>
          </w:p>
          <w:p w:rsidR="041FDF92" w:rsidP="00BC0DF8" w:rsidRDefault="041FDF92" w14:paraId="7C97E11D" w14:textId="308BBDDA">
            <w:pPr>
              <w:pStyle w:val="ListParagraph"/>
              <w:numPr>
                <w:ilvl w:val="0"/>
                <w:numId w:val="51"/>
              </w:numPr>
              <w:spacing w:line="264" w:lineRule="auto"/>
              <w:ind w:left="722"/>
              <w:jc w:val="left"/>
              <w:rPr>
                <w:rFonts w:eastAsia="Arial" w:cs="Arial"/>
                <w:color w:val="000000" w:themeColor="text1"/>
                <w:sz w:val="20"/>
                <w:szCs w:val="20"/>
              </w:rPr>
            </w:pPr>
            <w:r w:rsidRPr="041FDF92">
              <w:rPr>
                <w:rFonts w:eastAsia="Arial" w:cs="Arial"/>
                <w:color w:val="000000" w:themeColor="text1"/>
                <w:sz w:val="20"/>
                <w:szCs w:val="20"/>
              </w:rPr>
              <w:t xml:space="preserve">Greetings: know appropriate ways of physical contact to greet my friends and know which ways I prefer </w:t>
            </w:r>
          </w:p>
          <w:p w:rsidR="041FDF92" w:rsidP="00BC0DF8" w:rsidRDefault="041FDF92" w14:paraId="0B382AA6" w14:textId="02D7197A">
            <w:pPr>
              <w:pStyle w:val="ListParagraph"/>
              <w:numPr>
                <w:ilvl w:val="0"/>
                <w:numId w:val="51"/>
              </w:numPr>
              <w:spacing w:line="264" w:lineRule="auto"/>
              <w:ind w:left="722"/>
              <w:jc w:val="left"/>
              <w:rPr>
                <w:rFonts w:eastAsia="Arial" w:cs="Arial"/>
                <w:color w:val="000000" w:themeColor="text1"/>
                <w:sz w:val="20"/>
                <w:szCs w:val="20"/>
              </w:rPr>
            </w:pPr>
            <w:r w:rsidRPr="041FDF92">
              <w:rPr>
                <w:rFonts w:eastAsia="Arial" w:cs="Arial"/>
                <w:color w:val="000000" w:themeColor="text1"/>
                <w:sz w:val="20"/>
                <w:szCs w:val="20"/>
              </w:rPr>
              <w:t xml:space="preserve">People who help us: I know who can help me in my school community </w:t>
            </w:r>
          </w:p>
          <w:p w:rsidR="041FDF92" w:rsidP="00BC0DF8" w:rsidRDefault="041FDF92" w14:paraId="758EB4EF" w14:textId="492D9285">
            <w:pPr>
              <w:pStyle w:val="ListParagraph"/>
              <w:numPr>
                <w:ilvl w:val="0"/>
                <w:numId w:val="51"/>
              </w:numPr>
              <w:spacing w:line="264" w:lineRule="auto"/>
              <w:ind w:left="722"/>
              <w:jc w:val="left"/>
              <w:rPr>
                <w:rFonts w:eastAsia="Arial" w:cs="Arial"/>
                <w:color w:val="000000" w:themeColor="text1"/>
                <w:sz w:val="20"/>
                <w:szCs w:val="20"/>
              </w:rPr>
            </w:pPr>
            <w:r w:rsidRPr="041FDF92">
              <w:rPr>
                <w:rFonts w:eastAsia="Arial" w:cs="Arial"/>
                <w:color w:val="000000" w:themeColor="text1"/>
                <w:sz w:val="20"/>
                <w:szCs w:val="20"/>
              </w:rPr>
              <w:t xml:space="preserve">Being my own best friend: I can recognise my qualities as person and a friend </w:t>
            </w:r>
          </w:p>
          <w:p w:rsidR="041FDF92" w:rsidP="00BC0DF8" w:rsidRDefault="041FDF92" w14:paraId="34C23232" w14:textId="352C2168">
            <w:pPr>
              <w:pStyle w:val="ListParagraph"/>
              <w:numPr>
                <w:ilvl w:val="0"/>
                <w:numId w:val="51"/>
              </w:numPr>
              <w:spacing w:line="247" w:lineRule="auto"/>
              <w:ind w:left="722"/>
              <w:jc w:val="left"/>
              <w:rPr>
                <w:rFonts w:eastAsia="Arial" w:cs="Arial"/>
                <w:b/>
                <w:bCs/>
                <w:color w:val="000000" w:themeColor="text1"/>
                <w:sz w:val="20"/>
                <w:szCs w:val="20"/>
              </w:rPr>
            </w:pPr>
            <w:r w:rsidRPr="041FDF92">
              <w:rPr>
                <w:rFonts w:eastAsia="Arial" w:cs="Arial"/>
                <w:color w:val="000000" w:themeColor="text1"/>
                <w:sz w:val="20"/>
                <w:szCs w:val="20"/>
              </w:rPr>
              <w:t xml:space="preserve">Celebrating my special relationships: I can tell you why I appreciate someone who is special to me </w:t>
            </w:r>
            <w:r>
              <w:br/>
            </w:r>
            <w:r>
              <w:br/>
            </w:r>
            <w:r w:rsidRPr="041FDF92">
              <w:rPr>
                <w:rFonts w:eastAsia="Arial" w:cs="Arial"/>
                <w:color w:val="000000" w:themeColor="text1"/>
                <w:sz w:val="20"/>
                <w:szCs w:val="20"/>
              </w:rPr>
              <w:t xml:space="preserve"> </w:t>
            </w:r>
            <w:r>
              <w:br/>
            </w:r>
            <w:r>
              <w:br/>
            </w:r>
            <w:r w:rsidRPr="041FDF92">
              <w:rPr>
                <w:rFonts w:eastAsia="Arial" w:cs="Arial"/>
                <w:b/>
                <w:bCs/>
                <w:color w:val="000000" w:themeColor="text1"/>
                <w:sz w:val="20"/>
                <w:szCs w:val="20"/>
              </w:rPr>
              <w:t xml:space="preserve">Changing me  </w:t>
            </w:r>
          </w:p>
          <w:p w:rsidR="041FDF92" w:rsidP="00BC0DF8" w:rsidRDefault="041FDF92" w14:paraId="4E487505" w14:textId="460F3828">
            <w:pPr>
              <w:pStyle w:val="ListParagraph"/>
              <w:numPr>
                <w:ilvl w:val="0"/>
                <w:numId w:val="51"/>
              </w:numPr>
              <w:spacing w:line="264" w:lineRule="auto"/>
              <w:ind w:left="722"/>
              <w:jc w:val="left"/>
              <w:rPr>
                <w:rFonts w:eastAsia="Arial" w:cs="Arial"/>
                <w:color w:val="000000" w:themeColor="text1"/>
                <w:sz w:val="20"/>
                <w:szCs w:val="20"/>
              </w:rPr>
            </w:pPr>
            <w:r w:rsidRPr="041FDF92">
              <w:rPr>
                <w:rFonts w:eastAsia="Arial" w:cs="Arial"/>
                <w:color w:val="000000" w:themeColor="text1"/>
                <w:sz w:val="20"/>
                <w:szCs w:val="20"/>
              </w:rPr>
              <w:t xml:space="preserve">Life cycles: I am starting to understand the life cycles of animals and humans </w:t>
            </w:r>
          </w:p>
          <w:p w:rsidR="041FDF92" w:rsidP="00BC0DF8" w:rsidRDefault="041FDF92" w14:paraId="7C51359A" w14:textId="5848EE0C">
            <w:pPr>
              <w:pStyle w:val="ListParagraph"/>
              <w:numPr>
                <w:ilvl w:val="0"/>
                <w:numId w:val="51"/>
              </w:numPr>
              <w:spacing w:line="264" w:lineRule="auto"/>
              <w:ind w:left="722"/>
              <w:jc w:val="left"/>
              <w:rPr>
                <w:rFonts w:eastAsia="Arial" w:cs="Arial"/>
                <w:color w:val="000000" w:themeColor="text1"/>
                <w:sz w:val="20"/>
                <w:szCs w:val="20"/>
              </w:rPr>
            </w:pPr>
            <w:r w:rsidRPr="041FDF92">
              <w:rPr>
                <w:rFonts w:eastAsia="Arial" w:cs="Arial"/>
                <w:color w:val="000000" w:themeColor="text1"/>
                <w:sz w:val="20"/>
                <w:szCs w:val="20"/>
              </w:rPr>
              <w:t xml:space="preserve">Changing me: I can tell you some things about me that have changed and some things about me that have stayed the same </w:t>
            </w:r>
          </w:p>
          <w:p w:rsidR="041FDF92" w:rsidP="00BC0DF8" w:rsidRDefault="041FDF92" w14:paraId="15E3570C" w14:textId="4BC26FDA">
            <w:pPr>
              <w:pStyle w:val="ListParagraph"/>
              <w:numPr>
                <w:ilvl w:val="0"/>
                <w:numId w:val="51"/>
              </w:numPr>
              <w:spacing w:line="264" w:lineRule="auto"/>
              <w:ind w:left="722"/>
              <w:jc w:val="left"/>
              <w:rPr>
                <w:rFonts w:eastAsia="Arial" w:cs="Arial"/>
                <w:color w:val="000000" w:themeColor="text1"/>
                <w:sz w:val="20"/>
                <w:szCs w:val="20"/>
              </w:rPr>
            </w:pPr>
            <w:r w:rsidRPr="041FDF92">
              <w:rPr>
                <w:rFonts w:eastAsia="Arial" w:cs="Arial"/>
                <w:color w:val="000000" w:themeColor="text1"/>
                <w:sz w:val="20"/>
                <w:szCs w:val="20"/>
              </w:rPr>
              <w:t xml:space="preserve">My changing body: I can tell you how my body has changed since I was a baby </w:t>
            </w:r>
          </w:p>
          <w:p w:rsidR="041FDF92" w:rsidP="00BC0DF8" w:rsidRDefault="041FDF92" w14:paraId="3EF519F3" w14:textId="29E6028C">
            <w:pPr>
              <w:pStyle w:val="ListParagraph"/>
              <w:numPr>
                <w:ilvl w:val="0"/>
                <w:numId w:val="51"/>
              </w:numPr>
              <w:spacing w:line="264" w:lineRule="auto"/>
              <w:ind w:left="722"/>
              <w:jc w:val="left"/>
              <w:rPr>
                <w:rFonts w:eastAsia="Arial" w:cs="Arial"/>
                <w:color w:val="000000" w:themeColor="text1"/>
                <w:sz w:val="20"/>
                <w:szCs w:val="20"/>
              </w:rPr>
            </w:pPr>
            <w:r w:rsidRPr="041FDF92">
              <w:rPr>
                <w:rFonts w:eastAsia="Arial" w:cs="Arial"/>
                <w:color w:val="000000" w:themeColor="text1"/>
                <w:sz w:val="20"/>
                <w:szCs w:val="20"/>
              </w:rPr>
              <w:t xml:space="preserve">Boys and Girls bodies: I can identify the parts of the body that make boys different to girls and can use the correct names for these: penis, testicles, vagina </w:t>
            </w:r>
          </w:p>
          <w:p w:rsidR="041FDF92" w:rsidP="00BC0DF8" w:rsidRDefault="041FDF92" w14:paraId="5E345335" w14:textId="0D820A88">
            <w:pPr>
              <w:pStyle w:val="ListParagraph"/>
              <w:numPr>
                <w:ilvl w:val="0"/>
                <w:numId w:val="51"/>
              </w:numPr>
              <w:spacing w:line="264" w:lineRule="auto"/>
              <w:ind w:left="722"/>
              <w:jc w:val="left"/>
              <w:rPr>
                <w:rFonts w:eastAsia="Arial" w:cs="Arial"/>
                <w:color w:val="000000" w:themeColor="text1"/>
                <w:sz w:val="20"/>
                <w:szCs w:val="20"/>
              </w:rPr>
            </w:pPr>
            <w:r w:rsidRPr="041FDF92">
              <w:rPr>
                <w:rFonts w:eastAsia="Arial" w:cs="Arial"/>
                <w:color w:val="000000" w:themeColor="text1"/>
                <w:sz w:val="20"/>
                <w:szCs w:val="20"/>
              </w:rPr>
              <w:t xml:space="preserve">Learning and growing: I understand that every time I learn something new I change a little bit </w:t>
            </w:r>
          </w:p>
          <w:p w:rsidR="041FDF92" w:rsidP="00BC0DF8" w:rsidRDefault="041FDF92" w14:paraId="283B288C" w14:textId="0F94C7CB">
            <w:pPr>
              <w:pStyle w:val="ListParagraph"/>
              <w:numPr>
                <w:ilvl w:val="0"/>
                <w:numId w:val="51"/>
              </w:numPr>
              <w:spacing w:line="264" w:lineRule="auto"/>
              <w:ind w:left="722"/>
              <w:jc w:val="left"/>
              <w:rPr>
                <w:rFonts w:eastAsia="Arial" w:cs="Arial"/>
                <w:color w:val="000000" w:themeColor="text1"/>
                <w:sz w:val="20"/>
                <w:szCs w:val="20"/>
              </w:rPr>
            </w:pPr>
            <w:r w:rsidRPr="041FDF92">
              <w:rPr>
                <w:rFonts w:eastAsia="Arial" w:cs="Arial"/>
                <w:color w:val="000000" w:themeColor="text1"/>
                <w:sz w:val="20"/>
                <w:szCs w:val="20"/>
              </w:rPr>
              <w:t xml:space="preserve">Coping with changes: I can tell you about changes that have happened in my life </w:t>
            </w:r>
            <w:r>
              <w:br/>
            </w:r>
            <w:r>
              <w:br/>
            </w:r>
            <w:r w:rsidRPr="041FDF92">
              <w:rPr>
                <w:rFonts w:eastAsia="Arial" w:cs="Arial"/>
                <w:color w:val="000000" w:themeColor="text1"/>
                <w:sz w:val="20"/>
                <w:szCs w:val="20"/>
              </w:rPr>
              <w:t xml:space="preserve"> </w:t>
            </w:r>
          </w:p>
        </w:tc>
        <w:tc>
          <w:tcPr>
            <w:tcW w:w="3558" w:type="dxa"/>
            <w:tcBorders>
              <w:top w:val="single" w:color="12263F" w:sz="8" w:space="0"/>
              <w:left w:val="single" w:color="B9B9B9" w:sz="8" w:space="0"/>
              <w:bottom w:val="single" w:color="B9B9B9" w:sz="8" w:space="0"/>
              <w:right w:val="single" w:color="B9B9B9" w:sz="8" w:space="0"/>
            </w:tcBorders>
            <w:tcMar>
              <w:top w:w="66" w:type="dxa"/>
              <w:left w:w="107" w:type="dxa"/>
              <w:right w:w="60" w:type="dxa"/>
            </w:tcMar>
          </w:tcPr>
          <w:p w:rsidR="041FDF92" w:rsidP="041FDF92" w:rsidRDefault="041FDF92" w14:paraId="5CFED1D3" w14:textId="40320160">
            <w:pPr>
              <w:spacing w:line="257" w:lineRule="auto"/>
              <w:ind w:left="1"/>
              <w:jc w:val="left"/>
            </w:pPr>
            <w:r w:rsidRPr="041FDF92">
              <w:rPr>
                <w:rFonts w:ascii="Arial" w:hAnsi="Arial" w:eastAsia="Arial" w:cs="Arial"/>
                <w:color w:val="000000" w:themeColor="text1"/>
                <w:sz w:val="20"/>
                <w:szCs w:val="20"/>
              </w:rPr>
              <w:t xml:space="preserve">Jigsaw scheme of work  </w:t>
            </w:r>
          </w:p>
        </w:tc>
      </w:tr>
    </w:tbl>
    <w:p w:rsidR="002E5FB1" w:rsidP="041FDF92" w:rsidRDefault="4239D0DD" w14:paraId="7011BA2F" w14:textId="4B89D4BB">
      <w:pPr>
        <w:spacing w:line="257" w:lineRule="auto"/>
        <w:jc w:val="left"/>
      </w:pPr>
      <w:r w:rsidRPr="041FDF92">
        <w:rPr>
          <w:rFonts w:ascii="Arial" w:hAnsi="Arial" w:eastAsia="Arial" w:cs="Arial"/>
          <w:color w:val="808080" w:themeColor="background1" w:themeShade="80"/>
        </w:rPr>
        <w:t xml:space="preserve"> </w:t>
      </w:r>
    </w:p>
    <w:p w:rsidR="002E5FB1" w:rsidP="041FDF92" w:rsidRDefault="4239D0DD" w14:paraId="09582162" w14:textId="5158C3AA">
      <w:pPr>
        <w:spacing w:line="257" w:lineRule="auto"/>
        <w:jc w:val="left"/>
      </w:pPr>
      <w:r w:rsidRPr="041FDF92">
        <w:rPr>
          <w:rFonts w:ascii="Arial" w:hAnsi="Arial" w:eastAsia="Arial" w:cs="Arial"/>
          <w:color w:val="808080" w:themeColor="background1" w:themeShade="80"/>
        </w:rPr>
        <w:t xml:space="preserve"> </w:t>
      </w:r>
    </w:p>
    <w:p w:rsidR="002E5FB1" w:rsidP="041FDF92" w:rsidRDefault="4239D0DD" w14:paraId="5DC0BD08" w14:textId="41EFD010">
      <w:pPr>
        <w:spacing w:line="257" w:lineRule="auto"/>
        <w:ind w:left="-1440" w:right="8314"/>
        <w:jc w:val="left"/>
      </w:pPr>
      <w:r w:rsidRPr="041FDF92">
        <w:rPr>
          <w:rFonts w:ascii="Arial" w:hAnsi="Arial" w:eastAsia="Arial" w:cs="Arial"/>
          <w:color w:val="000000" w:themeColor="text1"/>
        </w:rPr>
        <w:t xml:space="preserve"> </w:t>
      </w:r>
    </w:p>
    <w:tbl>
      <w:tblPr>
        <w:tblW w:w="0" w:type="auto"/>
        <w:tblInd w:w="120" w:type="dxa"/>
        <w:tblLayout w:type="fixed"/>
        <w:tblLook w:val="04A0" w:firstRow="1" w:lastRow="0" w:firstColumn="1" w:lastColumn="0" w:noHBand="0" w:noVBand="1"/>
      </w:tblPr>
      <w:tblGrid>
        <w:gridCol w:w="1804"/>
        <w:gridCol w:w="1530"/>
        <w:gridCol w:w="6192"/>
        <w:gridCol w:w="3521"/>
      </w:tblGrid>
      <w:tr w:rsidR="041FDF92" w:rsidTr="041FDF92" w14:paraId="4204F3C8" w14:textId="77777777">
        <w:trPr>
          <w:trHeight w:val="8985"/>
        </w:trPr>
        <w:tc>
          <w:tcPr>
            <w:tcW w:w="1804" w:type="dxa"/>
            <w:tcBorders>
              <w:top w:val="single" w:color="B9B9B9" w:sz="8" w:space="0"/>
              <w:left w:val="single" w:color="B9B9B9" w:sz="8" w:space="0"/>
              <w:bottom w:val="single" w:color="B9B9B9" w:sz="8" w:space="0"/>
              <w:right w:val="single" w:color="B9B9B9" w:sz="8" w:space="0"/>
            </w:tcBorders>
            <w:tcMar>
              <w:top w:w="124" w:type="dxa"/>
              <w:left w:w="108" w:type="dxa"/>
              <w:right w:w="66" w:type="dxa"/>
            </w:tcMar>
          </w:tcPr>
          <w:p w:rsidR="041FDF92" w:rsidP="041FDF92" w:rsidRDefault="041FDF92" w14:paraId="6DC60D0E" w14:textId="25ACE3D4">
            <w:pPr>
              <w:spacing w:line="257" w:lineRule="auto"/>
              <w:jc w:val="left"/>
            </w:pPr>
            <w:r w:rsidRPr="041FDF92">
              <w:rPr>
                <w:rFonts w:ascii="Arial" w:hAnsi="Arial" w:eastAsia="Arial" w:cs="Arial"/>
                <w:color w:val="000000" w:themeColor="text1"/>
                <w:sz w:val="20"/>
                <w:szCs w:val="20"/>
              </w:rPr>
              <w:t xml:space="preserve">Year 2 </w:t>
            </w:r>
          </w:p>
        </w:tc>
        <w:tc>
          <w:tcPr>
            <w:tcW w:w="1530" w:type="dxa"/>
            <w:tcBorders>
              <w:top w:val="single" w:color="B9B9B9" w:sz="8" w:space="0"/>
              <w:left w:val="single" w:color="B9B9B9" w:sz="8" w:space="0"/>
              <w:bottom w:val="single" w:color="B9B9B9" w:sz="8" w:space="0"/>
              <w:right w:val="single" w:color="B9B9B9" w:sz="8" w:space="0"/>
            </w:tcBorders>
            <w:tcMar>
              <w:top w:w="124" w:type="dxa"/>
              <w:left w:w="108" w:type="dxa"/>
              <w:right w:w="66" w:type="dxa"/>
            </w:tcMar>
          </w:tcPr>
          <w:p w:rsidR="041FDF92" w:rsidP="041FDF92" w:rsidRDefault="041FDF92" w14:paraId="41E5EC64" w14:textId="33B4CBA0">
            <w:pPr>
              <w:spacing w:line="257" w:lineRule="auto"/>
              <w:jc w:val="left"/>
            </w:pPr>
            <w:r w:rsidRPr="041FDF92">
              <w:rPr>
                <w:rFonts w:ascii="Arial" w:hAnsi="Arial" w:eastAsia="Arial" w:cs="Arial"/>
                <w:color w:val="000000" w:themeColor="text1"/>
                <w:sz w:val="20"/>
                <w:szCs w:val="20"/>
              </w:rPr>
              <w:t xml:space="preserve">Summer  </w:t>
            </w:r>
          </w:p>
        </w:tc>
        <w:tc>
          <w:tcPr>
            <w:tcW w:w="6192" w:type="dxa"/>
            <w:tcBorders>
              <w:top w:val="single" w:color="B9B9B9" w:sz="8" w:space="0"/>
              <w:left w:val="single" w:color="B9B9B9" w:sz="8" w:space="0"/>
              <w:bottom w:val="single" w:color="B9B9B9" w:sz="8" w:space="0"/>
              <w:right w:val="single" w:color="B9B9B9" w:sz="8" w:space="0"/>
            </w:tcBorders>
            <w:tcMar>
              <w:top w:w="124" w:type="dxa"/>
              <w:left w:w="108" w:type="dxa"/>
              <w:right w:w="66" w:type="dxa"/>
            </w:tcMar>
            <w:vAlign w:val="center"/>
          </w:tcPr>
          <w:p w:rsidR="041FDF92" w:rsidP="041FDF92" w:rsidRDefault="041FDF92" w14:paraId="595AF9C4" w14:textId="0CD63AB8">
            <w:pPr>
              <w:spacing w:line="257" w:lineRule="auto"/>
              <w:jc w:val="left"/>
            </w:pPr>
            <w:r w:rsidRPr="041FDF92">
              <w:rPr>
                <w:rFonts w:ascii="Arial" w:hAnsi="Arial" w:eastAsia="Arial" w:cs="Arial"/>
                <w:b/>
                <w:bCs/>
                <w:color w:val="000000" w:themeColor="text1"/>
              </w:rPr>
              <w:t xml:space="preserve">Relationships </w:t>
            </w:r>
          </w:p>
          <w:p w:rsidR="041FDF92" w:rsidP="00BC0DF8" w:rsidRDefault="041FDF92" w14:paraId="6EB654F6" w14:textId="1944BC29">
            <w:pPr>
              <w:pStyle w:val="ListParagraph"/>
              <w:numPr>
                <w:ilvl w:val="0"/>
                <w:numId w:val="50"/>
              </w:numPr>
              <w:spacing w:line="262" w:lineRule="auto"/>
              <w:ind w:left="720"/>
              <w:jc w:val="left"/>
              <w:rPr>
                <w:rFonts w:eastAsia="Arial" w:cs="Arial"/>
                <w:color w:val="000000" w:themeColor="text1"/>
              </w:rPr>
            </w:pPr>
            <w:r w:rsidRPr="041FDF92">
              <w:rPr>
                <w:rFonts w:eastAsia="Arial" w:cs="Arial"/>
                <w:color w:val="000000" w:themeColor="text1"/>
              </w:rPr>
              <w:t xml:space="preserve">Families: I can identify the different members of my family, understand my relationship with each of them and know why it is important to share and cooperate </w:t>
            </w:r>
          </w:p>
          <w:p w:rsidR="041FDF92" w:rsidP="00BC0DF8" w:rsidRDefault="041FDF92" w14:paraId="683D2788" w14:textId="082B18C3">
            <w:pPr>
              <w:pStyle w:val="ListParagraph"/>
              <w:numPr>
                <w:ilvl w:val="0"/>
                <w:numId w:val="50"/>
              </w:numPr>
              <w:spacing w:line="259" w:lineRule="auto"/>
              <w:ind w:left="720"/>
              <w:jc w:val="left"/>
              <w:rPr>
                <w:rFonts w:eastAsia="Arial" w:cs="Arial"/>
                <w:color w:val="000000" w:themeColor="text1"/>
              </w:rPr>
            </w:pPr>
            <w:r w:rsidRPr="041FDF92">
              <w:rPr>
                <w:rFonts w:eastAsia="Arial" w:cs="Arial"/>
                <w:color w:val="000000" w:themeColor="text1"/>
              </w:rPr>
              <w:t xml:space="preserve">Keeping safe- exploring physical contact: I understand that there are lots of forms of physical contact within a family and that some of this is acceptable and some is not </w:t>
            </w:r>
          </w:p>
          <w:p w:rsidR="041FDF92" w:rsidP="00BC0DF8" w:rsidRDefault="041FDF92" w14:paraId="0C98FC30" w14:textId="7E7B3F8D">
            <w:pPr>
              <w:pStyle w:val="ListParagraph"/>
              <w:numPr>
                <w:ilvl w:val="0"/>
                <w:numId w:val="50"/>
              </w:numPr>
              <w:spacing w:line="262" w:lineRule="auto"/>
              <w:ind w:left="720"/>
              <w:jc w:val="left"/>
              <w:rPr>
                <w:rFonts w:eastAsia="Arial" w:cs="Arial"/>
                <w:color w:val="000000" w:themeColor="text1"/>
              </w:rPr>
            </w:pPr>
            <w:r w:rsidRPr="041FDF92">
              <w:rPr>
                <w:rFonts w:eastAsia="Arial" w:cs="Arial"/>
                <w:color w:val="000000" w:themeColor="text1"/>
              </w:rPr>
              <w:t xml:space="preserve">Friends and conflict: I can identify some of the things that cause conflict with my friends </w:t>
            </w:r>
          </w:p>
          <w:p w:rsidR="041FDF92" w:rsidP="00BC0DF8" w:rsidRDefault="041FDF92" w14:paraId="0AEE368F" w14:textId="703D5116">
            <w:pPr>
              <w:pStyle w:val="ListParagraph"/>
              <w:numPr>
                <w:ilvl w:val="0"/>
                <w:numId w:val="50"/>
              </w:numPr>
              <w:spacing w:line="264" w:lineRule="auto"/>
              <w:ind w:left="720"/>
              <w:jc w:val="left"/>
              <w:rPr>
                <w:rFonts w:eastAsia="Arial" w:cs="Arial"/>
                <w:color w:val="000000" w:themeColor="text1"/>
              </w:rPr>
            </w:pPr>
            <w:r w:rsidRPr="041FDF92">
              <w:rPr>
                <w:rFonts w:eastAsia="Arial" w:cs="Arial"/>
                <w:color w:val="000000" w:themeColor="text1"/>
              </w:rPr>
              <w:t xml:space="preserve">Secrets: I understand that sometimes it is good to keep a secret and sometimes it is not good to keep a secret </w:t>
            </w:r>
          </w:p>
          <w:p w:rsidR="041FDF92" w:rsidP="00BC0DF8" w:rsidRDefault="041FDF92" w14:paraId="67993CD9" w14:textId="64BE3F3A">
            <w:pPr>
              <w:pStyle w:val="ListParagraph"/>
              <w:numPr>
                <w:ilvl w:val="0"/>
                <w:numId w:val="50"/>
              </w:numPr>
              <w:spacing w:line="262" w:lineRule="auto"/>
              <w:ind w:left="720"/>
              <w:jc w:val="left"/>
              <w:rPr>
                <w:rFonts w:eastAsia="Arial" w:cs="Arial"/>
                <w:color w:val="000000" w:themeColor="text1"/>
              </w:rPr>
            </w:pPr>
            <w:r w:rsidRPr="041FDF92">
              <w:rPr>
                <w:rFonts w:eastAsia="Arial" w:cs="Arial"/>
                <w:color w:val="000000" w:themeColor="text1"/>
              </w:rPr>
              <w:t xml:space="preserve">Trust and appreciation: I recognise and appreciate people who can help me in my family, my school and my community </w:t>
            </w:r>
          </w:p>
          <w:p w:rsidR="041FDF92" w:rsidP="00BC0DF8" w:rsidRDefault="041FDF92" w14:paraId="7B2E367A" w14:textId="4D4D224F">
            <w:pPr>
              <w:pStyle w:val="ListParagraph"/>
              <w:numPr>
                <w:ilvl w:val="0"/>
                <w:numId w:val="50"/>
              </w:numPr>
              <w:spacing w:line="264" w:lineRule="auto"/>
              <w:ind w:left="720"/>
              <w:jc w:val="left"/>
              <w:rPr>
                <w:rFonts w:eastAsia="Arial" w:cs="Arial"/>
                <w:b/>
                <w:bCs/>
                <w:color w:val="000000" w:themeColor="text1"/>
              </w:rPr>
            </w:pPr>
            <w:r w:rsidRPr="041FDF92">
              <w:rPr>
                <w:rFonts w:eastAsia="Arial" w:cs="Arial"/>
                <w:color w:val="000000" w:themeColor="text1"/>
              </w:rPr>
              <w:t xml:space="preserve">Celebrating my special relationships: I can express my appreciation for the people in my special relationships </w:t>
            </w:r>
            <w:r>
              <w:br/>
            </w:r>
            <w:r>
              <w:br/>
            </w:r>
            <w:r w:rsidRPr="041FDF92">
              <w:rPr>
                <w:rFonts w:eastAsia="Arial" w:cs="Arial"/>
                <w:b/>
                <w:bCs/>
                <w:color w:val="000000" w:themeColor="text1"/>
              </w:rPr>
              <w:t xml:space="preserve">Changing me </w:t>
            </w:r>
          </w:p>
          <w:p w:rsidR="041FDF92" w:rsidP="00BC0DF8" w:rsidRDefault="041FDF92" w14:paraId="318C6DC7" w14:textId="7490074F">
            <w:pPr>
              <w:pStyle w:val="ListParagraph"/>
              <w:numPr>
                <w:ilvl w:val="0"/>
                <w:numId w:val="50"/>
              </w:numPr>
              <w:spacing w:line="245" w:lineRule="auto"/>
              <w:ind w:left="720"/>
              <w:jc w:val="left"/>
              <w:rPr>
                <w:rFonts w:eastAsia="Arial" w:cs="Arial"/>
                <w:color w:val="000000" w:themeColor="text1"/>
              </w:rPr>
            </w:pPr>
            <w:r w:rsidRPr="041FDF92">
              <w:rPr>
                <w:rFonts w:eastAsia="Arial" w:cs="Arial"/>
                <w:color w:val="000000" w:themeColor="text1"/>
              </w:rPr>
              <w:t xml:space="preserve">Life cycles in nature: I can recognise cycles of life in nature </w:t>
            </w:r>
          </w:p>
          <w:p w:rsidR="041FDF92" w:rsidP="00BC0DF8" w:rsidRDefault="041FDF92" w14:paraId="466E7F07" w14:textId="78E07EFC">
            <w:pPr>
              <w:pStyle w:val="ListParagraph"/>
              <w:numPr>
                <w:ilvl w:val="0"/>
                <w:numId w:val="50"/>
              </w:numPr>
              <w:ind w:left="720"/>
              <w:jc w:val="left"/>
              <w:rPr>
                <w:rFonts w:eastAsia="Arial" w:cs="Arial"/>
                <w:color w:val="000000" w:themeColor="text1"/>
              </w:rPr>
            </w:pPr>
            <w:r w:rsidRPr="041FDF92">
              <w:rPr>
                <w:rFonts w:eastAsia="Arial" w:cs="Arial"/>
                <w:color w:val="000000" w:themeColor="text1"/>
              </w:rPr>
              <w:t xml:space="preserve">Growing from young to old: I can tell you about the natural process of growing from young to old and understand that this is not in my control </w:t>
            </w:r>
          </w:p>
          <w:p w:rsidR="041FDF92" w:rsidP="00BC0DF8" w:rsidRDefault="041FDF92" w14:paraId="7F9E917B" w14:textId="6B1A8178">
            <w:pPr>
              <w:pStyle w:val="ListParagraph"/>
              <w:numPr>
                <w:ilvl w:val="0"/>
                <w:numId w:val="50"/>
              </w:numPr>
              <w:ind w:left="720"/>
              <w:jc w:val="left"/>
              <w:rPr>
                <w:rFonts w:eastAsia="Arial" w:cs="Arial"/>
                <w:color w:val="000000" w:themeColor="text1"/>
              </w:rPr>
            </w:pPr>
            <w:r w:rsidRPr="041FDF92">
              <w:rPr>
                <w:rFonts w:eastAsia="Arial" w:cs="Arial"/>
                <w:color w:val="000000" w:themeColor="text1"/>
              </w:rPr>
              <w:t xml:space="preserve">The changing me: I can recognise how my body has changed since I was a baby and where I am on the continuum from young to old </w:t>
            </w:r>
          </w:p>
          <w:p w:rsidR="041FDF92" w:rsidP="00BC0DF8" w:rsidRDefault="041FDF92" w14:paraId="089300F2" w14:textId="594928C4">
            <w:pPr>
              <w:pStyle w:val="ListParagraph"/>
              <w:numPr>
                <w:ilvl w:val="0"/>
                <w:numId w:val="50"/>
              </w:numPr>
              <w:ind w:left="720"/>
              <w:jc w:val="left"/>
              <w:rPr>
                <w:rFonts w:eastAsia="Arial" w:cs="Arial"/>
                <w:color w:val="000000" w:themeColor="text1"/>
              </w:rPr>
            </w:pPr>
            <w:r w:rsidRPr="041FDF92">
              <w:rPr>
                <w:rFonts w:eastAsia="Arial" w:cs="Arial"/>
                <w:color w:val="000000" w:themeColor="text1"/>
              </w:rPr>
              <w:t xml:space="preserve">Boys and Girls bodies: I can recognise the physical differences between boys and girls, use the correct names for parts of the body (penis, testicles, vagina) and appreciate that some parts of my body are private </w:t>
            </w:r>
          </w:p>
          <w:p w:rsidR="041FDF92" w:rsidP="00BC0DF8" w:rsidRDefault="041FDF92" w14:paraId="74F1A86E" w14:textId="18FE13B9">
            <w:pPr>
              <w:pStyle w:val="ListParagraph"/>
              <w:numPr>
                <w:ilvl w:val="0"/>
                <w:numId w:val="50"/>
              </w:numPr>
              <w:spacing w:line="257" w:lineRule="auto"/>
              <w:ind w:left="720"/>
              <w:jc w:val="left"/>
              <w:rPr>
                <w:rFonts w:eastAsia="Arial" w:cs="Arial"/>
                <w:color w:val="000000" w:themeColor="text1"/>
              </w:rPr>
            </w:pPr>
            <w:r w:rsidRPr="041FDF92">
              <w:rPr>
                <w:rFonts w:eastAsia="Arial" w:cs="Arial"/>
                <w:color w:val="000000" w:themeColor="text1"/>
              </w:rPr>
              <w:t xml:space="preserve">Assertiveness: I understand there are different types of touch and can tell you which ones I like and don’t like  </w:t>
            </w:r>
          </w:p>
        </w:tc>
        <w:tc>
          <w:tcPr>
            <w:tcW w:w="3521" w:type="dxa"/>
            <w:tcBorders>
              <w:top w:val="single" w:color="B9B9B9" w:sz="8" w:space="0"/>
              <w:left w:val="single" w:color="B9B9B9" w:sz="8" w:space="0"/>
              <w:bottom w:val="single" w:color="B9B9B9" w:sz="8" w:space="0"/>
              <w:right w:val="single" w:color="B9B9B9" w:sz="8" w:space="0"/>
            </w:tcBorders>
            <w:tcMar>
              <w:top w:w="124" w:type="dxa"/>
              <w:left w:w="108" w:type="dxa"/>
              <w:right w:w="66" w:type="dxa"/>
            </w:tcMar>
          </w:tcPr>
          <w:p w:rsidR="041FDF92" w:rsidP="041FDF92" w:rsidRDefault="041FDF92" w14:paraId="7DA0531E" w14:textId="4E83C28F">
            <w:pPr>
              <w:spacing w:line="257" w:lineRule="auto"/>
              <w:jc w:val="left"/>
            </w:pPr>
            <w:r w:rsidRPr="041FDF92">
              <w:rPr>
                <w:rFonts w:ascii="Arial" w:hAnsi="Arial" w:eastAsia="Arial" w:cs="Arial"/>
                <w:color w:val="000000" w:themeColor="text1"/>
                <w:sz w:val="20"/>
                <w:szCs w:val="20"/>
              </w:rPr>
              <w:t xml:space="preserve">Jigsaw scheme of work  </w:t>
            </w:r>
          </w:p>
        </w:tc>
      </w:tr>
    </w:tbl>
    <w:p w:rsidR="002E5FB1" w:rsidP="041FDF92" w:rsidRDefault="4239D0DD" w14:paraId="4EB3C2B6" w14:textId="74B6F7FB">
      <w:pPr>
        <w:spacing w:line="257" w:lineRule="auto"/>
        <w:ind w:left="-1440" w:right="8314"/>
        <w:jc w:val="left"/>
      </w:pPr>
      <w:r w:rsidRPr="041FDF92">
        <w:rPr>
          <w:rFonts w:ascii="Arial" w:hAnsi="Arial" w:eastAsia="Arial" w:cs="Arial"/>
          <w:color w:val="000000" w:themeColor="text1"/>
        </w:rPr>
        <w:t xml:space="preserve"> </w:t>
      </w:r>
    </w:p>
    <w:tbl>
      <w:tblPr>
        <w:tblW w:w="0" w:type="auto"/>
        <w:tblInd w:w="120" w:type="dxa"/>
        <w:tblLayout w:type="fixed"/>
        <w:tblLook w:val="04A0" w:firstRow="1" w:lastRow="0" w:firstColumn="1" w:lastColumn="0" w:noHBand="0" w:noVBand="1"/>
      </w:tblPr>
      <w:tblGrid>
        <w:gridCol w:w="1813"/>
        <w:gridCol w:w="1491"/>
        <w:gridCol w:w="6018"/>
        <w:gridCol w:w="3531"/>
      </w:tblGrid>
      <w:tr w:rsidR="041FDF92" w:rsidTr="041FDF92" w14:paraId="2EA21D46" w14:textId="77777777">
        <w:trPr>
          <w:trHeight w:val="585"/>
        </w:trPr>
        <w:tc>
          <w:tcPr>
            <w:tcW w:w="1813" w:type="dxa"/>
            <w:tcBorders>
              <w:top w:val="single" w:color="12263F" w:sz="8" w:space="0"/>
              <w:left w:val="single" w:color="12263F" w:sz="8" w:space="0"/>
              <w:bottom w:val="single" w:color="12263F" w:sz="8" w:space="0"/>
              <w:right w:val="single" w:color="F8F8F8" w:sz="8" w:space="0"/>
            </w:tcBorders>
            <w:shd w:val="clear" w:color="auto" w:fill="006EB6"/>
            <w:tcMar>
              <w:top w:w="67" w:type="dxa"/>
              <w:left w:w="107" w:type="dxa"/>
              <w:right w:w="115" w:type="dxa"/>
            </w:tcMar>
          </w:tcPr>
          <w:p w:rsidR="041FDF92" w:rsidP="041FDF92" w:rsidRDefault="041FDF92" w14:paraId="6C410566" w14:textId="793BA049">
            <w:pPr>
              <w:spacing w:line="257" w:lineRule="auto"/>
              <w:jc w:val="left"/>
            </w:pPr>
            <w:r w:rsidRPr="041FDF92">
              <w:rPr>
                <w:rFonts w:ascii="Arial" w:hAnsi="Arial" w:eastAsia="Arial" w:cs="Arial"/>
                <w:color w:val="F8F8F8"/>
                <w:sz w:val="20"/>
                <w:szCs w:val="20"/>
              </w:rPr>
              <w:t xml:space="preserve">YEAR GROUP </w:t>
            </w:r>
          </w:p>
        </w:tc>
        <w:tc>
          <w:tcPr>
            <w:tcW w:w="1491" w:type="dxa"/>
            <w:tcBorders>
              <w:top w:val="single" w:color="12263F" w:sz="8" w:space="0"/>
              <w:left w:val="single" w:color="F8F8F8" w:sz="8" w:space="0"/>
              <w:bottom w:val="single" w:color="12263F" w:sz="8" w:space="0"/>
              <w:right w:val="single" w:color="F8F8F8" w:sz="8" w:space="0"/>
            </w:tcBorders>
            <w:shd w:val="clear" w:color="auto" w:fill="006EB6"/>
            <w:tcMar>
              <w:top w:w="67" w:type="dxa"/>
              <w:left w:w="107" w:type="dxa"/>
              <w:right w:w="115" w:type="dxa"/>
            </w:tcMar>
          </w:tcPr>
          <w:p w:rsidR="041FDF92" w:rsidP="041FDF92" w:rsidRDefault="041FDF92" w14:paraId="21AA4928" w14:textId="1A0403E2">
            <w:pPr>
              <w:spacing w:line="257" w:lineRule="auto"/>
              <w:ind w:left="1"/>
              <w:jc w:val="left"/>
            </w:pPr>
            <w:r w:rsidRPr="041FDF92">
              <w:rPr>
                <w:rFonts w:ascii="Arial" w:hAnsi="Arial" w:eastAsia="Arial" w:cs="Arial"/>
                <w:color w:val="F8F8F8"/>
                <w:sz w:val="20"/>
                <w:szCs w:val="20"/>
              </w:rPr>
              <w:t xml:space="preserve">TERM </w:t>
            </w:r>
          </w:p>
        </w:tc>
        <w:tc>
          <w:tcPr>
            <w:tcW w:w="6018" w:type="dxa"/>
            <w:tcBorders>
              <w:top w:val="single" w:color="12263F" w:sz="8" w:space="0"/>
              <w:left w:val="single" w:color="F8F8F8" w:sz="8" w:space="0"/>
              <w:bottom w:val="single" w:color="12263F" w:sz="8" w:space="0"/>
              <w:right w:val="single" w:color="F8F8F8" w:sz="8" w:space="0"/>
            </w:tcBorders>
            <w:shd w:val="clear" w:color="auto" w:fill="006EB6"/>
            <w:tcMar>
              <w:top w:w="67" w:type="dxa"/>
              <w:left w:w="107" w:type="dxa"/>
              <w:right w:w="115" w:type="dxa"/>
            </w:tcMar>
          </w:tcPr>
          <w:p w:rsidR="041FDF92" w:rsidP="041FDF92" w:rsidRDefault="041FDF92" w14:paraId="3018F762" w14:textId="5F077D89">
            <w:pPr>
              <w:spacing w:line="257" w:lineRule="auto"/>
              <w:ind w:left="2"/>
              <w:jc w:val="left"/>
            </w:pPr>
            <w:r w:rsidRPr="041FDF92">
              <w:rPr>
                <w:rFonts w:ascii="Arial" w:hAnsi="Arial" w:eastAsia="Arial" w:cs="Arial"/>
                <w:color w:val="F8F8F8"/>
                <w:sz w:val="20"/>
                <w:szCs w:val="20"/>
              </w:rPr>
              <w:t xml:space="preserve"> TOPIC DETAIL </w:t>
            </w:r>
          </w:p>
        </w:tc>
        <w:tc>
          <w:tcPr>
            <w:tcW w:w="3531" w:type="dxa"/>
            <w:tcBorders>
              <w:top w:val="single" w:color="12263F" w:sz="8" w:space="0"/>
              <w:left w:val="single" w:color="F8F8F8" w:sz="8" w:space="0"/>
              <w:bottom w:val="single" w:color="12263F" w:sz="8" w:space="0"/>
              <w:right w:val="single" w:color="12263F" w:sz="8" w:space="0"/>
            </w:tcBorders>
            <w:shd w:val="clear" w:color="auto" w:fill="006EB6"/>
            <w:tcMar>
              <w:top w:w="67" w:type="dxa"/>
              <w:left w:w="107" w:type="dxa"/>
              <w:right w:w="115" w:type="dxa"/>
            </w:tcMar>
          </w:tcPr>
          <w:p w:rsidR="041FDF92" w:rsidP="041FDF92" w:rsidRDefault="041FDF92" w14:paraId="6CC90D4D" w14:textId="4AA7EEEC">
            <w:pPr>
              <w:spacing w:line="257" w:lineRule="auto"/>
              <w:ind w:left="1"/>
              <w:jc w:val="left"/>
            </w:pPr>
            <w:r w:rsidRPr="041FDF92">
              <w:rPr>
                <w:rFonts w:ascii="Arial" w:hAnsi="Arial" w:eastAsia="Arial" w:cs="Arial"/>
                <w:color w:val="F8F8F8"/>
                <w:sz w:val="20"/>
                <w:szCs w:val="20"/>
              </w:rPr>
              <w:t xml:space="preserve">RESOURCES </w:t>
            </w:r>
          </w:p>
          <w:p w:rsidR="041FDF92" w:rsidP="041FDF92" w:rsidRDefault="041FDF92" w14:paraId="6E62D29B" w14:textId="3C71D63A">
            <w:pPr>
              <w:spacing w:line="257" w:lineRule="auto"/>
              <w:ind w:left="1"/>
              <w:jc w:val="left"/>
            </w:pPr>
            <w:r w:rsidRPr="041FDF92">
              <w:rPr>
                <w:rFonts w:ascii="Arial" w:hAnsi="Arial" w:eastAsia="Arial" w:cs="Arial"/>
                <w:color w:val="F8F8F8"/>
                <w:sz w:val="20"/>
                <w:szCs w:val="20"/>
              </w:rPr>
              <w:t xml:space="preserve"> </w:t>
            </w:r>
          </w:p>
        </w:tc>
      </w:tr>
      <w:tr w:rsidR="041FDF92" w:rsidTr="041FDF92" w14:paraId="3F3A23CA" w14:textId="77777777">
        <w:trPr>
          <w:trHeight w:val="825"/>
        </w:trPr>
        <w:tc>
          <w:tcPr>
            <w:tcW w:w="1813" w:type="dxa"/>
            <w:tcBorders>
              <w:top w:val="single" w:color="12263F" w:sz="8" w:space="0"/>
              <w:left w:val="single" w:color="B9B9B9" w:sz="8" w:space="0"/>
              <w:bottom w:val="single" w:color="B9B9B9" w:sz="8" w:space="0"/>
              <w:right w:val="single" w:color="B9B9B9" w:sz="8" w:space="0"/>
            </w:tcBorders>
            <w:tcMar>
              <w:top w:w="67" w:type="dxa"/>
              <w:left w:w="107" w:type="dxa"/>
              <w:right w:w="115" w:type="dxa"/>
            </w:tcMar>
          </w:tcPr>
          <w:p w:rsidR="041FDF92" w:rsidP="041FDF92" w:rsidRDefault="041FDF92" w14:paraId="27F6F81C" w14:textId="79BB7DA1">
            <w:pPr>
              <w:spacing w:after="160" w:line="257" w:lineRule="auto"/>
              <w:jc w:val="left"/>
            </w:pPr>
            <w:r w:rsidRPr="041FDF92">
              <w:rPr>
                <w:rFonts w:ascii="Arial" w:hAnsi="Arial" w:eastAsia="Arial" w:cs="Arial"/>
                <w:color w:val="000000" w:themeColor="text1"/>
              </w:rPr>
              <w:t xml:space="preserve"> </w:t>
            </w:r>
          </w:p>
        </w:tc>
        <w:tc>
          <w:tcPr>
            <w:tcW w:w="1491" w:type="dxa"/>
            <w:tcBorders>
              <w:top w:val="single" w:color="12263F" w:sz="8" w:space="0"/>
              <w:left w:val="single" w:color="B9B9B9" w:sz="8" w:space="0"/>
              <w:bottom w:val="single" w:color="B9B9B9" w:sz="8" w:space="0"/>
              <w:right w:val="single" w:color="B9B9B9" w:sz="8" w:space="0"/>
            </w:tcBorders>
            <w:tcMar>
              <w:top w:w="67" w:type="dxa"/>
              <w:left w:w="107" w:type="dxa"/>
              <w:right w:w="115" w:type="dxa"/>
            </w:tcMar>
          </w:tcPr>
          <w:p w:rsidR="041FDF92" w:rsidP="041FDF92" w:rsidRDefault="041FDF92" w14:paraId="40D98797" w14:textId="086ABD24">
            <w:pPr>
              <w:spacing w:after="160" w:line="257" w:lineRule="auto"/>
              <w:jc w:val="left"/>
            </w:pPr>
            <w:r w:rsidRPr="041FDF92">
              <w:rPr>
                <w:rFonts w:ascii="Arial" w:hAnsi="Arial" w:eastAsia="Arial" w:cs="Arial"/>
                <w:color w:val="000000" w:themeColor="text1"/>
              </w:rPr>
              <w:t xml:space="preserve"> </w:t>
            </w:r>
          </w:p>
        </w:tc>
        <w:tc>
          <w:tcPr>
            <w:tcW w:w="6018" w:type="dxa"/>
            <w:tcBorders>
              <w:top w:val="single" w:color="12263F" w:sz="8" w:space="0"/>
              <w:left w:val="single" w:color="B9B9B9" w:sz="8" w:space="0"/>
              <w:bottom w:val="single" w:color="B9B9B9" w:sz="8" w:space="0"/>
              <w:right w:val="single" w:color="B9B9B9" w:sz="8" w:space="0"/>
            </w:tcBorders>
            <w:tcMar>
              <w:top w:w="67" w:type="dxa"/>
              <w:left w:w="107" w:type="dxa"/>
              <w:right w:w="115" w:type="dxa"/>
            </w:tcMar>
            <w:vAlign w:val="center"/>
          </w:tcPr>
          <w:p w:rsidR="041FDF92" w:rsidP="041FDF92" w:rsidRDefault="041FDF92" w14:paraId="484B7451" w14:textId="405C561F">
            <w:pPr>
              <w:spacing w:line="257" w:lineRule="auto"/>
              <w:ind w:left="765" w:hanging="360"/>
              <w:jc w:val="left"/>
            </w:pPr>
            <w:r w:rsidRPr="041FDF92">
              <w:rPr>
                <w:rFonts w:ascii="Segoe UI Symbol" w:hAnsi="Segoe UI Symbol" w:eastAsia="Segoe UI Symbol" w:cs="Segoe UI Symbol"/>
                <w:color w:val="000000" w:themeColor="text1"/>
                <w:sz w:val="20"/>
                <w:szCs w:val="20"/>
              </w:rPr>
              <w:t>•</w:t>
            </w:r>
            <w:r w:rsidRPr="041FDF92">
              <w:rPr>
                <w:rFonts w:ascii="Arial" w:hAnsi="Arial" w:eastAsia="Arial" w:cs="Arial"/>
                <w:color w:val="000000" w:themeColor="text1"/>
                <w:sz w:val="20"/>
                <w:szCs w:val="20"/>
              </w:rPr>
              <w:t xml:space="preserve"> Looking ahead: I can identify what I am looking forward to when I am in Year 3 </w:t>
            </w:r>
          </w:p>
        </w:tc>
        <w:tc>
          <w:tcPr>
            <w:tcW w:w="3531" w:type="dxa"/>
            <w:tcBorders>
              <w:top w:val="single" w:color="12263F" w:sz="8" w:space="0"/>
              <w:left w:val="single" w:color="B9B9B9" w:sz="8" w:space="0"/>
              <w:bottom w:val="single" w:color="B9B9B9" w:sz="8" w:space="0"/>
              <w:right w:val="single" w:color="B9B9B9" w:sz="8" w:space="0"/>
            </w:tcBorders>
            <w:tcMar>
              <w:top w:w="67" w:type="dxa"/>
              <w:left w:w="107" w:type="dxa"/>
              <w:right w:w="115" w:type="dxa"/>
            </w:tcMar>
          </w:tcPr>
          <w:p w:rsidR="041FDF92" w:rsidP="041FDF92" w:rsidRDefault="041FDF92" w14:paraId="64978302" w14:textId="5E410E2C">
            <w:pPr>
              <w:spacing w:after="160" w:line="257" w:lineRule="auto"/>
              <w:jc w:val="left"/>
            </w:pPr>
            <w:r w:rsidRPr="041FDF92">
              <w:rPr>
                <w:rFonts w:ascii="Arial" w:hAnsi="Arial" w:eastAsia="Arial" w:cs="Arial"/>
                <w:color w:val="000000" w:themeColor="text1"/>
              </w:rPr>
              <w:t xml:space="preserve"> </w:t>
            </w:r>
          </w:p>
        </w:tc>
      </w:tr>
    </w:tbl>
    <w:p w:rsidR="002E5FB1" w:rsidP="041FDF92" w:rsidRDefault="002E5FB1" w14:paraId="118C1B17" w14:textId="1E4973A3"/>
    <w:p w:rsidR="002E5FB1" w:rsidP="041FDF92" w:rsidRDefault="4239D0DD" w14:paraId="70F4D5A3" w14:textId="4E55036A">
      <w:pPr>
        <w:spacing w:after="5" w:line="247" w:lineRule="auto"/>
        <w:ind w:left="10" w:hanging="10"/>
      </w:pPr>
      <w:r w:rsidRPr="041FDF92">
        <w:rPr>
          <w:rFonts w:ascii="Arial" w:hAnsi="Arial" w:eastAsia="Arial" w:cs="Arial"/>
          <w:color w:val="000000" w:themeColor="text1"/>
        </w:rPr>
        <w:t xml:space="preserve"> </w:t>
      </w:r>
    </w:p>
    <w:p w:rsidR="002E5FB1" w:rsidP="041FDF92" w:rsidRDefault="4239D0DD" w14:paraId="45B1EDE1" w14:textId="0A6FA168">
      <w:pPr>
        <w:spacing w:line="257" w:lineRule="auto"/>
        <w:ind w:left="-1440" w:right="8314"/>
        <w:jc w:val="left"/>
      </w:pPr>
      <w:r w:rsidRPr="041FDF92">
        <w:rPr>
          <w:rFonts w:ascii="Arial" w:hAnsi="Arial" w:eastAsia="Arial" w:cs="Arial"/>
          <w:color w:val="000000" w:themeColor="text1"/>
        </w:rPr>
        <w:t xml:space="preserve"> </w:t>
      </w:r>
    </w:p>
    <w:tbl>
      <w:tblPr>
        <w:tblW w:w="0" w:type="auto"/>
        <w:tblInd w:w="120" w:type="dxa"/>
        <w:tblLayout w:type="fixed"/>
        <w:tblLook w:val="04A0" w:firstRow="1" w:lastRow="0" w:firstColumn="1" w:lastColumn="0" w:noHBand="0" w:noVBand="1"/>
      </w:tblPr>
      <w:tblGrid>
        <w:gridCol w:w="1644"/>
        <w:gridCol w:w="1448"/>
        <w:gridCol w:w="5832"/>
        <w:gridCol w:w="4191"/>
      </w:tblGrid>
      <w:tr w:rsidR="041FDF92" w:rsidTr="041FDF92" w14:paraId="648306DA" w14:textId="77777777">
        <w:trPr>
          <w:trHeight w:val="8715"/>
        </w:trPr>
        <w:tc>
          <w:tcPr>
            <w:tcW w:w="1644" w:type="dxa"/>
            <w:tcBorders>
              <w:top w:val="single" w:color="B9B9B9" w:sz="8" w:space="0"/>
              <w:left w:val="single" w:color="B9B9B9" w:sz="8" w:space="0"/>
              <w:bottom w:val="single" w:color="B9B9B9" w:sz="8" w:space="0"/>
              <w:right w:val="single" w:color="B9B9B9" w:sz="8" w:space="0"/>
            </w:tcBorders>
            <w:tcMar>
              <w:top w:w="124" w:type="dxa"/>
              <w:left w:w="108" w:type="dxa"/>
              <w:right w:w="49" w:type="dxa"/>
            </w:tcMar>
          </w:tcPr>
          <w:p w:rsidR="041FDF92" w:rsidP="041FDF92" w:rsidRDefault="041FDF92" w14:paraId="6C197484" w14:textId="67D98368">
            <w:pPr>
              <w:spacing w:line="257" w:lineRule="auto"/>
              <w:jc w:val="left"/>
            </w:pPr>
            <w:r w:rsidRPr="041FDF92">
              <w:rPr>
                <w:rFonts w:ascii="Arial" w:hAnsi="Arial" w:eastAsia="Arial" w:cs="Arial"/>
                <w:color w:val="000000" w:themeColor="text1"/>
                <w:sz w:val="20"/>
                <w:szCs w:val="20"/>
              </w:rPr>
              <w:t xml:space="preserve">Year 3 </w:t>
            </w:r>
          </w:p>
        </w:tc>
        <w:tc>
          <w:tcPr>
            <w:tcW w:w="1448" w:type="dxa"/>
            <w:tcBorders>
              <w:top w:val="single" w:color="B9B9B9" w:sz="8" w:space="0"/>
              <w:left w:val="single" w:color="B9B9B9" w:sz="8" w:space="0"/>
              <w:bottom w:val="single" w:color="B9B9B9" w:sz="8" w:space="0"/>
              <w:right w:val="single" w:color="B9B9B9" w:sz="8" w:space="0"/>
            </w:tcBorders>
            <w:tcMar>
              <w:top w:w="124" w:type="dxa"/>
              <w:left w:w="108" w:type="dxa"/>
              <w:right w:w="49" w:type="dxa"/>
            </w:tcMar>
          </w:tcPr>
          <w:p w:rsidR="041FDF92" w:rsidP="041FDF92" w:rsidRDefault="041FDF92" w14:paraId="2D16CCBC" w14:textId="5C9ABDEF">
            <w:pPr>
              <w:spacing w:line="257" w:lineRule="auto"/>
              <w:jc w:val="left"/>
            </w:pPr>
            <w:r w:rsidRPr="041FDF92">
              <w:rPr>
                <w:rFonts w:ascii="Arial" w:hAnsi="Arial" w:eastAsia="Arial" w:cs="Arial"/>
                <w:color w:val="000000" w:themeColor="text1"/>
                <w:sz w:val="20"/>
                <w:szCs w:val="20"/>
              </w:rPr>
              <w:t xml:space="preserve">Summer  </w:t>
            </w:r>
          </w:p>
        </w:tc>
        <w:tc>
          <w:tcPr>
            <w:tcW w:w="5832" w:type="dxa"/>
            <w:tcBorders>
              <w:top w:val="single" w:color="B9B9B9" w:sz="8" w:space="0"/>
              <w:left w:val="single" w:color="B9B9B9" w:sz="8" w:space="0"/>
              <w:bottom w:val="single" w:color="B9B9B9" w:sz="8" w:space="0"/>
              <w:right w:val="single" w:color="B9B9B9" w:sz="8" w:space="0"/>
            </w:tcBorders>
            <w:tcMar>
              <w:top w:w="124" w:type="dxa"/>
              <w:left w:w="108" w:type="dxa"/>
              <w:right w:w="49" w:type="dxa"/>
            </w:tcMar>
            <w:vAlign w:val="center"/>
          </w:tcPr>
          <w:p w:rsidR="041FDF92" w:rsidP="041FDF92" w:rsidRDefault="041FDF92" w14:paraId="72E56025" w14:textId="71758D38">
            <w:pPr>
              <w:spacing w:line="257" w:lineRule="auto"/>
              <w:jc w:val="left"/>
            </w:pPr>
            <w:r w:rsidRPr="041FDF92">
              <w:rPr>
                <w:rFonts w:ascii="Arial" w:hAnsi="Arial" w:eastAsia="Arial" w:cs="Arial"/>
                <w:b/>
                <w:bCs/>
                <w:color w:val="000000" w:themeColor="text1"/>
              </w:rPr>
              <w:t xml:space="preserve">Relationships </w:t>
            </w:r>
          </w:p>
          <w:p w:rsidR="041FDF92" w:rsidP="00BC0DF8" w:rsidRDefault="041FDF92" w14:paraId="1BB9D9D8" w14:textId="0F8F80C9">
            <w:pPr>
              <w:pStyle w:val="ListParagraph"/>
              <w:numPr>
                <w:ilvl w:val="0"/>
                <w:numId w:val="49"/>
              </w:numPr>
              <w:spacing w:line="262" w:lineRule="auto"/>
              <w:ind w:left="720"/>
              <w:jc w:val="left"/>
              <w:rPr>
                <w:rFonts w:eastAsia="Arial" w:cs="Arial"/>
                <w:color w:val="000000" w:themeColor="text1"/>
              </w:rPr>
            </w:pPr>
            <w:r w:rsidRPr="041FDF92">
              <w:rPr>
                <w:rFonts w:eastAsia="Arial" w:cs="Arial"/>
                <w:color w:val="000000" w:themeColor="text1"/>
              </w:rPr>
              <w:t xml:space="preserve">Family roles and responsibilities: I can identify the roles and responsibilities of each member of my family and can reflect on the expectations for males and females </w:t>
            </w:r>
          </w:p>
          <w:p w:rsidR="041FDF92" w:rsidP="00BC0DF8" w:rsidRDefault="041FDF92" w14:paraId="7FD3BE3F" w14:textId="0485E345">
            <w:pPr>
              <w:pStyle w:val="ListParagraph"/>
              <w:numPr>
                <w:ilvl w:val="0"/>
                <w:numId w:val="49"/>
              </w:numPr>
              <w:spacing w:line="262" w:lineRule="auto"/>
              <w:ind w:left="720"/>
              <w:jc w:val="left"/>
              <w:rPr>
                <w:rFonts w:eastAsia="Arial" w:cs="Arial"/>
                <w:color w:val="000000" w:themeColor="text1"/>
              </w:rPr>
            </w:pPr>
            <w:r w:rsidRPr="041FDF92">
              <w:rPr>
                <w:rFonts w:eastAsia="Arial" w:cs="Arial"/>
                <w:color w:val="000000" w:themeColor="text1"/>
              </w:rPr>
              <w:t xml:space="preserve">Friendship: I can identify and put into practice some of the skills of friendship eg. Taking turns, being a good listener </w:t>
            </w:r>
          </w:p>
          <w:p w:rsidR="041FDF92" w:rsidP="00BC0DF8" w:rsidRDefault="041FDF92" w14:paraId="4655DC89" w14:textId="18820941">
            <w:pPr>
              <w:pStyle w:val="ListParagraph"/>
              <w:numPr>
                <w:ilvl w:val="0"/>
                <w:numId w:val="49"/>
              </w:numPr>
              <w:spacing w:line="264" w:lineRule="auto"/>
              <w:ind w:left="720"/>
              <w:jc w:val="left"/>
              <w:rPr>
                <w:rFonts w:eastAsia="Arial" w:cs="Arial"/>
                <w:color w:val="000000" w:themeColor="text1"/>
              </w:rPr>
            </w:pPr>
            <w:r w:rsidRPr="041FDF92">
              <w:rPr>
                <w:rFonts w:eastAsia="Arial" w:cs="Arial"/>
                <w:color w:val="000000" w:themeColor="text1"/>
              </w:rPr>
              <w:t xml:space="preserve">Keeping myself safe: I know and can use some strategies for keeping myself safe </w:t>
            </w:r>
          </w:p>
          <w:p w:rsidR="041FDF92" w:rsidP="00BC0DF8" w:rsidRDefault="041FDF92" w14:paraId="56688EC3" w14:textId="057BCB6B">
            <w:pPr>
              <w:pStyle w:val="ListParagraph"/>
              <w:numPr>
                <w:ilvl w:val="0"/>
                <w:numId w:val="49"/>
              </w:numPr>
              <w:spacing w:line="259" w:lineRule="auto"/>
              <w:ind w:left="720"/>
              <w:jc w:val="left"/>
              <w:rPr>
                <w:rFonts w:eastAsia="Arial" w:cs="Arial"/>
                <w:color w:val="000000" w:themeColor="text1"/>
              </w:rPr>
            </w:pPr>
            <w:r w:rsidRPr="041FDF92">
              <w:rPr>
                <w:rFonts w:eastAsia="Arial" w:cs="Arial"/>
                <w:color w:val="000000" w:themeColor="text1"/>
              </w:rPr>
              <w:t xml:space="preserve">Being a global citizen 1 and 2: I can explain how some of the actions and work of people around the world help and influence my life, I understand how my needs and rights are shared by children around the world and can identify how our lives may be different.   </w:t>
            </w:r>
          </w:p>
          <w:p w:rsidR="041FDF92" w:rsidP="00BC0DF8" w:rsidRDefault="041FDF92" w14:paraId="60D55E33" w14:textId="4992C679">
            <w:pPr>
              <w:pStyle w:val="ListParagraph"/>
              <w:numPr>
                <w:ilvl w:val="0"/>
                <w:numId w:val="49"/>
              </w:numPr>
              <w:spacing w:line="259" w:lineRule="auto"/>
              <w:ind w:left="720"/>
              <w:jc w:val="left"/>
              <w:rPr>
                <w:rFonts w:eastAsia="Arial" w:cs="Arial"/>
                <w:color w:val="000000" w:themeColor="text1"/>
              </w:rPr>
            </w:pPr>
            <w:r w:rsidRPr="041FDF92">
              <w:rPr>
                <w:rFonts w:eastAsia="Arial" w:cs="Arial"/>
                <w:color w:val="000000" w:themeColor="text1"/>
              </w:rPr>
              <w:t xml:space="preserve">Celebrating my web of relationships: I know how to express my appreciation to my friends and family </w:t>
            </w:r>
          </w:p>
          <w:p w:rsidR="041FDF92" w:rsidP="00BC0DF8" w:rsidRDefault="041FDF92" w14:paraId="43A04B15" w14:textId="3227BA50">
            <w:pPr>
              <w:pStyle w:val="ListParagraph"/>
              <w:numPr>
                <w:ilvl w:val="0"/>
                <w:numId w:val="49"/>
              </w:numPr>
              <w:spacing w:line="257" w:lineRule="auto"/>
              <w:ind w:left="720"/>
              <w:jc w:val="left"/>
              <w:rPr>
                <w:rFonts w:eastAsia="Arial" w:cs="Arial"/>
                <w:b/>
                <w:bCs/>
                <w:color w:val="000000" w:themeColor="text1"/>
              </w:rPr>
            </w:pPr>
            <w:r w:rsidRPr="041FDF92">
              <w:rPr>
                <w:rFonts w:eastAsia="Arial" w:cs="Arial"/>
                <w:color w:val="000000" w:themeColor="text1"/>
                <w:sz w:val="24"/>
                <w:szCs w:val="24"/>
              </w:rPr>
              <w:t xml:space="preserve">Sharing online/chatting online appear- I know how to stay safe online. </w:t>
            </w:r>
            <w:r w:rsidRPr="041FDF92">
              <w:rPr>
                <w:rFonts w:eastAsia="Arial" w:cs="Arial"/>
                <w:color w:val="000000" w:themeColor="text1"/>
              </w:rPr>
              <w:t xml:space="preserve"> </w:t>
            </w:r>
            <w:r>
              <w:br/>
            </w:r>
            <w:r>
              <w:br/>
            </w:r>
            <w:r w:rsidRPr="041FDF92">
              <w:rPr>
                <w:rFonts w:eastAsia="Arial" w:cs="Arial"/>
                <w:color w:val="000000" w:themeColor="text1"/>
              </w:rPr>
              <w:t xml:space="preserve"> </w:t>
            </w:r>
            <w:r>
              <w:br/>
            </w:r>
            <w:r>
              <w:br/>
            </w:r>
            <w:r w:rsidRPr="041FDF92">
              <w:rPr>
                <w:rFonts w:eastAsia="Arial" w:cs="Arial"/>
                <w:b/>
                <w:bCs/>
                <w:color w:val="000000" w:themeColor="text1"/>
              </w:rPr>
              <w:t xml:space="preserve">Changing me  </w:t>
            </w:r>
          </w:p>
          <w:p w:rsidR="041FDF92" w:rsidP="00BC0DF8" w:rsidRDefault="041FDF92" w14:paraId="21707FFC" w14:textId="26BBA45C">
            <w:pPr>
              <w:pStyle w:val="ListParagraph"/>
              <w:numPr>
                <w:ilvl w:val="0"/>
                <w:numId w:val="49"/>
              </w:numPr>
              <w:spacing w:line="259" w:lineRule="auto"/>
              <w:ind w:left="720"/>
              <w:jc w:val="left"/>
              <w:rPr>
                <w:rFonts w:eastAsia="Arial" w:cs="Arial"/>
                <w:color w:val="000000" w:themeColor="text1"/>
              </w:rPr>
            </w:pPr>
            <w:r w:rsidRPr="041FDF92">
              <w:rPr>
                <w:rFonts w:eastAsia="Arial" w:cs="Arial"/>
                <w:color w:val="000000" w:themeColor="text1"/>
              </w:rPr>
              <w:t xml:space="preserve">How babies grow: I understand that in animals and humans lots of changes happen between conception and growing up, and that usually it is the female who has the baby  </w:t>
            </w:r>
          </w:p>
          <w:p w:rsidR="041FDF92" w:rsidP="00BC0DF8" w:rsidRDefault="041FDF92" w14:paraId="4A03C7AB" w14:textId="427E9163">
            <w:pPr>
              <w:pStyle w:val="ListParagraph"/>
              <w:numPr>
                <w:ilvl w:val="0"/>
                <w:numId w:val="49"/>
              </w:numPr>
              <w:spacing w:line="278" w:lineRule="auto"/>
              <w:ind w:left="720"/>
              <w:jc w:val="left"/>
              <w:rPr>
                <w:rFonts w:eastAsia="Arial" w:cs="Arial"/>
                <w:color w:val="000000" w:themeColor="text1"/>
              </w:rPr>
            </w:pPr>
            <w:r w:rsidRPr="041FDF92">
              <w:rPr>
                <w:rFonts w:eastAsia="Arial" w:cs="Arial"/>
                <w:color w:val="000000" w:themeColor="text1"/>
              </w:rPr>
              <w:t xml:space="preserve">Babies and growing up: I understand how babies grow and develop in the mother’s uterus I understand what a baby needs to live and grow </w:t>
            </w:r>
          </w:p>
          <w:p w:rsidR="041FDF92" w:rsidP="00BC0DF8" w:rsidRDefault="041FDF92" w14:paraId="60ACADC0" w14:textId="446964BC">
            <w:pPr>
              <w:pStyle w:val="ListParagraph"/>
              <w:numPr>
                <w:ilvl w:val="0"/>
                <w:numId w:val="49"/>
              </w:numPr>
              <w:spacing w:line="257" w:lineRule="auto"/>
              <w:ind w:left="720"/>
              <w:jc w:val="left"/>
              <w:rPr>
                <w:rFonts w:eastAsia="Arial" w:cs="Arial"/>
                <w:color w:val="000000" w:themeColor="text1"/>
              </w:rPr>
            </w:pPr>
            <w:r w:rsidRPr="041FDF92">
              <w:rPr>
                <w:rFonts w:eastAsia="Arial" w:cs="Arial"/>
                <w:color w:val="000000" w:themeColor="text1"/>
              </w:rPr>
              <w:t xml:space="preserve">Outside body changes: I understand that boys’ and girls’ bodies need to change so that when they grow up their bodies can make babies I can identify how boys’ and </w:t>
            </w:r>
          </w:p>
        </w:tc>
        <w:tc>
          <w:tcPr>
            <w:tcW w:w="4191" w:type="dxa"/>
            <w:tcBorders>
              <w:top w:val="single" w:color="B9B9B9" w:sz="8" w:space="0"/>
              <w:left w:val="single" w:color="B9B9B9" w:sz="8" w:space="0"/>
              <w:bottom w:val="single" w:color="B9B9B9" w:sz="8" w:space="0"/>
              <w:right w:val="single" w:color="B9B9B9" w:sz="8" w:space="0"/>
            </w:tcBorders>
            <w:tcMar>
              <w:top w:w="124" w:type="dxa"/>
              <w:left w:w="108" w:type="dxa"/>
              <w:right w:w="49" w:type="dxa"/>
            </w:tcMar>
          </w:tcPr>
          <w:p w:rsidR="041FDF92" w:rsidP="041FDF92" w:rsidRDefault="041FDF92" w14:paraId="02224786" w14:textId="22DDDEC6">
            <w:pPr>
              <w:spacing w:line="302" w:lineRule="auto"/>
              <w:ind w:right="905"/>
              <w:jc w:val="left"/>
            </w:pPr>
            <w:r w:rsidRPr="041FDF92">
              <w:rPr>
                <w:rFonts w:ascii="Arial" w:hAnsi="Arial" w:eastAsia="Arial" w:cs="Arial"/>
                <w:color w:val="000000" w:themeColor="text1"/>
                <w:sz w:val="20"/>
                <w:szCs w:val="20"/>
              </w:rPr>
              <w:t xml:space="preserve">Jigsaw scheme of work  PSHE association  </w:t>
            </w:r>
          </w:p>
          <w:p w:rsidR="041FDF92" w:rsidP="041FDF92" w:rsidRDefault="041FDF92" w14:paraId="749C6339" w14:textId="64DD2F2D">
            <w:pPr>
              <w:spacing w:after="60"/>
              <w:jc w:val="left"/>
            </w:pPr>
            <w:hyperlink r:id="rId27">
              <w:r w:rsidRPr="041FDF92">
                <w:rPr>
                  <w:rStyle w:val="Hyperlink"/>
                  <w:rFonts w:ascii="Arial" w:hAnsi="Arial" w:eastAsia="Arial" w:cs="Arial"/>
                  <w:sz w:val="20"/>
                  <w:szCs w:val="20"/>
                </w:rPr>
                <w:t>https://www.internetmatters.org/schools</w:t>
              </w:r>
            </w:hyperlink>
            <w:hyperlink r:id="rId28">
              <w:r w:rsidRPr="041FDF92">
                <w:rPr>
                  <w:rStyle w:val="Hyperlink"/>
                  <w:rFonts w:ascii="Arial" w:hAnsi="Arial" w:eastAsia="Arial" w:cs="Arial"/>
                  <w:sz w:val="20"/>
                  <w:szCs w:val="20"/>
                </w:rPr>
                <w:t>esafety/</w:t>
              </w:r>
            </w:hyperlink>
            <w:hyperlink r:id="rId29">
              <w:r w:rsidRPr="041FDF92">
                <w:rPr>
                  <w:rStyle w:val="Hyperlink"/>
                  <w:rFonts w:ascii="Arial" w:hAnsi="Arial" w:eastAsia="Arial" w:cs="Arial"/>
                  <w:color w:val="000000" w:themeColor="text1"/>
                  <w:sz w:val="20"/>
                  <w:szCs w:val="20"/>
                </w:rPr>
                <w:t xml:space="preserve"> </w:t>
              </w:r>
            </w:hyperlink>
            <w:r w:rsidRPr="041FDF92">
              <w:rPr>
                <w:rFonts w:ascii="Arial" w:hAnsi="Arial" w:eastAsia="Arial" w:cs="Arial"/>
                <w:color w:val="000000" w:themeColor="text1"/>
                <w:sz w:val="20"/>
                <w:szCs w:val="20"/>
              </w:rPr>
              <w:t xml:space="preserve"> </w:t>
            </w:r>
          </w:p>
          <w:p w:rsidR="041FDF92" w:rsidP="041FDF92" w:rsidRDefault="041FDF92" w14:paraId="2A54F612" w14:textId="506FDFE5">
            <w:pPr>
              <w:spacing w:line="257" w:lineRule="auto"/>
              <w:jc w:val="left"/>
            </w:pPr>
            <w:r w:rsidRPr="041FDF92">
              <w:rPr>
                <w:rFonts w:ascii="Arial" w:hAnsi="Arial" w:eastAsia="Arial" w:cs="Arial"/>
                <w:color w:val="000000" w:themeColor="text1"/>
                <w:sz w:val="20"/>
                <w:szCs w:val="20"/>
              </w:rPr>
              <w:t xml:space="preserve">Servives for Education: Bits and Bobs lessons  </w:t>
            </w:r>
          </w:p>
        </w:tc>
      </w:tr>
    </w:tbl>
    <w:p w:rsidR="002E5FB1" w:rsidP="041FDF92" w:rsidRDefault="4239D0DD" w14:paraId="28CF0451" w14:textId="167F762B">
      <w:pPr>
        <w:spacing w:line="257" w:lineRule="auto"/>
        <w:ind w:left="-1440" w:right="8314"/>
        <w:jc w:val="left"/>
      </w:pPr>
      <w:r w:rsidRPr="041FDF92">
        <w:rPr>
          <w:rFonts w:ascii="Arial" w:hAnsi="Arial" w:eastAsia="Arial" w:cs="Arial"/>
          <w:color w:val="000000" w:themeColor="text1"/>
        </w:rPr>
        <w:t xml:space="preserve"> </w:t>
      </w:r>
    </w:p>
    <w:tbl>
      <w:tblPr>
        <w:tblW w:w="0" w:type="auto"/>
        <w:tblInd w:w="120" w:type="dxa"/>
        <w:tblLayout w:type="fixed"/>
        <w:tblLook w:val="04A0" w:firstRow="1" w:lastRow="0" w:firstColumn="1" w:lastColumn="0" w:noHBand="0" w:noVBand="1"/>
      </w:tblPr>
      <w:tblGrid>
        <w:gridCol w:w="1798"/>
        <w:gridCol w:w="1479"/>
        <w:gridCol w:w="6078"/>
        <w:gridCol w:w="3499"/>
      </w:tblGrid>
      <w:tr w:rsidR="041FDF92" w:rsidTr="041FDF92" w14:paraId="385E9BF4" w14:textId="77777777">
        <w:trPr>
          <w:trHeight w:val="585"/>
        </w:trPr>
        <w:tc>
          <w:tcPr>
            <w:tcW w:w="1798" w:type="dxa"/>
            <w:tcBorders>
              <w:top w:val="single" w:color="12263F" w:sz="8" w:space="0"/>
              <w:left w:val="single" w:color="12263F" w:sz="8" w:space="0"/>
              <w:bottom w:val="single" w:color="12263F" w:sz="8" w:space="0"/>
              <w:right w:val="single" w:color="F8F8F8" w:sz="8" w:space="0"/>
            </w:tcBorders>
            <w:shd w:val="clear" w:color="auto" w:fill="006EB6"/>
            <w:tcMar>
              <w:top w:w="67" w:type="dxa"/>
              <w:left w:w="107" w:type="dxa"/>
              <w:right w:w="115" w:type="dxa"/>
            </w:tcMar>
          </w:tcPr>
          <w:p w:rsidR="041FDF92" w:rsidP="041FDF92" w:rsidRDefault="041FDF92" w14:paraId="1DD91E8D" w14:textId="2A0A4A14">
            <w:pPr>
              <w:spacing w:line="257" w:lineRule="auto"/>
              <w:jc w:val="left"/>
            </w:pPr>
            <w:r w:rsidRPr="041FDF92">
              <w:rPr>
                <w:rFonts w:ascii="Arial" w:hAnsi="Arial" w:eastAsia="Arial" w:cs="Arial"/>
                <w:color w:val="F8F8F8"/>
                <w:sz w:val="20"/>
                <w:szCs w:val="20"/>
              </w:rPr>
              <w:t xml:space="preserve">YEAR GROUP </w:t>
            </w:r>
          </w:p>
        </w:tc>
        <w:tc>
          <w:tcPr>
            <w:tcW w:w="1479" w:type="dxa"/>
            <w:tcBorders>
              <w:top w:val="single" w:color="12263F" w:sz="8" w:space="0"/>
              <w:left w:val="single" w:color="F8F8F8" w:sz="8" w:space="0"/>
              <w:bottom w:val="single" w:color="12263F" w:sz="8" w:space="0"/>
              <w:right w:val="single" w:color="F8F8F8" w:sz="8" w:space="0"/>
            </w:tcBorders>
            <w:shd w:val="clear" w:color="auto" w:fill="006EB6"/>
            <w:tcMar>
              <w:top w:w="67" w:type="dxa"/>
              <w:left w:w="107" w:type="dxa"/>
              <w:right w:w="115" w:type="dxa"/>
            </w:tcMar>
          </w:tcPr>
          <w:p w:rsidR="041FDF92" w:rsidP="041FDF92" w:rsidRDefault="041FDF92" w14:paraId="12D96FB2" w14:textId="5AD50A09">
            <w:pPr>
              <w:spacing w:line="257" w:lineRule="auto"/>
              <w:ind w:left="1"/>
              <w:jc w:val="left"/>
            </w:pPr>
            <w:r w:rsidRPr="041FDF92">
              <w:rPr>
                <w:rFonts w:ascii="Arial" w:hAnsi="Arial" w:eastAsia="Arial" w:cs="Arial"/>
                <w:color w:val="F8F8F8"/>
                <w:sz w:val="20"/>
                <w:szCs w:val="20"/>
              </w:rPr>
              <w:t xml:space="preserve">TERM </w:t>
            </w:r>
          </w:p>
        </w:tc>
        <w:tc>
          <w:tcPr>
            <w:tcW w:w="6078" w:type="dxa"/>
            <w:tcBorders>
              <w:top w:val="single" w:color="12263F" w:sz="8" w:space="0"/>
              <w:left w:val="single" w:color="F8F8F8" w:sz="8" w:space="0"/>
              <w:bottom w:val="single" w:color="12263F" w:sz="8" w:space="0"/>
              <w:right w:val="single" w:color="F8F8F8" w:sz="8" w:space="0"/>
            </w:tcBorders>
            <w:shd w:val="clear" w:color="auto" w:fill="006EB6"/>
            <w:tcMar>
              <w:top w:w="67" w:type="dxa"/>
              <w:left w:w="107" w:type="dxa"/>
              <w:right w:w="115" w:type="dxa"/>
            </w:tcMar>
          </w:tcPr>
          <w:p w:rsidR="041FDF92" w:rsidP="041FDF92" w:rsidRDefault="041FDF92" w14:paraId="280E1CE2" w14:textId="76198FDA">
            <w:pPr>
              <w:spacing w:line="257" w:lineRule="auto"/>
              <w:ind w:left="2"/>
              <w:jc w:val="left"/>
            </w:pPr>
            <w:r w:rsidRPr="041FDF92">
              <w:rPr>
                <w:rFonts w:ascii="Arial" w:hAnsi="Arial" w:eastAsia="Arial" w:cs="Arial"/>
                <w:color w:val="F8F8F8"/>
                <w:sz w:val="20"/>
                <w:szCs w:val="20"/>
              </w:rPr>
              <w:t xml:space="preserve"> TOPIC DETAIL </w:t>
            </w:r>
          </w:p>
        </w:tc>
        <w:tc>
          <w:tcPr>
            <w:tcW w:w="3499" w:type="dxa"/>
            <w:tcBorders>
              <w:top w:val="single" w:color="12263F" w:sz="8" w:space="0"/>
              <w:left w:val="single" w:color="F8F8F8" w:sz="8" w:space="0"/>
              <w:bottom w:val="single" w:color="12263F" w:sz="8" w:space="0"/>
              <w:right w:val="single" w:color="12263F" w:sz="8" w:space="0"/>
            </w:tcBorders>
            <w:shd w:val="clear" w:color="auto" w:fill="006EB6"/>
            <w:tcMar>
              <w:top w:w="67" w:type="dxa"/>
              <w:left w:w="107" w:type="dxa"/>
              <w:right w:w="115" w:type="dxa"/>
            </w:tcMar>
          </w:tcPr>
          <w:p w:rsidR="041FDF92" w:rsidP="041FDF92" w:rsidRDefault="041FDF92" w14:paraId="1BB2A54D" w14:textId="17ED57BB">
            <w:pPr>
              <w:spacing w:line="257" w:lineRule="auto"/>
              <w:ind w:left="1"/>
              <w:jc w:val="left"/>
            </w:pPr>
            <w:r w:rsidRPr="041FDF92">
              <w:rPr>
                <w:rFonts w:ascii="Arial" w:hAnsi="Arial" w:eastAsia="Arial" w:cs="Arial"/>
                <w:color w:val="F8F8F8"/>
                <w:sz w:val="20"/>
                <w:szCs w:val="20"/>
              </w:rPr>
              <w:t xml:space="preserve">RESOURCES </w:t>
            </w:r>
          </w:p>
          <w:p w:rsidR="041FDF92" w:rsidP="041FDF92" w:rsidRDefault="041FDF92" w14:paraId="5E1D3ECE" w14:textId="529E049A">
            <w:pPr>
              <w:spacing w:line="257" w:lineRule="auto"/>
              <w:ind w:left="1"/>
              <w:jc w:val="left"/>
            </w:pPr>
            <w:r w:rsidRPr="041FDF92">
              <w:rPr>
                <w:rFonts w:ascii="Arial" w:hAnsi="Arial" w:eastAsia="Arial" w:cs="Arial"/>
                <w:color w:val="F8F8F8"/>
                <w:sz w:val="20"/>
                <w:szCs w:val="20"/>
              </w:rPr>
              <w:t xml:space="preserve"> </w:t>
            </w:r>
          </w:p>
        </w:tc>
      </w:tr>
      <w:tr w:rsidR="041FDF92" w:rsidTr="041FDF92" w14:paraId="79AE91AF" w14:textId="77777777">
        <w:trPr>
          <w:trHeight w:val="3495"/>
        </w:trPr>
        <w:tc>
          <w:tcPr>
            <w:tcW w:w="1798" w:type="dxa"/>
            <w:tcBorders>
              <w:top w:val="single" w:color="12263F" w:sz="8" w:space="0"/>
              <w:left w:val="single" w:color="B9B9B9" w:sz="8" w:space="0"/>
              <w:bottom w:val="single" w:color="B9B9B9" w:sz="8" w:space="0"/>
              <w:right w:val="single" w:color="B9B9B9" w:sz="8" w:space="0"/>
            </w:tcBorders>
            <w:tcMar>
              <w:top w:w="67" w:type="dxa"/>
              <w:left w:w="107" w:type="dxa"/>
              <w:right w:w="115" w:type="dxa"/>
            </w:tcMar>
          </w:tcPr>
          <w:p w:rsidR="041FDF92" w:rsidP="041FDF92" w:rsidRDefault="041FDF92" w14:paraId="3F9425F7" w14:textId="06265137">
            <w:pPr>
              <w:spacing w:after="160" w:line="257" w:lineRule="auto"/>
              <w:jc w:val="left"/>
            </w:pPr>
            <w:r w:rsidRPr="041FDF92">
              <w:rPr>
                <w:rFonts w:ascii="Arial" w:hAnsi="Arial" w:eastAsia="Arial" w:cs="Arial"/>
                <w:color w:val="000000" w:themeColor="text1"/>
              </w:rPr>
              <w:t xml:space="preserve"> </w:t>
            </w:r>
          </w:p>
        </w:tc>
        <w:tc>
          <w:tcPr>
            <w:tcW w:w="1479" w:type="dxa"/>
            <w:tcBorders>
              <w:top w:val="single" w:color="12263F" w:sz="8" w:space="0"/>
              <w:left w:val="single" w:color="B9B9B9" w:sz="8" w:space="0"/>
              <w:bottom w:val="single" w:color="B9B9B9" w:sz="8" w:space="0"/>
              <w:right w:val="single" w:color="B9B9B9" w:sz="8" w:space="0"/>
            </w:tcBorders>
            <w:tcMar>
              <w:top w:w="67" w:type="dxa"/>
              <w:left w:w="107" w:type="dxa"/>
              <w:right w:w="115" w:type="dxa"/>
            </w:tcMar>
          </w:tcPr>
          <w:p w:rsidR="041FDF92" w:rsidP="041FDF92" w:rsidRDefault="041FDF92" w14:paraId="3C17AF95" w14:textId="717E4132">
            <w:pPr>
              <w:spacing w:after="160" w:line="257" w:lineRule="auto"/>
              <w:jc w:val="left"/>
            </w:pPr>
            <w:r w:rsidRPr="041FDF92">
              <w:rPr>
                <w:rFonts w:ascii="Arial" w:hAnsi="Arial" w:eastAsia="Arial" w:cs="Arial"/>
                <w:color w:val="000000" w:themeColor="text1"/>
              </w:rPr>
              <w:t xml:space="preserve"> </w:t>
            </w:r>
          </w:p>
        </w:tc>
        <w:tc>
          <w:tcPr>
            <w:tcW w:w="6078" w:type="dxa"/>
            <w:tcBorders>
              <w:top w:val="single" w:color="12263F" w:sz="8" w:space="0"/>
              <w:left w:val="single" w:color="B9B9B9" w:sz="8" w:space="0"/>
              <w:bottom w:val="single" w:color="B9B9B9" w:sz="8" w:space="0"/>
              <w:right w:val="single" w:color="B9B9B9" w:sz="8" w:space="0"/>
            </w:tcBorders>
            <w:tcMar>
              <w:top w:w="67" w:type="dxa"/>
              <w:left w:w="107" w:type="dxa"/>
              <w:right w:w="115" w:type="dxa"/>
            </w:tcMar>
            <w:vAlign w:val="center"/>
          </w:tcPr>
          <w:p w:rsidR="041FDF92" w:rsidP="041FDF92" w:rsidRDefault="041FDF92" w14:paraId="443CB9E5" w14:textId="4F1B7381">
            <w:pPr>
              <w:spacing w:after="39" w:line="257" w:lineRule="auto"/>
              <w:ind w:left="722"/>
              <w:jc w:val="left"/>
            </w:pPr>
            <w:r w:rsidRPr="041FDF92">
              <w:rPr>
                <w:rFonts w:ascii="Arial" w:hAnsi="Arial" w:eastAsia="Arial" w:cs="Arial"/>
                <w:color w:val="000000" w:themeColor="text1"/>
              </w:rPr>
              <w:t xml:space="preserve">girls’ bodies change on the outside during this growing up process </w:t>
            </w:r>
          </w:p>
          <w:p w:rsidR="041FDF92" w:rsidP="00BC0DF8" w:rsidRDefault="041FDF92" w14:paraId="12DD14E9" w14:textId="3353ADA9">
            <w:pPr>
              <w:pStyle w:val="ListParagraph"/>
              <w:numPr>
                <w:ilvl w:val="0"/>
                <w:numId w:val="48"/>
              </w:numPr>
              <w:spacing w:line="259" w:lineRule="auto"/>
              <w:ind w:left="722"/>
              <w:jc w:val="left"/>
              <w:rPr>
                <w:rFonts w:eastAsia="Arial" w:cs="Arial"/>
                <w:color w:val="000000" w:themeColor="text1"/>
              </w:rPr>
            </w:pPr>
            <w:r w:rsidRPr="041FDF92">
              <w:rPr>
                <w:rFonts w:eastAsia="Arial" w:cs="Arial"/>
                <w:color w:val="000000" w:themeColor="text1"/>
              </w:rPr>
              <w:t xml:space="preserve">Inside body changes: I can identify how boys’ and girls’ bodies change on the inside during the growing up process and can tell you why these changes are necessary so that their bodies can make babies when they grow up </w:t>
            </w:r>
          </w:p>
          <w:p w:rsidR="041FDF92" w:rsidP="00BC0DF8" w:rsidRDefault="041FDF92" w14:paraId="27F1F942" w14:textId="38D04D08">
            <w:pPr>
              <w:pStyle w:val="ListParagraph"/>
              <w:numPr>
                <w:ilvl w:val="0"/>
                <w:numId w:val="48"/>
              </w:numPr>
              <w:spacing w:line="257" w:lineRule="auto"/>
              <w:ind w:left="722"/>
              <w:jc w:val="left"/>
              <w:rPr>
                <w:rFonts w:eastAsia="Arial" w:cs="Arial"/>
                <w:color w:val="000000" w:themeColor="text1"/>
              </w:rPr>
            </w:pPr>
            <w:r w:rsidRPr="041FDF92">
              <w:rPr>
                <w:rFonts w:eastAsia="Arial" w:cs="Arial"/>
                <w:color w:val="000000" w:themeColor="text1"/>
              </w:rPr>
              <w:t xml:space="preserve">Family stereotypes: I can start to recognise stereotypical ideas I might have about parenting and family roles Looking ahead: I can identify what I am looking forward to when I am in Year 4 </w:t>
            </w:r>
          </w:p>
        </w:tc>
        <w:tc>
          <w:tcPr>
            <w:tcW w:w="3499" w:type="dxa"/>
            <w:tcBorders>
              <w:top w:val="single" w:color="12263F" w:sz="8" w:space="0"/>
              <w:left w:val="single" w:color="B9B9B9" w:sz="8" w:space="0"/>
              <w:bottom w:val="single" w:color="B9B9B9" w:sz="8" w:space="0"/>
              <w:right w:val="single" w:color="B9B9B9" w:sz="8" w:space="0"/>
            </w:tcBorders>
            <w:tcMar>
              <w:top w:w="67" w:type="dxa"/>
              <w:left w:w="107" w:type="dxa"/>
              <w:right w:w="115" w:type="dxa"/>
            </w:tcMar>
          </w:tcPr>
          <w:p w:rsidR="041FDF92" w:rsidP="041FDF92" w:rsidRDefault="041FDF92" w14:paraId="21CD7934" w14:textId="2B935CEB">
            <w:pPr>
              <w:spacing w:after="160" w:line="257" w:lineRule="auto"/>
              <w:jc w:val="left"/>
            </w:pPr>
            <w:r w:rsidRPr="041FDF92">
              <w:rPr>
                <w:rFonts w:ascii="Arial" w:hAnsi="Arial" w:eastAsia="Arial" w:cs="Arial"/>
                <w:color w:val="000000" w:themeColor="text1"/>
              </w:rPr>
              <w:t xml:space="preserve"> </w:t>
            </w:r>
          </w:p>
        </w:tc>
      </w:tr>
    </w:tbl>
    <w:p w:rsidR="002E5FB1" w:rsidP="041FDF92" w:rsidRDefault="002E5FB1" w14:paraId="49D8B281" w14:textId="21C96C87"/>
    <w:p w:rsidR="002E5FB1" w:rsidP="041FDF92" w:rsidRDefault="4239D0DD" w14:paraId="5043FEEE" w14:textId="20A52458">
      <w:pPr>
        <w:spacing w:after="5" w:line="247" w:lineRule="auto"/>
        <w:ind w:left="10" w:hanging="10"/>
      </w:pPr>
      <w:r w:rsidRPr="041FDF92">
        <w:rPr>
          <w:rFonts w:ascii="Arial" w:hAnsi="Arial" w:eastAsia="Arial" w:cs="Arial"/>
          <w:color w:val="000000" w:themeColor="text1"/>
        </w:rPr>
        <w:t xml:space="preserve"> </w:t>
      </w:r>
    </w:p>
    <w:p w:rsidR="002E5FB1" w:rsidP="041FDF92" w:rsidRDefault="4239D0DD" w14:paraId="2AD567B6" w14:textId="4318D4E4">
      <w:pPr>
        <w:spacing w:line="257" w:lineRule="auto"/>
        <w:ind w:left="-1440" w:right="8314"/>
        <w:jc w:val="left"/>
      </w:pPr>
      <w:r w:rsidRPr="041FDF92">
        <w:rPr>
          <w:rFonts w:ascii="Arial" w:hAnsi="Arial" w:eastAsia="Arial" w:cs="Arial"/>
          <w:color w:val="000000" w:themeColor="text1"/>
        </w:rPr>
        <w:t xml:space="preserve"> </w:t>
      </w:r>
    </w:p>
    <w:tbl>
      <w:tblPr>
        <w:tblW w:w="0" w:type="auto"/>
        <w:tblInd w:w="120" w:type="dxa"/>
        <w:tblLayout w:type="fixed"/>
        <w:tblLook w:val="04A0" w:firstRow="1" w:lastRow="0" w:firstColumn="1" w:lastColumn="0" w:noHBand="0" w:noVBand="1"/>
      </w:tblPr>
      <w:tblGrid>
        <w:gridCol w:w="1578"/>
        <w:gridCol w:w="1413"/>
        <w:gridCol w:w="5733"/>
        <w:gridCol w:w="4191"/>
      </w:tblGrid>
      <w:tr w:rsidR="041FDF92" w:rsidTr="041FDF92" w14:paraId="3D8D4088" w14:textId="77777777">
        <w:trPr>
          <w:trHeight w:val="9180"/>
        </w:trPr>
        <w:tc>
          <w:tcPr>
            <w:tcW w:w="1578" w:type="dxa"/>
            <w:tcBorders>
              <w:top w:val="single" w:color="B9B9B9" w:sz="8" w:space="0"/>
              <w:left w:val="single" w:color="B9B9B9" w:sz="8" w:space="0"/>
              <w:bottom w:val="single" w:color="B9B9B9" w:sz="8" w:space="0"/>
              <w:right w:val="single" w:color="B9B9B9" w:sz="8" w:space="0"/>
            </w:tcBorders>
            <w:tcMar>
              <w:top w:w="124" w:type="dxa"/>
              <w:left w:w="108" w:type="dxa"/>
              <w:right w:w="99" w:type="dxa"/>
            </w:tcMar>
          </w:tcPr>
          <w:p w:rsidR="041FDF92" w:rsidP="041FDF92" w:rsidRDefault="041FDF92" w14:paraId="661D171F" w14:textId="68CACEED">
            <w:pPr>
              <w:spacing w:line="257" w:lineRule="auto"/>
              <w:jc w:val="left"/>
            </w:pPr>
            <w:r w:rsidRPr="041FDF92">
              <w:rPr>
                <w:rFonts w:ascii="Arial" w:hAnsi="Arial" w:eastAsia="Arial" w:cs="Arial"/>
                <w:color w:val="000000" w:themeColor="text1"/>
                <w:sz w:val="20"/>
                <w:szCs w:val="20"/>
              </w:rPr>
              <w:t xml:space="preserve">Year 4 </w:t>
            </w:r>
          </w:p>
        </w:tc>
        <w:tc>
          <w:tcPr>
            <w:tcW w:w="1413" w:type="dxa"/>
            <w:tcBorders>
              <w:top w:val="single" w:color="B9B9B9" w:sz="8" w:space="0"/>
              <w:left w:val="single" w:color="B9B9B9" w:sz="8" w:space="0"/>
              <w:bottom w:val="single" w:color="B9B9B9" w:sz="8" w:space="0"/>
              <w:right w:val="single" w:color="B9B9B9" w:sz="8" w:space="0"/>
            </w:tcBorders>
            <w:tcMar>
              <w:top w:w="124" w:type="dxa"/>
              <w:left w:w="108" w:type="dxa"/>
              <w:right w:w="99" w:type="dxa"/>
            </w:tcMar>
          </w:tcPr>
          <w:p w:rsidR="041FDF92" w:rsidP="041FDF92" w:rsidRDefault="041FDF92" w14:paraId="58D8B1EF" w14:textId="1216E05C">
            <w:pPr>
              <w:spacing w:line="257" w:lineRule="auto"/>
              <w:jc w:val="left"/>
            </w:pPr>
            <w:r w:rsidRPr="041FDF92">
              <w:rPr>
                <w:rFonts w:ascii="Arial" w:hAnsi="Arial" w:eastAsia="Arial" w:cs="Arial"/>
                <w:color w:val="000000" w:themeColor="text1"/>
                <w:sz w:val="20"/>
                <w:szCs w:val="20"/>
              </w:rPr>
              <w:t xml:space="preserve">Summer  </w:t>
            </w:r>
          </w:p>
        </w:tc>
        <w:tc>
          <w:tcPr>
            <w:tcW w:w="5733" w:type="dxa"/>
            <w:tcBorders>
              <w:top w:val="single" w:color="B9B9B9" w:sz="8" w:space="0"/>
              <w:left w:val="single" w:color="B9B9B9" w:sz="8" w:space="0"/>
              <w:bottom w:val="single" w:color="B9B9B9" w:sz="8" w:space="0"/>
              <w:right w:val="single" w:color="B9B9B9" w:sz="8" w:space="0"/>
            </w:tcBorders>
            <w:tcMar>
              <w:top w:w="124" w:type="dxa"/>
              <w:left w:w="108" w:type="dxa"/>
              <w:right w:w="99" w:type="dxa"/>
            </w:tcMar>
          </w:tcPr>
          <w:p w:rsidR="041FDF92" w:rsidP="041FDF92" w:rsidRDefault="041FDF92" w14:paraId="00D8EBE1" w14:textId="4D845DA7">
            <w:pPr>
              <w:spacing w:line="257" w:lineRule="auto"/>
              <w:jc w:val="left"/>
            </w:pPr>
            <w:r w:rsidRPr="041FDF92">
              <w:rPr>
                <w:rFonts w:ascii="Arial" w:hAnsi="Arial" w:eastAsia="Arial" w:cs="Arial"/>
                <w:color w:val="000000" w:themeColor="text1"/>
              </w:rPr>
              <w:t xml:space="preserve">Relationships </w:t>
            </w:r>
          </w:p>
          <w:p w:rsidR="041FDF92" w:rsidP="00BC0DF8" w:rsidRDefault="041FDF92" w14:paraId="18F4895A" w14:textId="729D88B8">
            <w:pPr>
              <w:pStyle w:val="ListParagraph"/>
              <w:numPr>
                <w:ilvl w:val="0"/>
                <w:numId w:val="47"/>
              </w:numPr>
              <w:spacing w:line="242" w:lineRule="auto"/>
              <w:ind w:left="720"/>
              <w:jc w:val="left"/>
              <w:rPr>
                <w:rFonts w:eastAsia="Arial" w:cs="Arial"/>
                <w:color w:val="000000" w:themeColor="text1"/>
              </w:rPr>
            </w:pPr>
            <w:r w:rsidRPr="041FDF92">
              <w:rPr>
                <w:rFonts w:eastAsia="Arial" w:cs="Arial"/>
                <w:color w:val="000000" w:themeColor="text1"/>
              </w:rPr>
              <w:t xml:space="preserve">Jealousy: I can identify feelings associated with jealousy and suggest strategies to problem-solve when this happens </w:t>
            </w:r>
          </w:p>
          <w:p w:rsidR="041FDF92" w:rsidP="00BC0DF8" w:rsidRDefault="041FDF92" w14:paraId="5B1F9845" w14:textId="1EC01943">
            <w:pPr>
              <w:pStyle w:val="ListParagraph"/>
              <w:numPr>
                <w:ilvl w:val="0"/>
                <w:numId w:val="47"/>
              </w:numPr>
              <w:spacing w:line="245" w:lineRule="auto"/>
              <w:ind w:left="720"/>
              <w:jc w:val="left"/>
              <w:rPr>
                <w:rFonts w:eastAsia="Arial" w:cs="Arial"/>
                <w:color w:val="000000" w:themeColor="text1"/>
              </w:rPr>
            </w:pPr>
            <w:r w:rsidRPr="041FDF92">
              <w:rPr>
                <w:rFonts w:eastAsia="Arial" w:cs="Arial"/>
                <w:color w:val="000000" w:themeColor="text1"/>
              </w:rPr>
              <w:t xml:space="preserve">Love and loss: I know how most people feel when they lose someone or something they love </w:t>
            </w:r>
          </w:p>
          <w:p w:rsidR="041FDF92" w:rsidP="00BC0DF8" w:rsidRDefault="041FDF92" w14:paraId="4A007455" w14:textId="7CA892E8">
            <w:pPr>
              <w:pStyle w:val="ListParagraph"/>
              <w:numPr>
                <w:ilvl w:val="0"/>
                <w:numId w:val="47"/>
              </w:numPr>
              <w:spacing w:line="245" w:lineRule="auto"/>
              <w:ind w:left="720"/>
              <w:jc w:val="left"/>
              <w:rPr>
                <w:rFonts w:eastAsia="Arial" w:cs="Arial"/>
                <w:color w:val="000000" w:themeColor="text1"/>
              </w:rPr>
            </w:pPr>
            <w:r w:rsidRPr="041FDF92">
              <w:rPr>
                <w:rFonts w:eastAsia="Arial" w:cs="Arial"/>
                <w:color w:val="000000" w:themeColor="text1"/>
              </w:rPr>
              <w:t xml:space="preserve">Memories: I understand that we can remember people even if we no longer see them </w:t>
            </w:r>
          </w:p>
          <w:p w:rsidR="041FDF92" w:rsidP="00BC0DF8" w:rsidRDefault="041FDF92" w14:paraId="561A40C8" w14:textId="743ADB03">
            <w:pPr>
              <w:pStyle w:val="ListParagraph"/>
              <w:numPr>
                <w:ilvl w:val="0"/>
                <w:numId w:val="47"/>
              </w:numPr>
              <w:spacing w:line="245" w:lineRule="auto"/>
              <w:ind w:left="720"/>
              <w:jc w:val="left"/>
              <w:rPr>
                <w:rFonts w:eastAsia="Arial" w:cs="Arial"/>
                <w:color w:val="000000" w:themeColor="text1"/>
              </w:rPr>
            </w:pPr>
            <w:r w:rsidRPr="041FDF92">
              <w:rPr>
                <w:rFonts w:eastAsia="Arial" w:cs="Arial"/>
                <w:color w:val="000000" w:themeColor="text1"/>
              </w:rPr>
              <w:t xml:space="preserve">Getting on falling out: I know how to stand up for myself and how to negotiate and compromise </w:t>
            </w:r>
          </w:p>
          <w:p w:rsidR="041FDF92" w:rsidP="00BC0DF8" w:rsidRDefault="041FDF92" w14:paraId="23A063B7" w14:textId="2C9BBDFC">
            <w:pPr>
              <w:pStyle w:val="ListParagraph"/>
              <w:numPr>
                <w:ilvl w:val="0"/>
                <w:numId w:val="47"/>
              </w:numPr>
              <w:ind w:left="720"/>
              <w:jc w:val="left"/>
              <w:rPr>
                <w:rFonts w:eastAsia="Arial" w:cs="Arial"/>
                <w:color w:val="000000" w:themeColor="text1"/>
              </w:rPr>
            </w:pPr>
            <w:r w:rsidRPr="041FDF92">
              <w:rPr>
                <w:rFonts w:eastAsia="Arial" w:cs="Arial"/>
                <w:color w:val="000000" w:themeColor="text1"/>
              </w:rPr>
              <w:t xml:space="preserve">Boyfriends and girlfriends: I understand that boyfriend/girlfriend relationships are personal and special, and there is no need to feel pressurised into having a boyfriend/ girlfriend </w:t>
            </w:r>
          </w:p>
          <w:p w:rsidR="041FDF92" w:rsidP="00BC0DF8" w:rsidRDefault="041FDF92" w14:paraId="47F192B6" w14:textId="7A60D231">
            <w:pPr>
              <w:pStyle w:val="ListParagraph"/>
              <w:numPr>
                <w:ilvl w:val="0"/>
                <w:numId w:val="47"/>
              </w:numPr>
              <w:spacing w:line="245" w:lineRule="auto"/>
              <w:ind w:left="720"/>
              <w:jc w:val="left"/>
              <w:rPr>
                <w:rFonts w:eastAsia="Arial" w:cs="Arial"/>
                <w:color w:val="000000" w:themeColor="text1"/>
              </w:rPr>
            </w:pPr>
            <w:r w:rsidRPr="041FDF92">
              <w:rPr>
                <w:rFonts w:eastAsia="Arial" w:cs="Arial"/>
                <w:color w:val="000000" w:themeColor="text1"/>
              </w:rPr>
              <w:t xml:space="preserve">Celebrating my relationships with people and animals: I can love and be loved </w:t>
            </w:r>
          </w:p>
          <w:p w:rsidR="041FDF92" w:rsidP="00BC0DF8" w:rsidRDefault="041FDF92" w14:paraId="401BD371" w14:textId="0D16682A">
            <w:pPr>
              <w:pStyle w:val="ListParagraph"/>
              <w:numPr>
                <w:ilvl w:val="0"/>
                <w:numId w:val="47"/>
              </w:numPr>
              <w:spacing w:line="245" w:lineRule="auto"/>
              <w:ind w:left="720"/>
              <w:jc w:val="left"/>
              <w:rPr>
                <w:rFonts w:eastAsia="Arial" w:cs="Arial"/>
                <w:color w:val="000000" w:themeColor="text1"/>
              </w:rPr>
            </w:pPr>
            <w:r w:rsidRPr="041FDF92">
              <w:rPr>
                <w:rFonts w:eastAsia="Arial" w:cs="Arial"/>
                <w:color w:val="000000" w:themeColor="text1"/>
              </w:rPr>
              <w:t xml:space="preserve">Sharing online/chatting online appear to know how to stay safe online  </w:t>
            </w:r>
            <w:r>
              <w:br/>
            </w:r>
            <w:r>
              <w:br/>
            </w:r>
            <w:r w:rsidRPr="041FDF92">
              <w:rPr>
                <w:rFonts w:eastAsia="Arial" w:cs="Arial"/>
                <w:color w:val="000000" w:themeColor="text1"/>
              </w:rPr>
              <w:t xml:space="preserve"> </w:t>
            </w:r>
            <w:r>
              <w:br/>
            </w:r>
            <w:r>
              <w:br/>
            </w:r>
            <w:r w:rsidRPr="041FDF92">
              <w:rPr>
                <w:rFonts w:eastAsia="Arial" w:cs="Arial"/>
                <w:color w:val="000000" w:themeColor="text1"/>
              </w:rPr>
              <w:t xml:space="preserve">Changing me: </w:t>
            </w:r>
          </w:p>
          <w:p w:rsidR="041FDF92" w:rsidP="00BC0DF8" w:rsidRDefault="041FDF92" w14:paraId="0F22F2FC" w14:textId="7272D358">
            <w:pPr>
              <w:pStyle w:val="ListParagraph"/>
              <w:numPr>
                <w:ilvl w:val="0"/>
                <w:numId w:val="47"/>
              </w:numPr>
              <w:spacing w:line="264" w:lineRule="auto"/>
              <w:ind w:left="720"/>
              <w:jc w:val="left"/>
              <w:rPr>
                <w:rFonts w:eastAsia="Arial" w:cs="Arial"/>
                <w:color w:val="000000" w:themeColor="text1"/>
              </w:rPr>
            </w:pPr>
            <w:r w:rsidRPr="041FDF92">
              <w:rPr>
                <w:rFonts w:eastAsia="Arial" w:cs="Arial"/>
                <w:color w:val="000000" w:themeColor="text1"/>
              </w:rPr>
              <w:t xml:space="preserve">Unique me: I appreciate that I am a truly unique human being </w:t>
            </w:r>
          </w:p>
          <w:p w:rsidR="041FDF92" w:rsidP="00BC0DF8" w:rsidRDefault="041FDF92" w14:paraId="52F4A23F" w14:textId="35CB48B4">
            <w:pPr>
              <w:pStyle w:val="ListParagraph"/>
              <w:numPr>
                <w:ilvl w:val="0"/>
                <w:numId w:val="47"/>
              </w:numPr>
              <w:spacing w:line="259" w:lineRule="auto"/>
              <w:ind w:left="720"/>
              <w:jc w:val="left"/>
              <w:rPr>
                <w:rFonts w:eastAsia="Arial" w:cs="Arial"/>
                <w:color w:val="000000" w:themeColor="text1"/>
              </w:rPr>
            </w:pPr>
            <w:r w:rsidRPr="041FDF92">
              <w:rPr>
                <w:rFonts w:eastAsia="Arial" w:cs="Arial"/>
                <w:color w:val="000000" w:themeColor="text1"/>
              </w:rPr>
              <w:t xml:space="preserve">Having a baby: I understand that having a baby is a personal choice and can express how I feel about having children when I am an adult </w:t>
            </w:r>
          </w:p>
          <w:p w:rsidR="041FDF92" w:rsidP="00BC0DF8" w:rsidRDefault="041FDF92" w14:paraId="2664855A" w14:textId="3FCBB898">
            <w:pPr>
              <w:pStyle w:val="ListParagraph"/>
              <w:numPr>
                <w:ilvl w:val="0"/>
                <w:numId w:val="47"/>
              </w:numPr>
              <w:spacing w:line="262" w:lineRule="auto"/>
              <w:ind w:left="720"/>
              <w:jc w:val="left"/>
              <w:rPr>
                <w:rFonts w:eastAsia="Arial" w:cs="Arial"/>
                <w:color w:val="000000" w:themeColor="text1"/>
              </w:rPr>
            </w:pPr>
            <w:r w:rsidRPr="041FDF92">
              <w:rPr>
                <w:rFonts w:eastAsia="Arial" w:cs="Arial"/>
                <w:color w:val="000000" w:themeColor="text1"/>
              </w:rPr>
              <w:t xml:space="preserve">Girls and puberty- I have strategies to help me cope with the physical and emotional changes I will experience during puberty </w:t>
            </w:r>
          </w:p>
          <w:p w:rsidR="041FDF92" w:rsidP="00BC0DF8" w:rsidRDefault="041FDF92" w14:paraId="5F081708" w14:textId="571CC7A5">
            <w:pPr>
              <w:pStyle w:val="ListParagraph"/>
              <w:numPr>
                <w:ilvl w:val="0"/>
                <w:numId w:val="47"/>
              </w:numPr>
              <w:spacing w:line="264" w:lineRule="auto"/>
              <w:ind w:left="720"/>
              <w:jc w:val="left"/>
              <w:rPr>
                <w:rFonts w:eastAsia="Arial" w:cs="Arial"/>
                <w:color w:val="000000" w:themeColor="text1"/>
              </w:rPr>
            </w:pPr>
            <w:r w:rsidRPr="041FDF92">
              <w:rPr>
                <w:rFonts w:eastAsia="Arial" w:cs="Arial"/>
                <w:color w:val="000000" w:themeColor="text1"/>
              </w:rPr>
              <w:t>Circles of change:</w:t>
            </w:r>
            <w:r w:rsidRPr="041FDF92">
              <w:rPr>
                <w:rFonts w:eastAsia="Arial" w:cs="Arial"/>
                <w:color w:val="84C332"/>
              </w:rPr>
              <w:t xml:space="preserve"> </w:t>
            </w:r>
            <w:r w:rsidRPr="041FDF92">
              <w:rPr>
                <w:rFonts w:eastAsia="Arial" w:cs="Arial"/>
                <w:color w:val="000000" w:themeColor="text1"/>
              </w:rPr>
              <w:t xml:space="preserve">I am confident enough to try to make changes when I think they will benefit me </w:t>
            </w:r>
          </w:p>
          <w:p w:rsidR="041FDF92" w:rsidP="00BC0DF8" w:rsidRDefault="041FDF92" w14:paraId="72D92A12" w14:textId="122D3138">
            <w:pPr>
              <w:pStyle w:val="ListParagraph"/>
              <w:numPr>
                <w:ilvl w:val="0"/>
                <w:numId w:val="47"/>
              </w:numPr>
              <w:spacing w:line="257" w:lineRule="auto"/>
              <w:ind w:left="720"/>
              <w:jc w:val="left"/>
              <w:rPr>
                <w:rFonts w:eastAsia="Arial" w:cs="Arial"/>
                <w:color w:val="000000" w:themeColor="text1"/>
              </w:rPr>
            </w:pPr>
            <w:r w:rsidRPr="041FDF92">
              <w:rPr>
                <w:rFonts w:eastAsia="Arial" w:cs="Arial"/>
                <w:color w:val="000000" w:themeColor="text1"/>
              </w:rPr>
              <w:t xml:space="preserve">Accepting change: I can express my fears and concerns about changes that are outside of my control and know how to manage these feelings positively </w:t>
            </w:r>
          </w:p>
        </w:tc>
        <w:tc>
          <w:tcPr>
            <w:tcW w:w="4191" w:type="dxa"/>
            <w:tcBorders>
              <w:top w:val="single" w:color="B9B9B9" w:sz="8" w:space="0"/>
              <w:left w:val="single" w:color="B9B9B9" w:sz="8" w:space="0"/>
              <w:bottom w:val="single" w:color="B9B9B9" w:sz="8" w:space="0"/>
              <w:right w:val="single" w:color="B9B9B9" w:sz="8" w:space="0"/>
            </w:tcBorders>
            <w:tcMar>
              <w:top w:w="124" w:type="dxa"/>
              <w:left w:w="108" w:type="dxa"/>
              <w:right w:w="99" w:type="dxa"/>
            </w:tcMar>
          </w:tcPr>
          <w:p w:rsidR="041FDF92" w:rsidP="041FDF92" w:rsidRDefault="041FDF92" w14:paraId="394878EE" w14:textId="78CCA1BC">
            <w:pPr>
              <w:spacing w:line="302" w:lineRule="auto"/>
              <w:ind w:right="856"/>
              <w:jc w:val="left"/>
            </w:pPr>
            <w:r w:rsidRPr="041FDF92">
              <w:rPr>
                <w:rFonts w:ascii="Arial" w:hAnsi="Arial" w:eastAsia="Arial" w:cs="Arial"/>
                <w:color w:val="000000" w:themeColor="text1"/>
                <w:sz w:val="20"/>
                <w:szCs w:val="20"/>
              </w:rPr>
              <w:t xml:space="preserve">Jigsaw scheme of work  PSHE association </w:t>
            </w:r>
          </w:p>
          <w:p w:rsidR="041FDF92" w:rsidP="041FDF92" w:rsidRDefault="041FDF92" w14:paraId="58299469" w14:textId="1488EE82">
            <w:pPr>
              <w:spacing w:after="60"/>
              <w:jc w:val="left"/>
            </w:pPr>
            <w:hyperlink r:id="rId30">
              <w:r w:rsidRPr="041FDF92">
                <w:rPr>
                  <w:rStyle w:val="Hyperlink"/>
                  <w:rFonts w:ascii="Arial" w:hAnsi="Arial" w:eastAsia="Arial" w:cs="Arial"/>
                  <w:sz w:val="20"/>
                  <w:szCs w:val="20"/>
                </w:rPr>
                <w:t>https://www.internetmatters.org/schools</w:t>
              </w:r>
            </w:hyperlink>
            <w:hyperlink r:id="rId31">
              <w:r w:rsidRPr="041FDF92">
                <w:rPr>
                  <w:rStyle w:val="Hyperlink"/>
                  <w:rFonts w:ascii="Arial" w:hAnsi="Arial" w:eastAsia="Arial" w:cs="Arial"/>
                  <w:sz w:val="20"/>
                  <w:szCs w:val="20"/>
                </w:rPr>
                <w:t>esafety/</w:t>
              </w:r>
            </w:hyperlink>
            <w:hyperlink r:id="rId32">
              <w:r w:rsidRPr="041FDF92">
                <w:rPr>
                  <w:rStyle w:val="Hyperlink"/>
                  <w:rFonts w:ascii="Arial" w:hAnsi="Arial" w:eastAsia="Arial" w:cs="Arial"/>
                  <w:color w:val="000000" w:themeColor="text1"/>
                  <w:sz w:val="20"/>
                  <w:szCs w:val="20"/>
                </w:rPr>
                <w:t xml:space="preserve"> </w:t>
              </w:r>
            </w:hyperlink>
            <w:r w:rsidRPr="041FDF92">
              <w:rPr>
                <w:rFonts w:ascii="Arial" w:hAnsi="Arial" w:eastAsia="Arial" w:cs="Arial"/>
                <w:color w:val="000000" w:themeColor="text1"/>
                <w:sz w:val="20"/>
                <w:szCs w:val="20"/>
              </w:rPr>
              <w:t xml:space="preserve"> </w:t>
            </w:r>
          </w:p>
          <w:p w:rsidR="041FDF92" w:rsidP="041FDF92" w:rsidRDefault="041FDF92" w14:paraId="246DB90D" w14:textId="4971ECD9">
            <w:pPr>
              <w:spacing w:after="61"/>
              <w:jc w:val="left"/>
            </w:pPr>
            <w:hyperlink r:id="rId33">
              <w:r w:rsidRPr="041FDF92">
                <w:rPr>
                  <w:rStyle w:val="Hyperlink"/>
                  <w:rFonts w:ascii="Arial" w:hAnsi="Arial" w:eastAsia="Arial" w:cs="Arial"/>
                  <w:sz w:val="20"/>
                  <w:szCs w:val="20"/>
                </w:rPr>
                <w:t>https://www.always.co.uk/en</w:t>
              </w:r>
            </w:hyperlink>
            <w:hyperlink r:id="rId34">
              <w:r w:rsidRPr="041FDF92">
                <w:rPr>
                  <w:rStyle w:val="Hyperlink"/>
                  <w:rFonts w:ascii="Arial" w:hAnsi="Arial" w:eastAsia="Arial" w:cs="Arial"/>
                  <w:sz w:val="20"/>
                  <w:szCs w:val="20"/>
                </w:rPr>
                <w:t>-</w:t>
              </w:r>
            </w:hyperlink>
            <w:hyperlink r:id="rId35">
              <w:r w:rsidRPr="041FDF92">
                <w:rPr>
                  <w:rStyle w:val="Hyperlink"/>
                  <w:rFonts w:ascii="Arial" w:hAnsi="Arial" w:eastAsia="Arial" w:cs="Arial"/>
                  <w:sz w:val="20"/>
                  <w:szCs w:val="20"/>
                </w:rPr>
                <w:t>gb/about</w:t>
              </w:r>
            </w:hyperlink>
            <w:hyperlink r:id="rId36">
              <w:r w:rsidRPr="041FDF92">
                <w:rPr>
                  <w:rStyle w:val="Hyperlink"/>
                  <w:rFonts w:ascii="Arial" w:hAnsi="Arial" w:eastAsia="Arial" w:cs="Arial"/>
                  <w:sz w:val="20"/>
                  <w:szCs w:val="20"/>
                </w:rPr>
                <w:t>us/campaigns</w:t>
              </w:r>
            </w:hyperlink>
            <w:hyperlink r:id="rId37">
              <w:r w:rsidRPr="041FDF92">
                <w:rPr>
                  <w:rStyle w:val="Hyperlink"/>
                  <w:rFonts w:ascii="Arial" w:hAnsi="Arial" w:eastAsia="Arial" w:cs="Arial"/>
                  <w:sz w:val="20"/>
                  <w:szCs w:val="20"/>
                </w:rPr>
                <w:t>-</w:t>
              </w:r>
            </w:hyperlink>
            <w:hyperlink r:id="rId38">
              <w:r w:rsidRPr="041FDF92">
                <w:rPr>
                  <w:rStyle w:val="Hyperlink"/>
                  <w:rFonts w:ascii="Arial" w:hAnsi="Arial" w:eastAsia="Arial" w:cs="Arial"/>
                  <w:sz w:val="20"/>
                  <w:szCs w:val="20"/>
                </w:rPr>
                <w:t>and</w:t>
              </w:r>
            </w:hyperlink>
            <w:hyperlink r:id="rId39">
              <w:r w:rsidRPr="041FDF92">
                <w:rPr>
                  <w:rStyle w:val="Hyperlink"/>
                  <w:rFonts w:ascii="Arial" w:hAnsi="Arial" w:eastAsia="Arial" w:cs="Arial"/>
                  <w:sz w:val="20"/>
                  <w:szCs w:val="20"/>
                </w:rPr>
                <w:t>-</w:t>
              </w:r>
            </w:hyperlink>
            <w:hyperlink r:id="rId40">
              <w:r w:rsidRPr="041FDF92">
                <w:rPr>
                  <w:rStyle w:val="Hyperlink"/>
                  <w:rFonts w:ascii="Arial" w:hAnsi="Arial" w:eastAsia="Arial" w:cs="Arial"/>
                  <w:sz w:val="20"/>
                  <w:szCs w:val="20"/>
                </w:rPr>
                <w:t>initiatives/puberty</w:t>
              </w:r>
            </w:hyperlink>
            <w:hyperlink r:id="rId41">
              <w:r w:rsidRPr="041FDF92">
                <w:rPr>
                  <w:rStyle w:val="Hyperlink"/>
                  <w:rFonts w:ascii="Arial" w:hAnsi="Arial" w:eastAsia="Arial" w:cs="Arial"/>
                  <w:sz w:val="20"/>
                  <w:szCs w:val="20"/>
                </w:rPr>
                <w:t>education</w:t>
              </w:r>
            </w:hyperlink>
            <w:hyperlink r:id="rId42">
              <w:r w:rsidRPr="041FDF92">
                <w:rPr>
                  <w:rStyle w:val="Hyperlink"/>
                  <w:rFonts w:ascii="Arial" w:hAnsi="Arial" w:eastAsia="Arial" w:cs="Arial"/>
                  <w:sz w:val="20"/>
                  <w:szCs w:val="20"/>
                </w:rPr>
                <w:t>-</w:t>
              </w:r>
            </w:hyperlink>
            <w:hyperlink r:id="rId43">
              <w:r w:rsidRPr="041FDF92">
                <w:rPr>
                  <w:rStyle w:val="Hyperlink"/>
                  <w:rFonts w:ascii="Arial" w:hAnsi="Arial" w:eastAsia="Arial" w:cs="Arial"/>
                  <w:sz w:val="20"/>
                  <w:szCs w:val="20"/>
                </w:rPr>
                <w:t>programme/primary</w:t>
              </w:r>
            </w:hyperlink>
            <w:hyperlink r:id="rId44">
              <w:r w:rsidRPr="041FDF92">
                <w:rPr>
                  <w:rStyle w:val="Hyperlink"/>
                  <w:rFonts w:ascii="Arial" w:hAnsi="Arial" w:eastAsia="Arial" w:cs="Arial"/>
                  <w:sz w:val="20"/>
                  <w:szCs w:val="20"/>
                </w:rPr>
                <w:t>-</w:t>
              </w:r>
            </w:hyperlink>
            <w:hyperlink r:id="rId45">
              <w:r w:rsidRPr="041FDF92">
                <w:rPr>
                  <w:rStyle w:val="Hyperlink"/>
                  <w:rFonts w:ascii="Arial" w:hAnsi="Arial" w:eastAsia="Arial" w:cs="Arial"/>
                  <w:sz w:val="20"/>
                  <w:szCs w:val="20"/>
                </w:rPr>
                <w:t>schools</w:t>
              </w:r>
            </w:hyperlink>
            <w:hyperlink r:id="rId46">
              <w:r w:rsidRPr="041FDF92">
                <w:rPr>
                  <w:rStyle w:val="Hyperlink"/>
                  <w:rFonts w:ascii="Arial" w:hAnsi="Arial" w:eastAsia="Arial" w:cs="Arial"/>
                  <w:sz w:val="20"/>
                  <w:szCs w:val="20"/>
                </w:rPr>
                <w:t>resources/</w:t>
              </w:r>
            </w:hyperlink>
            <w:hyperlink r:id="rId47">
              <w:r w:rsidRPr="041FDF92">
                <w:rPr>
                  <w:rStyle w:val="Hyperlink"/>
                  <w:rFonts w:ascii="Arial" w:hAnsi="Arial" w:eastAsia="Arial" w:cs="Arial"/>
                  <w:color w:val="000000" w:themeColor="text1"/>
                  <w:sz w:val="20"/>
                  <w:szCs w:val="20"/>
                </w:rPr>
                <w:t xml:space="preserve"> </w:t>
              </w:r>
            </w:hyperlink>
            <w:r w:rsidRPr="041FDF92">
              <w:rPr>
                <w:rFonts w:ascii="Arial" w:hAnsi="Arial" w:eastAsia="Arial" w:cs="Arial"/>
                <w:color w:val="000000" w:themeColor="text1"/>
                <w:sz w:val="20"/>
                <w:szCs w:val="20"/>
              </w:rPr>
              <w:t xml:space="preserve"> </w:t>
            </w:r>
          </w:p>
          <w:p w:rsidR="041FDF92" w:rsidP="041FDF92" w:rsidRDefault="041FDF92" w14:paraId="75DC2C22" w14:textId="46B6DD1F">
            <w:pPr>
              <w:spacing w:line="257" w:lineRule="auto"/>
              <w:jc w:val="left"/>
            </w:pPr>
            <w:r w:rsidRPr="041FDF92">
              <w:rPr>
                <w:rFonts w:ascii="Arial" w:hAnsi="Arial" w:eastAsia="Arial" w:cs="Arial"/>
                <w:color w:val="000000" w:themeColor="text1"/>
                <w:sz w:val="20"/>
                <w:szCs w:val="20"/>
              </w:rPr>
              <w:t xml:space="preserve">Servives for Education: Bits and Bobs lessons  </w:t>
            </w:r>
          </w:p>
        </w:tc>
      </w:tr>
    </w:tbl>
    <w:p w:rsidR="002E5FB1" w:rsidP="041FDF92" w:rsidRDefault="4239D0DD" w14:paraId="7CBB0D4E" w14:textId="26B4497A">
      <w:pPr>
        <w:spacing w:line="257" w:lineRule="auto"/>
        <w:ind w:left="-1440" w:right="8314"/>
        <w:jc w:val="left"/>
      </w:pPr>
      <w:r w:rsidRPr="041FDF92">
        <w:rPr>
          <w:rFonts w:ascii="Arial" w:hAnsi="Arial" w:eastAsia="Arial" w:cs="Arial"/>
          <w:color w:val="000000" w:themeColor="text1"/>
        </w:rPr>
        <w:t xml:space="preserve"> </w:t>
      </w:r>
    </w:p>
    <w:tbl>
      <w:tblPr>
        <w:tblW w:w="0" w:type="auto"/>
        <w:tblInd w:w="120" w:type="dxa"/>
        <w:tblLayout w:type="fixed"/>
        <w:tblLook w:val="04A0" w:firstRow="1" w:lastRow="0" w:firstColumn="1" w:lastColumn="0" w:noHBand="0" w:noVBand="1"/>
      </w:tblPr>
      <w:tblGrid>
        <w:gridCol w:w="1852"/>
        <w:gridCol w:w="1525"/>
        <w:gridCol w:w="6142"/>
        <w:gridCol w:w="3612"/>
      </w:tblGrid>
      <w:tr w:rsidR="041FDF92" w:rsidTr="041FDF92" w14:paraId="71AA15BE" w14:textId="77777777">
        <w:trPr>
          <w:trHeight w:val="585"/>
        </w:trPr>
        <w:tc>
          <w:tcPr>
            <w:tcW w:w="1852" w:type="dxa"/>
            <w:tcBorders>
              <w:top w:val="single" w:color="12263F" w:sz="8" w:space="0"/>
              <w:left w:val="single" w:color="12263F" w:sz="8" w:space="0"/>
              <w:bottom w:val="single" w:color="12263F" w:sz="8" w:space="0"/>
              <w:right w:val="single" w:color="F8F8F8" w:sz="8" w:space="0"/>
            </w:tcBorders>
            <w:shd w:val="clear" w:color="auto" w:fill="006EB6"/>
            <w:tcMar>
              <w:top w:w="67" w:type="dxa"/>
              <w:left w:w="107" w:type="dxa"/>
              <w:right w:w="46" w:type="dxa"/>
            </w:tcMar>
          </w:tcPr>
          <w:p w:rsidR="041FDF92" w:rsidP="041FDF92" w:rsidRDefault="041FDF92" w14:paraId="475FB268" w14:textId="7D345AB1">
            <w:pPr>
              <w:spacing w:line="257" w:lineRule="auto"/>
              <w:jc w:val="left"/>
            </w:pPr>
            <w:r w:rsidRPr="041FDF92">
              <w:rPr>
                <w:rFonts w:ascii="Arial" w:hAnsi="Arial" w:eastAsia="Arial" w:cs="Arial"/>
                <w:color w:val="F8F8F8"/>
                <w:sz w:val="20"/>
                <w:szCs w:val="20"/>
              </w:rPr>
              <w:t xml:space="preserve">YEAR GROUP </w:t>
            </w:r>
          </w:p>
        </w:tc>
        <w:tc>
          <w:tcPr>
            <w:tcW w:w="1525" w:type="dxa"/>
            <w:tcBorders>
              <w:top w:val="single" w:color="12263F" w:sz="8" w:space="0"/>
              <w:left w:val="single" w:color="F8F8F8" w:sz="8" w:space="0"/>
              <w:bottom w:val="single" w:color="12263F" w:sz="8" w:space="0"/>
              <w:right w:val="single" w:color="F8F8F8" w:sz="8" w:space="0"/>
            </w:tcBorders>
            <w:shd w:val="clear" w:color="auto" w:fill="006EB6"/>
            <w:tcMar>
              <w:top w:w="67" w:type="dxa"/>
              <w:left w:w="107" w:type="dxa"/>
              <w:right w:w="46" w:type="dxa"/>
            </w:tcMar>
          </w:tcPr>
          <w:p w:rsidR="041FDF92" w:rsidP="041FDF92" w:rsidRDefault="041FDF92" w14:paraId="078E607A" w14:textId="1E09573B">
            <w:pPr>
              <w:spacing w:line="257" w:lineRule="auto"/>
              <w:ind w:left="1"/>
              <w:jc w:val="left"/>
            </w:pPr>
            <w:r w:rsidRPr="041FDF92">
              <w:rPr>
                <w:rFonts w:ascii="Arial" w:hAnsi="Arial" w:eastAsia="Arial" w:cs="Arial"/>
                <w:color w:val="F8F8F8"/>
                <w:sz w:val="20"/>
                <w:szCs w:val="20"/>
              </w:rPr>
              <w:t xml:space="preserve">TERM </w:t>
            </w:r>
          </w:p>
        </w:tc>
        <w:tc>
          <w:tcPr>
            <w:tcW w:w="6142" w:type="dxa"/>
            <w:tcBorders>
              <w:top w:val="single" w:color="12263F" w:sz="8" w:space="0"/>
              <w:left w:val="single" w:color="F8F8F8" w:sz="8" w:space="0"/>
              <w:bottom w:val="single" w:color="12263F" w:sz="8" w:space="0"/>
              <w:right w:val="single" w:color="F8F8F8" w:sz="8" w:space="0"/>
            </w:tcBorders>
            <w:shd w:val="clear" w:color="auto" w:fill="006EB6"/>
            <w:tcMar>
              <w:top w:w="67" w:type="dxa"/>
              <w:left w:w="107" w:type="dxa"/>
              <w:right w:w="46" w:type="dxa"/>
            </w:tcMar>
          </w:tcPr>
          <w:p w:rsidR="041FDF92" w:rsidP="041FDF92" w:rsidRDefault="041FDF92" w14:paraId="58AF9360" w14:textId="4783EDBE">
            <w:pPr>
              <w:spacing w:line="257" w:lineRule="auto"/>
              <w:ind w:left="2"/>
              <w:jc w:val="left"/>
            </w:pPr>
            <w:r w:rsidRPr="041FDF92">
              <w:rPr>
                <w:rFonts w:ascii="Arial" w:hAnsi="Arial" w:eastAsia="Arial" w:cs="Arial"/>
                <w:color w:val="F8F8F8"/>
                <w:sz w:val="20"/>
                <w:szCs w:val="20"/>
              </w:rPr>
              <w:t xml:space="preserve"> TOPIC DETAIL </w:t>
            </w:r>
          </w:p>
        </w:tc>
        <w:tc>
          <w:tcPr>
            <w:tcW w:w="3612" w:type="dxa"/>
            <w:tcBorders>
              <w:top w:val="single" w:color="12263F" w:sz="8" w:space="0"/>
              <w:left w:val="single" w:color="F8F8F8" w:sz="8" w:space="0"/>
              <w:bottom w:val="single" w:color="12263F" w:sz="8" w:space="0"/>
              <w:right w:val="single" w:color="12263F" w:sz="8" w:space="0"/>
            </w:tcBorders>
            <w:shd w:val="clear" w:color="auto" w:fill="006EB6"/>
            <w:tcMar>
              <w:top w:w="67" w:type="dxa"/>
              <w:left w:w="107" w:type="dxa"/>
              <w:right w:w="46" w:type="dxa"/>
            </w:tcMar>
          </w:tcPr>
          <w:p w:rsidR="041FDF92" w:rsidP="041FDF92" w:rsidRDefault="041FDF92" w14:paraId="6C4E71CB" w14:textId="2DC0B50D">
            <w:pPr>
              <w:spacing w:line="257" w:lineRule="auto"/>
              <w:ind w:left="1"/>
              <w:jc w:val="left"/>
            </w:pPr>
            <w:r w:rsidRPr="041FDF92">
              <w:rPr>
                <w:rFonts w:ascii="Arial" w:hAnsi="Arial" w:eastAsia="Arial" w:cs="Arial"/>
                <w:color w:val="F8F8F8"/>
                <w:sz w:val="20"/>
                <w:szCs w:val="20"/>
              </w:rPr>
              <w:t xml:space="preserve">RESOURCES </w:t>
            </w:r>
          </w:p>
          <w:p w:rsidR="041FDF92" w:rsidP="041FDF92" w:rsidRDefault="041FDF92" w14:paraId="375DDB64" w14:textId="79AE9A54">
            <w:pPr>
              <w:spacing w:line="257" w:lineRule="auto"/>
              <w:ind w:left="1"/>
              <w:jc w:val="left"/>
            </w:pPr>
            <w:r w:rsidRPr="041FDF92">
              <w:rPr>
                <w:rFonts w:ascii="Arial" w:hAnsi="Arial" w:eastAsia="Arial" w:cs="Arial"/>
                <w:color w:val="F8F8F8"/>
                <w:sz w:val="20"/>
                <w:szCs w:val="20"/>
              </w:rPr>
              <w:t xml:space="preserve"> </w:t>
            </w:r>
          </w:p>
        </w:tc>
      </w:tr>
      <w:tr w:rsidR="041FDF92" w:rsidTr="041FDF92" w14:paraId="79FF0A5D" w14:textId="77777777">
        <w:trPr>
          <w:trHeight w:val="1485"/>
        </w:trPr>
        <w:tc>
          <w:tcPr>
            <w:tcW w:w="1852" w:type="dxa"/>
            <w:tcBorders>
              <w:top w:val="single" w:color="12263F" w:sz="8" w:space="0"/>
              <w:left w:val="single" w:color="B9B9B9" w:sz="8" w:space="0"/>
              <w:bottom w:val="single" w:color="B9B9B9" w:sz="8" w:space="0"/>
              <w:right w:val="single" w:color="B9B9B9" w:sz="8" w:space="0"/>
            </w:tcBorders>
            <w:tcMar>
              <w:top w:w="67" w:type="dxa"/>
              <w:left w:w="107" w:type="dxa"/>
              <w:right w:w="46" w:type="dxa"/>
            </w:tcMar>
          </w:tcPr>
          <w:p w:rsidR="041FDF92" w:rsidP="041FDF92" w:rsidRDefault="041FDF92" w14:paraId="0DAE549A" w14:textId="61E3F65D">
            <w:pPr>
              <w:spacing w:after="160" w:line="257" w:lineRule="auto"/>
              <w:jc w:val="left"/>
            </w:pPr>
            <w:r w:rsidRPr="041FDF92">
              <w:rPr>
                <w:rFonts w:ascii="Arial" w:hAnsi="Arial" w:eastAsia="Arial" w:cs="Arial"/>
                <w:color w:val="000000" w:themeColor="text1"/>
              </w:rPr>
              <w:t xml:space="preserve"> </w:t>
            </w:r>
          </w:p>
        </w:tc>
        <w:tc>
          <w:tcPr>
            <w:tcW w:w="1525" w:type="dxa"/>
            <w:tcBorders>
              <w:top w:val="single" w:color="12263F" w:sz="8" w:space="0"/>
              <w:left w:val="single" w:color="B9B9B9" w:sz="8" w:space="0"/>
              <w:bottom w:val="single" w:color="B9B9B9" w:sz="8" w:space="0"/>
              <w:right w:val="single" w:color="B9B9B9" w:sz="8" w:space="0"/>
            </w:tcBorders>
            <w:tcMar>
              <w:top w:w="67" w:type="dxa"/>
              <w:left w:w="107" w:type="dxa"/>
              <w:right w:w="46" w:type="dxa"/>
            </w:tcMar>
          </w:tcPr>
          <w:p w:rsidR="041FDF92" w:rsidP="041FDF92" w:rsidRDefault="041FDF92" w14:paraId="66F2EF8B" w14:textId="50F65433">
            <w:pPr>
              <w:spacing w:after="160" w:line="257" w:lineRule="auto"/>
              <w:jc w:val="left"/>
            </w:pPr>
            <w:r w:rsidRPr="041FDF92">
              <w:rPr>
                <w:rFonts w:ascii="Arial" w:hAnsi="Arial" w:eastAsia="Arial" w:cs="Arial"/>
                <w:color w:val="000000" w:themeColor="text1"/>
              </w:rPr>
              <w:t xml:space="preserve"> </w:t>
            </w:r>
          </w:p>
        </w:tc>
        <w:tc>
          <w:tcPr>
            <w:tcW w:w="6142" w:type="dxa"/>
            <w:tcBorders>
              <w:top w:val="single" w:color="12263F" w:sz="8" w:space="0"/>
              <w:left w:val="single" w:color="B9B9B9" w:sz="8" w:space="0"/>
              <w:bottom w:val="single" w:color="B9B9B9" w:sz="8" w:space="0"/>
              <w:right w:val="single" w:color="B9B9B9" w:sz="8" w:space="0"/>
            </w:tcBorders>
            <w:tcMar>
              <w:top w:w="67" w:type="dxa"/>
              <w:left w:w="107" w:type="dxa"/>
              <w:right w:w="46" w:type="dxa"/>
            </w:tcMar>
          </w:tcPr>
          <w:p w:rsidR="041FDF92" w:rsidP="041FDF92" w:rsidRDefault="041FDF92" w14:paraId="0C4D0728" w14:textId="3D50A1FE">
            <w:pPr>
              <w:spacing w:after="1" w:line="238" w:lineRule="auto"/>
              <w:ind w:left="2" w:right="60"/>
            </w:pPr>
            <w:r w:rsidRPr="041FDF92">
              <w:rPr>
                <w:rFonts w:ascii="Arial" w:hAnsi="Arial" w:eastAsia="Arial" w:cs="Arial"/>
                <w:color w:val="000000" w:themeColor="text1"/>
              </w:rPr>
              <w:t xml:space="preserve">Looking ahead: I can identify what I am looking forward to when I am in Year 5. I can reflect on the changes I would like to make next year and can describe how to go about this.  </w:t>
            </w:r>
          </w:p>
          <w:p w:rsidR="041FDF92" w:rsidP="041FDF92" w:rsidRDefault="041FDF92" w14:paraId="42731A13" w14:textId="6E9C5632">
            <w:pPr>
              <w:spacing w:line="257" w:lineRule="auto"/>
              <w:ind w:left="722"/>
              <w:jc w:val="left"/>
            </w:pPr>
            <w:r w:rsidRPr="041FDF92">
              <w:rPr>
                <w:rFonts w:ascii="Arial" w:hAnsi="Arial" w:eastAsia="Arial" w:cs="Arial"/>
                <w:color w:val="000000" w:themeColor="text1"/>
              </w:rPr>
              <w:t xml:space="preserve"> </w:t>
            </w:r>
          </w:p>
        </w:tc>
        <w:tc>
          <w:tcPr>
            <w:tcW w:w="3612" w:type="dxa"/>
            <w:tcBorders>
              <w:top w:val="single" w:color="12263F" w:sz="8" w:space="0"/>
              <w:left w:val="single" w:color="B9B9B9" w:sz="8" w:space="0"/>
              <w:bottom w:val="single" w:color="B9B9B9" w:sz="8" w:space="0"/>
              <w:right w:val="single" w:color="B9B9B9" w:sz="8" w:space="0"/>
            </w:tcBorders>
            <w:tcMar>
              <w:top w:w="67" w:type="dxa"/>
              <w:left w:w="107" w:type="dxa"/>
              <w:right w:w="46" w:type="dxa"/>
            </w:tcMar>
          </w:tcPr>
          <w:p w:rsidR="041FDF92" w:rsidP="041FDF92" w:rsidRDefault="041FDF92" w14:paraId="1AE23D4F" w14:textId="7BDDAC8C">
            <w:pPr>
              <w:spacing w:after="160" w:line="257" w:lineRule="auto"/>
              <w:jc w:val="left"/>
            </w:pPr>
            <w:r w:rsidRPr="041FDF92">
              <w:rPr>
                <w:rFonts w:ascii="Arial" w:hAnsi="Arial" w:eastAsia="Arial" w:cs="Arial"/>
                <w:color w:val="000000" w:themeColor="text1"/>
              </w:rPr>
              <w:t xml:space="preserve"> </w:t>
            </w:r>
          </w:p>
        </w:tc>
      </w:tr>
    </w:tbl>
    <w:p w:rsidR="002E5FB1" w:rsidP="041FDF92" w:rsidRDefault="002E5FB1" w14:paraId="023FF622" w14:textId="48C18362"/>
    <w:p w:rsidR="002E5FB1" w:rsidP="041FDF92" w:rsidRDefault="4239D0DD" w14:paraId="103F266E" w14:textId="4359BF9B">
      <w:pPr>
        <w:spacing w:after="5" w:line="247" w:lineRule="auto"/>
        <w:ind w:left="10" w:hanging="10"/>
      </w:pPr>
      <w:r w:rsidRPr="041FDF92">
        <w:rPr>
          <w:rFonts w:ascii="Arial" w:hAnsi="Arial" w:eastAsia="Arial" w:cs="Arial"/>
          <w:color w:val="000000" w:themeColor="text1"/>
        </w:rPr>
        <w:t xml:space="preserve"> </w:t>
      </w:r>
    </w:p>
    <w:p w:rsidR="002E5FB1" w:rsidP="041FDF92" w:rsidRDefault="4239D0DD" w14:paraId="1DA7EDE7" w14:textId="7D3061A2">
      <w:pPr>
        <w:spacing w:line="257" w:lineRule="auto"/>
        <w:ind w:left="-1440" w:right="8314"/>
        <w:jc w:val="left"/>
      </w:pPr>
      <w:r w:rsidRPr="041FDF92">
        <w:rPr>
          <w:rFonts w:ascii="Arial" w:hAnsi="Arial" w:eastAsia="Arial" w:cs="Arial"/>
          <w:color w:val="000000" w:themeColor="text1"/>
        </w:rPr>
        <w:t xml:space="preserve"> </w:t>
      </w:r>
    </w:p>
    <w:tbl>
      <w:tblPr>
        <w:tblW w:w="0" w:type="auto"/>
        <w:tblInd w:w="120" w:type="dxa"/>
        <w:tblLayout w:type="fixed"/>
        <w:tblLook w:val="04A0" w:firstRow="1" w:lastRow="0" w:firstColumn="1" w:lastColumn="0" w:noHBand="0" w:noVBand="1"/>
      </w:tblPr>
      <w:tblGrid>
        <w:gridCol w:w="1655"/>
        <w:gridCol w:w="1453"/>
        <w:gridCol w:w="5831"/>
        <w:gridCol w:w="4191"/>
      </w:tblGrid>
      <w:tr w:rsidR="041FDF92" w:rsidTr="041FDF92" w14:paraId="1EEDC7B8" w14:textId="77777777">
        <w:trPr>
          <w:trHeight w:val="8715"/>
        </w:trPr>
        <w:tc>
          <w:tcPr>
            <w:tcW w:w="1655" w:type="dxa"/>
            <w:tcBorders>
              <w:top w:val="single" w:color="B9B9B9" w:sz="8" w:space="0"/>
              <w:left w:val="single" w:color="B9B9B9" w:sz="8" w:space="0"/>
              <w:bottom w:val="single" w:color="B9B9B9" w:sz="8" w:space="0"/>
              <w:right w:val="single" w:color="B9B9B9" w:sz="8" w:space="0"/>
            </w:tcBorders>
            <w:tcMar>
              <w:top w:w="124" w:type="dxa"/>
              <w:left w:w="108" w:type="dxa"/>
              <w:right w:w="45" w:type="dxa"/>
            </w:tcMar>
          </w:tcPr>
          <w:p w:rsidR="041FDF92" w:rsidP="041FDF92" w:rsidRDefault="041FDF92" w14:paraId="6FF7E3D4" w14:textId="57ECD8D0">
            <w:pPr>
              <w:spacing w:line="257" w:lineRule="auto"/>
              <w:jc w:val="left"/>
            </w:pPr>
            <w:r w:rsidRPr="041FDF92">
              <w:rPr>
                <w:rFonts w:ascii="Arial" w:hAnsi="Arial" w:eastAsia="Arial" w:cs="Arial"/>
                <w:color w:val="000000" w:themeColor="text1"/>
                <w:sz w:val="20"/>
                <w:szCs w:val="20"/>
              </w:rPr>
              <w:t xml:space="preserve">Year 5  </w:t>
            </w:r>
          </w:p>
        </w:tc>
        <w:tc>
          <w:tcPr>
            <w:tcW w:w="1453" w:type="dxa"/>
            <w:tcBorders>
              <w:top w:val="single" w:color="B9B9B9" w:sz="8" w:space="0"/>
              <w:left w:val="single" w:color="B9B9B9" w:sz="8" w:space="0"/>
              <w:bottom w:val="single" w:color="B9B9B9" w:sz="8" w:space="0"/>
              <w:right w:val="single" w:color="B9B9B9" w:sz="8" w:space="0"/>
            </w:tcBorders>
            <w:tcMar>
              <w:top w:w="124" w:type="dxa"/>
              <w:left w:w="108" w:type="dxa"/>
              <w:right w:w="45" w:type="dxa"/>
            </w:tcMar>
          </w:tcPr>
          <w:p w:rsidR="041FDF92" w:rsidP="041FDF92" w:rsidRDefault="041FDF92" w14:paraId="31FA1B65" w14:textId="249E4F5E">
            <w:pPr>
              <w:spacing w:line="257" w:lineRule="auto"/>
              <w:jc w:val="left"/>
            </w:pPr>
            <w:r w:rsidRPr="041FDF92">
              <w:rPr>
                <w:rFonts w:ascii="Arial" w:hAnsi="Arial" w:eastAsia="Arial" w:cs="Arial"/>
                <w:color w:val="000000" w:themeColor="text1"/>
                <w:sz w:val="20"/>
                <w:szCs w:val="20"/>
              </w:rPr>
              <w:t xml:space="preserve">Summer  </w:t>
            </w:r>
          </w:p>
        </w:tc>
        <w:tc>
          <w:tcPr>
            <w:tcW w:w="5831" w:type="dxa"/>
            <w:tcBorders>
              <w:top w:val="single" w:color="B9B9B9" w:sz="8" w:space="0"/>
              <w:left w:val="single" w:color="B9B9B9" w:sz="8" w:space="0"/>
              <w:bottom w:val="single" w:color="B9B9B9" w:sz="8" w:space="0"/>
              <w:right w:val="single" w:color="B9B9B9" w:sz="8" w:space="0"/>
            </w:tcBorders>
            <w:tcMar>
              <w:top w:w="124" w:type="dxa"/>
              <w:left w:w="108" w:type="dxa"/>
              <w:right w:w="45" w:type="dxa"/>
            </w:tcMar>
            <w:vAlign w:val="center"/>
          </w:tcPr>
          <w:p w:rsidR="041FDF92" w:rsidP="041FDF92" w:rsidRDefault="041FDF92" w14:paraId="5916BDF5" w14:textId="2DAFFDCB">
            <w:pPr>
              <w:spacing w:line="257" w:lineRule="auto"/>
              <w:jc w:val="left"/>
            </w:pPr>
            <w:r w:rsidRPr="041FDF92">
              <w:rPr>
                <w:rFonts w:ascii="Arial" w:hAnsi="Arial" w:eastAsia="Arial" w:cs="Arial"/>
                <w:b/>
                <w:bCs/>
                <w:color w:val="000000" w:themeColor="text1"/>
              </w:rPr>
              <w:t xml:space="preserve">Relationships </w:t>
            </w:r>
          </w:p>
          <w:p w:rsidR="041FDF92" w:rsidP="00BC0DF8" w:rsidRDefault="041FDF92" w14:paraId="2C7BCE7A" w14:textId="725EF0A9">
            <w:pPr>
              <w:pStyle w:val="ListParagraph"/>
              <w:numPr>
                <w:ilvl w:val="0"/>
                <w:numId w:val="46"/>
              </w:numPr>
              <w:spacing w:line="259" w:lineRule="auto"/>
              <w:ind w:left="720"/>
              <w:jc w:val="left"/>
              <w:rPr>
                <w:rFonts w:eastAsia="Arial" w:cs="Arial"/>
                <w:color w:val="000000" w:themeColor="text1"/>
              </w:rPr>
            </w:pPr>
            <w:r w:rsidRPr="041FDF92">
              <w:rPr>
                <w:rFonts w:eastAsia="Arial" w:cs="Arial"/>
                <w:color w:val="000000" w:themeColor="text1"/>
              </w:rPr>
              <w:t xml:space="preserve">Recognising me: I know how to keep building my own self- esteem </w:t>
            </w:r>
          </w:p>
          <w:p w:rsidR="041FDF92" w:rsidP="00BC0DF8" w:rsidRDefault="041FDF92" w14:paraId="208A514E" w14:textId="72B7581D">
            <w:pPr>
              <w:pStyle w:val="ListParagraph"/>
              <w:numPr>
                <w:ilvl w:val="0"/>
                <w:numId w:val="46"/>
              </w:numPr>
              <w:spacing w:line="262" w:lineRule="auto"/>
              <w:ind w:left="720"/>
              <w:jc w:val="left"/>
              <w:rPr>
                <w:rFonts w:eastAsia="Arial" w:cs="Arial"/>
                <w:color w:val="000000" w:themeColor="text1"/>
              </w:rPr>
            </w:pPr>
            <w:r w:rsidRPr="041FDF92">
              <w:rPr>
                <w:rFonts w:eastAsia="Arial" w:cs="Arial"/>
                <w:color w:val="000000" w:themeColor="text1"/>
              </w:rPr>
              <w:t xml:space="preserve">Safety with online communities:  I can recognise when an online community feels unsafe or uncomfortable </w:t>
            </w:r>
          </w:p>
          <w:p w:rsidR="041FDF92" w:rsidP="00BC0DF8" w:rsidRDefault="041FDF92" w14:paraId="281B82CE" w14:textId="1D43BE4A">
            <w:pPr>
              <w:pStyle w:val="ListParagraph"/>
              <w:numPr>
                <w:ilvl w:val="0"/>
                <w:numId w:val="46"/>
              </w:numPr>
              <w:spacing w:line="264" w:lineRule="auto"/>
              <w:ind w:left="720"/>
              <w:jc w:val="left"/>
              <w:rPr>
                <w:rFonts w:eastAsia="Arial" w:cs="Arial"/>
                <w:color w:val="000000" w:themeColor="text1"/>
              </w:rPr>
            </w:pPr>
            <w:r w:rsidRPr="041FDF92">
              <w:rPr>
                <w:rFonts w:eastAsia="Arial" w:cs="Arial"/>
                <w:color w:val="000000" w:themeColor="text1"/>
              </w:rPr>
              <w:t xml:space="preserve">Being in an online community: I can recognise when an online community is helpful or unhelpful to me </w:t>
            </w:r>
          </w:p>
          <w:p w:rsidR="041FDF92" w:rsidP="00BC0DF8" w:rsidRDefault="041FDF92" w14:paraId="34C318AE" w14:textId="4AD35836">
            <w:pPr>
              <w:pStyle w:val="ListParagraph"/>
              <w:numPr>
                <w:ilvl w:val="0"/>
                <w:numId w:val="46"/>
              </w:numPr>
              <w:spacing w:line="264" w:lineRule="auto"/>
              <w:ind w:left="720"/>
              <w:jc w:val="left"/>
              <w:rPr>
                <w:rFonts w:eastAsia="Arial" w:cs="Arial"/>
                <w:color w:val="000000" w:themeColor="text1"/>
              </w:rPr>
            </w:pPr>
            <w:r w:rsidRPr="041FDF92">
              <w:rPr>
                <w:rFonts w:eastAsia="Arial" w:cs="Arial"/>
                <w:color w:val="000000" w:themeColor="text1"/>
              </w:rPr>
              <w:t xml:space="preserve">Online gaming: I can recognise when an online game is becoming unhelpful or unsafe </w:t>
            </w:r>
          </w:p>
          <w:p w:rsidR="041FDF92" w:rsidP="00BC0DF8" w:rsidRDefault="041FDF92" w14:paraId="59D6D340" w14:textId="7801B54E">
            <w:pPr>
              <w:pStyle w:val="ListParagraph"/>
              <w:numPr>
                <w:ilvl w:val="0"/>
                <w:numId w:val="46"/>
              </w:numPr>
              <w:spacing w:line="276" w:lineRule="auto"/>
              <w:ind w:left="720"/>
              <w:jc w:val="left"/>
              <w:rPr>
                <w:rFonts w:eastAsia="Arial" w:cs="Arial"/>
                <w:color w:val="000000" w:themeColor="text1"/>
              </w:rPr>
            </w:pPr>
            <w:r w:rsidRPr="041FDF92">
              <w:rPr>
                <w:rFonts w:eastAsia="Arial" w:cs="Arial"/>
                <w:color w:val="000000" w:themeColor="text1"/>
              </w:rPr>
              <w:t xml:space="preserve">Relationships and technology and screen time: I can identify things I can do to reduce screen time, so my health isn’t affected </w:t>
            </w:r>
          </w:p>
          <w:p w:rsidR="041FDF92" w:rsidP="00BC0DF8" w:rsidRDefault="041FDF92" w14:paraId="4F6499E5" w14:textId="030CDEA3">
            <w:pPr>
              <w:pStyle w:val="ListParagraph"/>
              <w:numPr>
                <w:ilvl w:val="0"/>
                <w:numId w:val="46"/>
              </w:numPr>
              <w:spacing w:line="262" w:lineRule="auto"/>
              <w:ind w:left="720"/>
              <w:jc w:val="left"/>
              <w:rPr>
                <w:rFonts w:eastAsia="Arial" w:cs="Arial"/>
                <w:color w:val="000000" w:themeColor="text1"/>
              </w:rPr>
            </w:pPr>
            <w:r w:rsidRPr="041FDF92">
              <w:rPr>
                <w:rFonts w:eastAsia="Arial" w:cs="Arial"/>
                <w:color w:val="000000" w:themeColor="text1"/>
              </w:rPr>
              <w:t xml:space="preserve">Relationships and Technology: I can recognise and resist pressures to use technology in ways that may be risky or may cause harm to myself or others </w:t>
            </w:r>
          </w:p>
          <w:p w:rsidR="041FDF92" w:rsidP="00BC0DF8" w:rsidRDefault="041FDF92" w14:paraId="6056D006" w14:textId="2592F646">
            <w:pPr>
              <w:pStyle w:val="ListParagraph"/>
              <w:numPr>
                <w:ilvl w:val="0"/>
                <w:numId w:val="46"/>
              </w:numPr>
              <w:spacing w:line="257" w:lineRule="auto"/>
              <w:ind w:left="720"/>
              <w:jc w:val="left"/>
              <w:rPr>
                <w:rFonts w:eastAsia="Arial" w:cs="Arial"/>
                <w:b/>
                <w:bCs/>
                <w:color w:val="000000" w:themeColor="text1"/>
              </w:rPr>
            </w:pPr>
            <w:r w:rsidRPr="041FDF92">
              <w:rPr>
                <w:rFonts w:eastAsia="Arial" w:cs="Arial"/>
                <w:color w:val="000000" w:themeColor="text1"/>
              </w:rPr>
              <w:t xml:space="preserve">E-Safety: cyberbullying  </w:t>
            </w:r>
            <w:r>
              <w:br/>
            </w:r>
            <w:r>
              <w:br/>
            </w:r>
            <w:r w:rsidRPr="041FDF92">
              <w:rPr>
                <w:rFonts w:eastAsia="Arial" w:cs="Arial"/>
                <w:color w:val="000000" w:themeColor="text1"/>
              </w:rPr>
              <w:t xml:space="preserve"> </w:t>
            </w:r>
            <w:r>
              <w:br/>
            </w:r>
            <w:r>
              <w:br/>
            </w:r>
            <w:r w:rsidRPr="041FDF92">
              <w:rPr>
                <w:rFonts w:eastAsia="Arial" w:cs="Arial"/>
                <w:b/>
                <w:bCs/>
                <w:color w:val="000000" w:themeColor="text1"/>
              </w:rPr>
              <w:t xml:space="preserve">Changing me  </w:t>
            </w:r>
          </w:p>
          <w:p w:rsidR="041FDF92" w:rsidP="00BC0DF8" w:rsidRDefault="041FDF92" w14:paraId="091B8243" w14:textId="34F9F7D7">
            <w:pPr>
              <w:pStyle w:val="ListParagraph"/>
              <w:numPr>
                <w:ilvl w:val="0"/>
                <w:numId w:val="46"/>
              </w:numPr>
              <w:spacing w:line="264" w:lineRule="auto"/>
              <w:ind w:left="720"/>
              <w:jc w:val="left"/>
              <w:rPr>
                <w:rFonts w:eastAsia="Arial" w:cs="Arial"/>
                <w:color w:val="000000" w:themeColor="text1"/>
              </w:rPr>
            </w:pPr>
            <w:r w:rsidRPr="041FDF92">
              <w:rPr>
                <w:rFonts w:eastAsia="Arial" w:cs="Arial"/>
                <w:color w:val="000000" w:themeColor="text1"/>
              </w:rPr>
              <w:t xml:space="preserve">Self and body image: I am aware of my own self-image and how my body image fits into that </w:t>
            </w:r>
          </w:p>
          <w:p w:rsidR="041FDF92" w:rsidP="00BC0DF8" w:rsidRDefault="041FDF92" w14:paraId="3399BEDE" w14:textId="53B559E7">
            <w:pPr>
              <w:pStyle w:val="ListParagraph"/>
              <w:numPr>
                <w:ilvl w:val="0"/>
                <w:numId w:val="46"/>
              </w:numPr>
              <w:spacing w:line="259" w:lineRule="auto"/>
              <w:ind w:left="720"/>
              <w:jc w:val="left"/>
              <w:rPr>
                <w:rFonts w:eastAsia="Arial" w:cs="Arial"/>
                <w:color w:val="000000" w:themeColor="text1"/>
              </w:rPr>
            </w:pPr>
            <w:r w:rsidRPr="041FDF92">
              <w:rPr>
                <w:rFonts w:eastAsia="Arial" w:cs="Arial"/>
                <w:color w:val="000000" w:themeColor="text1"/>
              </w:rPr>
              <w:t xml:space="preserve">Puberty for girls- single sex groups:I can explain how a girl’s body changes during puberty and understand the importance of looking after yourself physically and emotionally </w:t>
            </w:r>
          </w:p>
          <w:p w:rsidR="041FDF92" w:rsidP="00BC0DF8" w:rsidRDefault="041FDF92" w14:paraId="2B9FEE71" w14:textId="19551E5B">
            <w:pPr>
              <w:pStyle w:val="ListParagraph"/>
              <w:numPr>
                <w:ilvl w:val="0"/>
                <w:numId w:val="46"/>
              </w:numPr>
              <w:spacing w:line="300" w:lineRule="auto"/>
              <w:ind w:left="720"/>
              <w:jc w:val="left"/>
              <w:rPr>
                <w:rFonts w:eastAsia="Arial" w:cs="Arial"/>
                <w:color w:val="000000" w:themeColor="text1"/>
              </w:rPr>
            </w:pPr>
            <w:r w:rsidRPr="041FDF92">
              <w:rPr>
                <w:rFonts w:eastAsia="Arial" w:cs="Arial"/>
                <w:color w:val="000000" w:themeColor="text1"/>
              </w:rPr>
              <w:t xml:space="preserve">Puberty for boys- single sex groups: I can describe how boys’ and girls’ bodies change during puberty </w:t>
            </w:r>
          </w:p>
          <w:p w:rsidR="041FDF92" w:rsidP="00BC0DF8" w:rsidRDefault="041FDF92" w14:paraId="6E04A11F" w14:textId="30715278">
            <w:pPr>
              <w:pStyle w:val="ListParagraph"/>
              <w:numPr>
                <w:ilvl w:val="0"/>
                <w:numId w:val="46"/>
              </w:numPr>
              <w:spacing w:line="257" w:lineRule="auto"/>
              <w:ind w:left="720"/>
              <w:jc w:val="left"/>
              <w:rPr>
                <w:rFonts w:eastAsia="Arial" w:cs="Arial"/>
                <w:color w:val="000000" w:themeColor="text1"/>
              </w:rPr>
            </w:pPr>
            <w:r w:rsidRPr="041FDF92">
              <w:rPr>
                <w:rFonts w:eastAsia="Arial" w:cs="Arial"/>
                <w:color w:val="000000" w:themeColor="text1"/>
              </w:rPr>
              <w:t xml:space="preserve">Conception- single sex groups: I understand that sexual intercourse can lead to conception and that is how babies are usually made I also understand that sometimes people need IVF to help them have a baby </w:t>
            </w:r>
          </w:p>
        </w:tc>
        <w:tc>
          <w:tcPr>
            <w:tcW w:w="4191" w:type="dxa"/>
            <w:tcBorders>
              <w:top w:val="single" w:color="B9B9B9" w:sz="8" w:space="0"/>
              <w:left w:val="single" w:color="B9B9B9" w:sz="8" w:space="0"/>
              <w:bottom w:val="single" w:color="B9B9B9" w:sz="8" w:space="0"/>
              <w:right w:val="single" w:color="B9B9B9" w:sz="8" w:space="0"/>
            </w:tcBorders>
            <w:tcMar>
              <w:top w:w="124" w:type="dxa"/>
              <w:left w:w="108" w:type="dxa"/>
              <w:right w:w="45" w:type="dxa"/>
            </w:tcMar>
          </w:tcPr>
          <w:p w:rsidR="041FDF92" w:rsidP="041FDF92" w:rsidRDefault="041FDF92" w14:paraId="12B2BBC2" w14:textId="0FE882C2">
            <w:pPr>
              <w:spacing w:line="302" w:lineRule="auto"/>
              <w:ind w:right="967"/>
              <w:jc w:val="left"/>
            </w:pPr>
            <w:r w:rsidRPr="041FDF92">
              <w:rPr>
                <w:rFonts w:ascii="Arial" w:hAnsi="Arial" w:eastAsia="Arial" w:cs="Arial"/>
                <w:color w:val="000000" w:themeColor="text1"/>
                <w:sz w:val="20"/>
                <w:szCs w:val="20"/>
              </w:rPr>
              <w:t xml:space="preserve">Jigsaw scheme of work PSHE association  </w:t>
            </w:r>
          </w:p>
          <w:p w:rsidR="041FDF92" w:rsidP="041FDF92" w:rsidRDefault="041FDF92" w14:paraId="15BA750A" w14:textId="50AF108D">
            <w:pPr>
              <w:spacing w:after="60"/>
              <w:jc w:val="left"/>
            </w:pPr>
            <w:hyperlink r:id="rId48">
              <w:r w:rsidRPr="041FDF92">
                <w:rPr>
                  <w:rStyle w:val="Hyperlink"/>
                  <w:rFonts w:ascii="Arial" w:hAnsi="Arial" w:eastAsia="Arial" w:cs="Arial"/>
                  <w:sz w:val="20"/>
                  <w:szCs w:val="20"/>
                </w:rPr>
                <w:t>https://www.internetmatters.org/schools</w:t>
              </w:r>
            </w:hyperlink>
            <w:hyperlink r:id="rId49">
              <w:r w:rsidRPr="041FDF92">
                <w:rPr>
                  <w:rStyle w:val="Hyperlink"/>
                  <w:rFonts w:ascii="Arial" w:hAnsi="Arial" w:eastAsia="Arial" w:cs="Arial"/>
                  <w:sz w:val="20"/>
                  <w:szCs w:val="20"/>
                </w:rPr>
                <w:t>esafety/</w:t>
              </w:r>
            </w:hyperlink>
            <w:hyperlink r:id="rId50">
              <w:r w:rsidRPr="041FDF92">
                <w:rPr>
                  <w:rStyle w:val="Hyperlink"/>
                  <w:rFonts w:ascii="Arial" w:hAnsi="Arial" w:eastAsia="Arial" w:cs="Arial"/>
                  <w:color w:val="000000" w:themeColor="text1"/>
                  <w:sz w:val="20"/>
                  <w:szCs w:val="20"/>
                </w:rPr>
                <w:t xml:space="preserve"> </w:t>
              </w:r>
            </w:hyperlink>
            <w:r w:rsidRPr="041FDF92">
              <w:rPr>
                <w:rFonts w:ascii="Arial" w:hAnsi="Arial" w:eastAsia="Arial" w:cs="Arial"/>
                <w:color w:val="000000" w:themeColor="text1"/>
                <w:sz w:val="20"/>
                <w:szCs w:val="20"/>
              </w:rPr>
              <w:t xml:space="preserve"> </w:t>
            </w:r>
          </w:p>
          <w:p w:rsidR="041FDF92" w:rsidP="041FDF92" w:rsidRDefault="041FDF92" w14:paraId="1F513696" w14:textId="68686BD2">
            <w:pPr>
              <w:spacing w:line="257" w:lineRule="auto"/>
              <w:jc w:val="left"/>
            </w:pPr>
            <w:hyperlink r:id="rId51">
              <w:r w:rsidRPr="041FDF92">
                <w:rPr>
                  <w:rStyle w:val="Hyperlink"/>
                  <w:rFonts w:ascii="Arial" w:hAnsi="Arial" w:eastAsia="Arial" w:cs="Arial"/>
                  <w:sz w:val="20"/>
                  <w:szCs w:val="20"/>
                </w:rPr>
                <w:t>https://www.always.co.uk/en</w:t>
              </w:r>
            </w:hyperlink>
            <w:hyperlink r:id="rId52">
              <w:r w:rsidRPr="041FDF92">
                <w:rPr>
                  <w:rStyle w:val="Hyperlink"/>
                  <w:rFonts w:ascii="Arial" w:hAnsi="Arial" w:eastAsia="Arial" w:cs="Arial"/>
                  <w:sz w:val="20"/>
                  <w:szCs w:val="20"/>
                </w:rPr>
                <w:t>-</w:t>
              </w:r>
            </w:hyperlink>
            <w:hyperlink r:id="rId53">
              <w:r w:rsidRPr="041FDF92">
                <w:rPr>
                  <w:rStyle w:val="Hyperlink"/>
                  <w:rFonts w:ascii="Arial" w:hAnsi="Arial" w:eastAsia="Arial" w:cs="Arial"/>
                  <w:sz w:val="20"/>
                  <w:szCs w:val="20"/>
                </w:rPr>
                <w:t>gb/about</w:t>
              </w:r>
            </w:hyperlink>
            <w:hyperlink r:id="rId54">
              <w:r w:rsidRPr="041FDF92">
                <w:rPr>
                  <w:rStyle w:val="Hyperlink"/>
                  <w:rFonts w:ascii="Arial" w:hAnsi="Arial" w:eastAsia="Arial" w:cs="Arial"/>
                  <w:sz w:val="20"/>
                  <w:szCs w:val="20"/>
                </w:rPr>
                <w:t>us/campaigns</w:t>
              </w:r>
            </w:hyperlink>
            <w:hyperlink r:id="rId55">
              <w:r w:rsidRPr="041FDF92">
                <w:rPr>
                  <w:rStyle w:val="Hyperlink"/>
                  <w:rFonts w:ascii="Arial" w:hAnsi="Arial" w:eastAsia="Arial" w:cs="Arial"/>
                  <w:sz w:val="20"/>
                  <w:szCs w:val="20"/>
                </w:rPr>
                <w:t>-</w:t>
              </w:r>
            </w:hyperlink>
            <w:hyperlink r:id="rId56">
              <w:r w:rsidRPr="041FDF92">
                <w:rPr>
                  <w:rStyle w:val="Hyperlink"/>
                  <w:rFonts w:ascii="Arial" w:hAnsi="Arial" w:eastAsia="Arial" w:cs="Arial"/>
                  <w:sz w:val="20"/>
                  <w:szCs w:val="20"/>
                </w:rPr>
                <w:t>and</w:t>
              </w:r>
            </w:hyperlink>
            <w:hyperlink r:id="rId57">
              <w:r w:rsidRPr="041FDF92">
                <w:rPr>
                  <w:rStyle w:val="Hyperlink"/>
                  <w:rFonts w:ascii="Arial" w:hAnsi="Arial" w:eastAsia="Arial" w:cs="Arial"/>
                  <w:sz w:val="20"/>
                  <w:szCs w:val="20"/>
                </w:rPr>
                <w:t>-</w:t>
              </w:r>
            </w:hyperlink>
            <w:hyperlink r:id="rId58">
              <w:r w:rsidRPr="041FDF92">
                <w:rPr>
                  <w:rStyle w:val="Hyperlink"/>
                  <w:rFonts w:ascii="Arial" w:hAnsi="Arial" w:eastAsia="Arial" w:cs="Arial"/>
                  <w:sz w:val="20"/>
                  <w:szCs w:val="20"/>
                </w:rPr>
                <w:t>initiatives/puberty</w:t>
              </w:r>
            </w:hyperlink>
            <w:hyperlink r:id="rId59">
              <w:r w:rsidRPr="041FDF92">
                <w:rPr>
                  <w:rStyle w:val="Hyperlink"/>
                  <w:rFonts w:ascii="Arial" w:hAnsi="Arial" w:eastAsia="Arial" w:cs="Arial"/>
                  <w:sz w:val="20"/>
                  <w:szCs w:val="20"/>
                </w:rPr>
                <w:t>education</w:t>
              </w:r>
            </w:hyperlink>
            <w:hyperlink r:id="rId60">
              <w:r w:rsidRPr="041FDF92">
                <w:rPr>
                  <w:rStyle w:val="Hyperlink"/>
                  <w:rFonts w:ascii="Arial" w:hAnsi="Arial" w:eastAsia="Arial" w:cs="Arial"/>
                  <w:sz w:val="20"/>
                  <w:szCs w:val="20"/>
                </w:rPr>
                <w:t>-</w:t>
              </w:r>
            </w:hyperlink>
            <w:hyperlink r:id="rId61">
              <w:r w:rsidRPr="041FDF92">
                <w:rPr>
                  <w:rStyle w:val="Hyperlink"/>
                  <w:rFonts w:ascii="Arial" w:hAnsi="Arial" w:eastAsia="Arial" w:cs="Arial"/>
                  <w:sz w:val="20"/>
                  <w:szCs w:val="20"/>
                </w:rPr>
                <w:t>programme/primary</w:t>
              </w:r>
            </w:hyperlink>
            <w:hyperlink r:id="rId62">
              <w:r w:rsidRPr="041FDF92">
                <w:rPr>
                  <w:rStyle w:val="Hyperlink"/>
                  <w:rFonts w:ascii="Arial" w:hAnsi="Arial" w:eastAsia="Arial" w:cs="Arial"/>
                  <w:sz w:val="20"/>
                  <w:szCs w:val="20"/>
                </w:rPr>
                <w:t>-</w:t>
              </w:r>
            </w:hyperlink>
            <w:hyperlink r:id="rId63">
              <w:r w:rsidRPr="041FDF92">
                <w:rPr>
                  <w:rStyle w:val="Hyperlink"/>
                  <w:rFonts w:ascii="Arial" w:hAnsi="Arial" w:eastAsia="Arial" w:cs="Arial"/>
                  <w:sz w:val="20"/>
                  <w:szCs w:val="20"/>
                </w:rPr>
                <w:t>schools</w:t>
              </w:r>
            </w:hyperlink>
            <w:hyperlink r:id="rId64">
              <w:r w:rsidRPr="041FDF92">
                <w:rPr>
                  <w:rStyle w:val="Hyperlink"/>
                  <w:rFonts w:ascii="Arial" w:hAnsi="Arial" w:eastAsia="Arial" w:cs="Arial"/>
                  <w:sz w:val="20"/>
                  <w:szCs w:val="20"/>
                </w:rPr>
                <w:t>resources/</w:t>
              </w:r>
            </w:hyperlink>
            <w:hyperlink r:id="rId65">
              <w:r w:rsidRPr="041FDF92">
                <w:rPr>
                  <w:rStyle w:val="Hyperlink"/>
                  <w:rFonts w:ascii="Arial" w:hAnsi="Arial" w:eastAsia="Arial" w:cs="Arial"/>
                  <w:color w:val="000000" w:themeColor="text1"/>
                  <w:sz w:val="20"/>
                  <w:szCs w:val="20"/>
                </w:rPr>
                <w:t xml:space="preserve"> </w:t>
              </w:r>
            </w:hyperlink>
            <w:r w:rsidRPr="041FDF92">
              <w:rPr>
                <w:rFonts w:ascii="Arial" w:hAnsi="Arial" w:eastAsia="Arial" w:cs="Arial"/>
                <w:color w:val="000000" w:themeColor="text1"/>
                <w:sz w:val="20"/>
                <w:szCs w:val="20"/>
              </w:rPr>
              <w:t xml:space="preserve"> </w:t>
            </w:r>
          </w:p>
        </w:tc>
      </w:tr>
    </w:tbl>
    <w:p w:rsidR="002E5FB1" w:rsidP="041FDF92" w:rsidRDefault="4239D0DD" w14:paraId="17FBB9B2" w14:textId="64EF0145">
      <w:pPr>
        <w:spacing w:line="257" w:lineRule="auto"/>
        <w:ind w:left="-1440" w:right="8314"/>
        <w:jc w:val="left"/>
      </w:pPr>
      <w:r w:rsidRPr="041FDF92">
        <w:rPr>
          <w:rFonts w:ascii="Arial" w:hAnsi="Arial" w:eastAsia="Arial" w:cs="Arial"/>
          <w:color w:val="000000" w:themeColor="text1"/>
        </w:rPr>
        <w:t xml:space="preserve"> </w:t>
      </w:r>
    </w:p>
    <w:tbl>
      <w:tblPr>
        <w:tblW w:w="0" w:type="auto"/>
        <w:tblInd w:w="120" w:type="dxa"/>
        <w:tblLayout w:type="fixed"/>
        <w:tblLook w:val="04A0" w:firstRow="1" w:lastRow="0" w:firstColumn="1" w:lastColumn="0" w:noHBand="0" w:noVBand="1"/>
      </w:tblPr>
      <w:tblGrid>
        <w:gridCol w:w="1811"/>
        <w:gridCol w:w="1490"/>
        <w:gridCol w:w="6144"/>
        <w:gridCol w:w="3528"/>
      </w:tblGrid>
      <w:tr w:rsidR="041FDF92" w:rsidTr="041FDF92" w14:paraId="34CFA631" w14:textId="77777777">
        <w:trPr>
          <w:trHeight w:val="585"/>
        </w:trPr>
        <w:tc>
          <w:tcPr>
            <w:tcW w:w="1811" w:type="dxa"/>
            <w:tcBorders>
              <w:top w:val="single" w:color="12263F" w:sz="8" w:space="0"/>
              <w:left w:val="single" w:color="12263F" w:sz="8" w:space="0"/>
              <w:bottom w:val="single" w:color="12263F" w:sz="8" w:space="0"/>
              <w:right w:val="single" w:color="F8F8F8" w:sz="8" w:space="0"/>
            </w:tcBorders>
            <w:shd w:val="clear" w:color="auto" w:fill="006EB6"/>
            <w:tcMar>
              <w:top w:w="67" w:type="dxa"/>
              <w:left w:w="107" w:type="dxa"/>
              <w:right w:w="85" w:type="dxa"/>
            </w:tcMar>
          </w:tcPr>
          <w:p w:rsidR="041FDF92" w:rsidP="041FDF92" w:rsidRDefault="041FDF92" w14:paraId="58D612ED" w14:textId="28FE072A">
            <w:pPr>
              <w:spacing w:line="257" w:lineRule="auto"/>
              <w:jc w:val="left"/>
            </w:pPr>
            <w:r w:rsidRPr="041FDF92">
              <w:rPr>
                <w:rFonts w:ascii="Arial" w:hAnsi="Arial" w:eastAsia="Arial" w:cs="Arial"/>
                <w:color w:val="F8F8F8"/>
                <w:sz w:val="20"/>
                <w:szCs w:val="20"/>
              </w:rPr>
              <w:t xml:space="preserve">YEAR GROUP </w:t>
            </w:r>
          </w:p>
        </w:tc>
        <w:tc>
          <w:tcPr>
            <w:tcW w:w="1490" w:type="dxa"/>
            <w:tcBorders>
              <w:top w:val="single" w:color="12263F" w:sz="8" w:space="0"/>
              <w:left w:val="single" w:color="F8F8F8" w:sz="8" w:space="0"/>
              <w:bottom w:val="single" w:color="12263F" w:sz="8" w:space="0"/>
              <w:right w:val="single" w:color="F8F8F8" w:sz="8" w:space="0"/>
            </w:tcBorders>
            <w:shd w:val="clear" w:color="auto" w:fill="006EB6"/>
            <w:tcMar>
              <w:top w:w="67" w:type="dxa"/>
              <w:left w:w="107" w:type="dxa"/>
              <w:right w:w="85" w:type="dxa"/>
            </w:tcMar>
          </w:tcPr>
          <w:p w:rsidR="041FDF92" w:rsidP="041FDF92" w:rsidRDefault="041FDF92" w14:paraId="639ECFDE" w14:textId="73BCBDF2">
            <w:pPr>
              <w:spacing w:line="257" w:lineRule="auto"/>
              <w:ind w:left="1"/>
              <w:jc w:val="left"/>
            </w:pPr>
            <w:r w:rsidRPr="041FDF92">
              <w:rPr>
                <w:rFonts w:ascii="Arial" w:hAnsi="Arial" w:eastAsia="Arial" w:cs="Arial"/>
                <w:color w:val="F8F8F8"/>
                <w:sz w:val="20"/>
                <w:szCs w:val="20"/>
              </w:rPr>
              <w:t xml:space="preserve">TERM </w:t>
            </w:r>
          </w:p>
        </w:tc>
        <w:tc>
          <w:tcPr>
            <w:tcW w:w="6144" w:type="dxa"/>
            <w:tcBorders>
              <w:top w:val="single" w:color="12263F" w:sz="8" w:space="0"/>
              <w:left w:val="single" w:color="F8F8F8" w:sz="8" w:space="0"/>
              <w:bottom w:val="single" w:color="12263F" w:sz="8" w:space="0"/>
              <w:right w:val="single" w:color="F8F8F8" w:sz="8" w:space="0"/>
            </w:tcBorders>
            <w:shd w:val="clear" w:color="auto" w:fill="006EB6"/>
            <w:tcMar>
              <w:top w:w="67" w:type="dxa"/>
              <w:left w:w="107" w:type="dxa"/>
              <w:right w:w="85" w:type="dxa"/>
            </w:tcMar>
          </w:tcPr>
          <w:p w:rsidR="041FDF92" w:rsidP="041FDF92" w:rsidRDefault="041FDF92" w14:paraId="15B2214D" w14:textId="363BC0C0">
            <w:pPr>
              <w:spacing w:line="257" w:lineRule="auto"/>
              <w:ind w:left="2"/>
              <w:jc w:val="left"/>
            </w:pPr>
            <w:r w:rsidRPr="041FDF92">
              <w:rPr>
                <w:rFonts w:ascii="Arial" w:hAnsi="Arial" w:eastAsia="Arial" w:cs="Arial"/>
                <w:color w:val="F8F8F8"/>
                <w:sz w:val="20"/>
                <w:szCs w:val="20"/>
              </w:rPr>
              <w:t xml:space="preserve"> TOPIC DETAIL </w:t>
            </w:r>
          </w:p>
        </w:tc>
        <w:tc>
          <w:tcPr>
            <w:tcW w:w="3528" w:type="dxa"/>
            <w:tcBorders>
              <w:top w:val="single" w:color="12263F" w:sz="8" w:space="0"/>
              <w:left w:val="single" w:color="F8F8F8" w:sz="8" w:space="0"/>
              <w:bottom w:val="single" w:color="12263F" w:sz="8" w:space="0"/>
              <w:right w:val="single" w:color="12263F" w:sz="8" w:space="0"/>
            </w:tcBorders>
            <w:shd w:val="clear" w:color="auto" w:fill="006EB6"/>
            <w:tcMar>
              <w:top w:w="67" w:type="dxa"/>
              <w:left w:w="107" w:type="dxa"/>
              <w:right w:w="85" w:type="dxa"/>
            </w:tcMar>
          </w:tcPr>
          <w:p w:rsidR="041FDF92" w:rsidP="041FDF92" w:rsidRDefault="041FDF92" w14:paraId="3A8200C1" w14:textId="3C2BA2FC">
            <w:pPr>
              <w:spacing w:line="257" w:lineRule="auto"/>
              <w:ind w:left="1"/>
              <w:jc w:val="left"/>
            </w:pPr>
            <w:r w:rsidRPr="041FDF92">
              <w:rPr>
                <w:rFonts w:ascii="Arial" w:hAnsi="Arial" w:eastAsia="Arial" w:cs="Arial"/>
                <w:color w:val="F8F8F8"/>
                <w:sz w:val="20"/>
                <w:szCs w:val="20"/>
              </w:rPr>
              <w:t xml:space="preserve">RESOURCES </w:t>
            </w:r>
          </w:p>
          <w:p w:rsidR="041FDF92" w:rsidP="041FDF92" w:rsidRDefault="041FDF92" w14:paraId="299A9B2B" w14:textId="6AD60BF8">
            <w:pPr>
              <w:spacing w:line="257" w:lineRule="auto"/>
              <w:ind w:left="1"/>
              <w:jc w:val="left"/>
            </w:pPr>
            <w:r w:rsidRPr="041FDF92">
              <w:rPr>
                <w:rFonts w:ascii="Arial" w:hAnsi="Arial" w:eastAsia="Arial" w:cs="Arial"/>
                <w:color w:val="F8F8F8"/>
                <w:sz w:val="20"/>
                <w:szCs w:val="20"/>
              </w:rPr>
              <w:t xml:space="preserve"> </w:t>
            </w:r>
          </w:p>
        </w:tc>
      </w:tr>
      <w:tr w:rsidR="041FDF92" w:rsidTr="041FDF92" w14:paraId="4D78803B" w14:textId="77777777">
        <w:trPr>
          <w:trHeight w:val="2115"/>
        </w:trPr>
        <w:tc>
          <w:tcPr>
            <w:tcW w:w="1811" w:type="dxa"/>
            <w:tcBorders>
              <w:top w:val="single" w:color="12263F" w:sz="8" w:space="0"/>
              <w:left w:val="single" w:color="B9B9B9" w:sz="8" w:space="0"/>
              <w:bottom w:val="single" w:color="B9B9B9" w:sz="8" w:space="0"/>
              <w:right w:val="single" w:color="B9B9B9" w:sz="8" w:space="0"/>
            </w:tcBorders>
            <w:tcMar>
              <w:top w:w="67" w:type="dxa"/>
              <w:left w:w="107" w:type="dxa"/>
              <w:right w:w="85" w:type="dxa"/>
            </w:tcMar>
          </w:tcPr>
          <w:p w:rsidR="041FDF92" w:rsidP="041FDF92" w:rsidRDefault="041FDF92" w14:paraId="1AF0264C" w14:textId="40C7F965">
            <w:pPr>
              <w:spacing w:after="160" w:line="257" w:lineRule="auto"/>
              <w:jc w:val="left"/>
            </w:pPr>
            <w:r w:rsidRPr="041FDF92">
              <w:rPr>
                <w:rFonts w:ascii="Arial" w:hAnsi="Arial" w:eastAsia="Arial" w:cs="Arial"/>
                <w:color w:val="000000" w:themeColor="text1"/>
              </w:rPr>
              <w:t xml:space="preserve"> </w:t>
            </w:r>
          </w:p>
        </w:tc>
        <w:tc>
          <w:tcPr>
            <w:tcW w:w="1490" w:type="dxa"/>
            <w:tcBorders>
              <w:top w:val="single" w:color="12263F" w:sz="8" w:space="0"/>
              <w:left w:val="single" w:color="B9B9B9" w:sz="8" w:space="0"/>
              <w:bottom w:val="single" w:color="B9B9B9" w:sz="8" w:space="0"/>
              <w:right w:val="single" w:color="B9B9B9" w:sz="8" w:space="0"/>
            </w:tcBorders>
            <w:tcMar>
              <w:top w:w="67" w:type="dxa"/>
              <w:left w:w="107" w:type="dxa"/>
              <w:right w:w="85" w:type="dxa"/>
            </w:tcMar>
          </w:tcPr>
          <w:p w:rsidR="041FDF92" w:rsidP="041FDF92" w:rsidRDefault="041FDF92" w14:paraId="42DE14B9" w14:textId="7B2B4BD8">
            <w:pPr>
              <w:spacing w:after="160" w:line="257" w:lineRule="auto"/>
              <w:jc w:val="left"/>
            </w:pPr>
            <w:r w:rsidRPr="041FDF92">
              <w:rPr>
                <w:rFonts w:ascii="Arial" w:hAnsi="Arial" w:eastAsia="Arial" w:cs="Arial"/>
                <w:color w:val="000000" w:themeColor="text1"/>
              </w:rPr>
              <w:t xml:space="preserve"> </w:t>
            </w:r>
          </w:p>
        </w:tc>
        <w:tc>
          <w:tcPr>
            <w:tcW w:w="6144" w:type="dxa"/>
            <w:tcBorders>
              <w:top w:val="single" w:color="12263F" w:sz="8" w:space="0"/>
              <w:left w:val="single" w:color="B9B9B9" w:sz="8" w:space="0"/>
              <w:bottom w:val="single" w:color="B9B9B9" w:sz="8" w:space="0"/>
              <w:right w:val="single" w:color="B9B9B9" w:sz="8" w:space="0"/>
            </w:tcBorders>
            <w:tcMar>
              <w:top w:w="67" w:type="dxa"/>
              <w:left w:w="107" w:type="dxa"/>
              <w:right w:w="85" w:type="dxa"/>
            </w:tcMar>
            <w:vAlign w:val="center"/>
          </w:tcPr>
          <w:p w:rsidR="041FDF92" w:rsidP="00BC0DF8" w:rsidRDefault="041FDF92" w14:paraId="6C298149" w14:textId="1B574353">
            <w:pPr>
              <w:pStyle w:val="ListParagraph"/>
              <w:numPr>
                <w:ilvl w:val="0"/>
                <w:numId w:val="45"/>
              </w:numPr>
              <w:spacing w:line="262" w:lineRule="auto"/>
              <w:ind w:left="722"/>
              <w:jc w:val="left"/>
              <w:rPr>
                <w:rFonts w:eastAsia="Arial" w:cs="Arial"/>
                <w:color w:val="000000" w:themeColor="text1"/>
              </w:rPr>
            </w:pPr>
            <w:r w:rsidRPr="041FDF92">
              <w:rPr>
                <w:rFonts w:eastAsia="Arial" w:cs="Arial"/>
                <w:color w:val="000000" w:themeColor="text1"/>
              </w:rPr>
              <w:t xml:space="preserve">Looking ahead 1 : I can identify what I am looking forward to about becoming a teenager and understand this brings growing responsibilities (age of consent) </w:t>
            </w:r>
          </w:p>
          <w:p w:rsidR="041FDF92" w:rsidP="00BC0DF8" w:rsidRDefault="041FDF92" w14:paraId="4B490065" w14:textId="5A85BCA5">
            <w:pPr>
              <w:pStyle w:val="ListParagraph"/>
              <w:numPr>
                <w:ilvl w:val="0"/>
                <w:numId w:val="45"/>
              </w:numPr>
              <w:spacing w:line="257" w:lineRule="auto"/>
              <w:ind w:left="722"/>
              <w:jc w:val="left"/>
              <w:rPr>
                <w:rFonts w:eastAsia="Arial" w:cs="Arial"/>
                <w:color w:val="000000" w:themeColor="text1"/>
              </w:rPr>
            </w:pPr>
            <w:r w:rsidRPr="041FDF92">
              <w:rPr>
                <w:rFonts w:eastAsia="Arial" w:cs="Arial"/>
                <w:color w:val="000000" w:themeColor="text1"/>
              </w:rPr>
              <w:t xml:space="preserve">Looking ahead 2: I can identify what I am looking forward to when I am in Year 6 I can start to think about changes I will make next year and know how to go about this. </w:t>
            </w:r>
          </w:p>
        </w:tc>
        <w:tc>
          <w:tcPr>
            <w:tcW w:w="3528" w:type="dxa"/>
            <w:tcBorders>
              <w:top w:val="single" w:color="12263F" w:sz="8" w:space="0"/>
              <w:left w:val="single" w:color="B9B9B9" w:sz="8" w:space="0"/>
              <w:bottom w:val="single" w:color="B9B9B9" w:sz="8" w:space="0"/>
              <w:right w:val="single" w:color="B9B9B9" w:sz="8" w:space="0"/>
            </w:tcBorders>
            <w:tcMar>
              <w:top w:w="67" w:type="dxa"/>
              <w:left w:w="107" w:type="dxa"/>
              <w:right w:w="85" w:type="dxa"/>
            </w:tcMar>
          </w:tcPr>
          <w:p w:rsidR="041FDF92" w:rsidP="041FDF92" w:rsidRDefault="041FDF92" w14:paraId="0947BD11" w14:textId="0415B07D">
            <w:pPr>
              <w:spacing w:after="160" w:line="257" w:lineRule="auto"/>
              <w:jc w:val="left"/>
            </w:pPr>
            <w:r w:rsidRPr="041FDF92">
              <w:rPr>
                <w:rFonts w:ascii="Arial" w:hAnsi="Arial" w:eastAsia="Arial" w:cs="Arial"/>
                <w:color w:val="000000" w:themeColor="text1"/>
              </w:rPr>
              <w:t xml:space="preserve"> </w:t>
            </w:r>
          </w:p>
        </w:tc>
      </w:tr>
    </w:tbl>
    <w:p w:rsidR="002E5FB1" w:rsidP="041FDF92" w:rsidRDefault="002E5FB1" w14:paraId="7375872A" w14:textId="29DF80BE"/>
    <w:p w:rsidR="002E5FB1" w:rsidP="041FDF92" w:rsidRDefault="4239D0DD" w14:paraId="631B51B5" w14:textId="42DC43A2">
      <w:pPr>
        <w:spacing w:after="5" w:line="247" w:lineRule="auto"/>
        <w:ind w:left="10" w:hanging="10"/>
      </w:pPr>
      <w:r w:rsidRPr="041FDF92">
        <w:rPr>
          <w:rFonts w:ascii="Arial" w:hAnsi="Arial" w:eastAsia="Arial" w:cs="Arial"/>
          <w:color w:val="000000" w:themeColor="text1"/>
        </w:rPr>
        <w:t xml:space="preserve"> </w:t>
      </w:r>
    </w:p>
    <w:p w:rsidR="002E5FB1" w:rsidP="041FDF92" w:rsidRDefault="4239D0DD" w14:paraId="41C1954B" w14:textId="4EC2698A">
      <w:pPr>
        <w:spacing w:line="257" w:lineRule="auto"/>
        <w:ind w:left="-1440" w:right="8314"/>
        <w:jc w:val="left"/>
      </w:pPr>
      <w:r w:rsidRPr="041FDF92">
        <w:rPr>
          <w:rFonts w:ascii="Arial" w:hAnsi="Arial" w:eastAsia="Arial" w:cs="Arial"/>
          <w:color w:val="000000" w:themeColor="text1"/>
        </w:rPr>
        <w:t xml:space="preserve"> </w:t>
      </w:r>
    </w:p>
    <w:tbl>
      <w:tblPr>
        <w:tblW w:w="0" w:type="auto"/>
        <w:tblInd w:w="120" w:type="dxa"/>
        <w:tblLayout w:type="fixed"/>
        <w:tblLook w:val="04A0" w:firstRow="1" w:lastRow="0" w:firstColumn="1" w:lastColumn="0" w:noHBand="0" w:noVBand="1"/>
      </w:tblPr>
      <w:tblGrid>
        <w:gridCol w:w="1648"/>
        <w:gridCol w:w="1409"/>
        <w:gridCol w:w="5715"/>
        <w:gridCol w:w="4191"/>
      </w:tblGrid>
      <w:tr w:rsidR="041FDF92" w:rsidTr="28E865FE" w14:paraId="5507530F" w14:textId="77777777">
        <w:trPr>
          <w:trHeight w:val="9255"/>
        </w:trPr>
        <w:tc>
          <w:tcPr>
            <w:tcW w:w="1648" w:type="dxa"/>
            <w:tcBorders>
              <w:top w:val="single" w:color="B9B9B9" w:sz="8" w:space="0"/>
              <w:left w:val="single" w:color="B9B9B9" w:sz="8" w:space="0"/>
              <w:bottom w:val="single" w:color="B9B9B9" w:sz="8" w:space="0"/>
              <w:right w:val="single" w:color="B9B9B9" w:sz="8" w:space="0"/>
            </w:tcBorders>
            <w:tcMar>
              <w:top w:w="67" w:type="dxa"/>
              <w:left w:w="107" w:type="dxa"/>
              <w:right w:w="88" w:type="dxa"/>
            </w:tcMar>
          </w:tcPr>
          <w:p w:rsidR="041FDF92" w:rsidP="041FDF92" w:rsidRDefault="041FDF92" w14:paraId="616EEB78" w14:textId="2B693283">
            <w:pPr>
              <w:spacing w:line="257" w:lineRule="auto"/>
              <w:jc w:val="left"/>
            </w:pPr>
            <w:r w:rsidRPr="041FDF92">
              <w:rPr>
                <w:rFonts w:ascii="Arial" w:hAnsi="Arial" w:eastAsia="Arial" w:cs="Arial"/>
                <w:color w:val="000000" w:themeColor="text1"/>
                <w:sz w:val="20"/>
                <w:szCs w:val="20"/>
              </w:rPr>
              <w:t xml:space="preserve">Year 6  </w:t>
            </w:r>
          </w:p>
        </w:tc>
        <w:tc>
          <w:tcPr>
            <w:tcW w:w="1409" w:type="dxa"/>
            <w:tcBorders>
              <w:top w:val="single" w:color="B9B9B9" w:sz="8" w:space="0"/>
              <w:left w:val="single" w:color="B9B9B9" w:sz="8" w:space="0"/>
              <w:bottom w:val="single" w:color="B9B9B9" w:sz="8" w:space="0"/>
              <w:right w:val="single" w:color="B9B9B9" w:sz="8" w:space="0"/>
            </w:tcBorders>
            <w:tcMar>
              <w:top w:w="67" w:type="dxa"/>
              <w:left w:w="107" w:type="dxa"/>
              <w:right w:w="88" w:type="dxa"/>
            </w:tcMar>
          </w:tcPr>
          <w:p w:rsidR="041FDF92" w:rsidP="041FDF92" w:rsidRDefault="041FDF92" w14:paraId="0B35ECC6" w14:textId="66A8FF2B">
            <w:pPr>
              <w:spacing w:line="257" w:lineRule="auto"/>
              <w:jc w:val="left"/>
            </w:pPr>
            <w:r w:rsidRPr="041FDF92">
              <w:rPr>
                <w:rFonts w:ascii="Arial" w:hAnsi="Arial" w:eastAsia="Arial" w:cs="Arial"/>
                <w:color w:val="000000" w:themeColor="text1"/>
                <w:sz w:val="20"/>
                <w:szCs w:val="20"/>
              </w:rPr>
              <w:t xml:space="preserve">Summer  </w:t>
            </w:r>
          </w:p>
        </w:tc>
        <w:tc>
          <w:tcPr>
            <w:tcW w:w="5715" w:type="dxa"/>
            <w:tcBorders>
              <w:top w:val="single" w:color="B9B9B9" w:sz="8" w:space="0"/>
              <w:left w:val="single" w:color="B9B9B9" w:sz="8" w:space="0"/>
              <w:bottom w:val="single" w:color="B9B9B9" w:sz="8" w:space="0"/>
              <w:right w:val="single" w:color="B9B9B9" w:sz="8" w:space="0"/>
            </w:tcBorders>
            <w:tcMar>
              <w:top w:w="67" w:type="dxa"/>
              <w:left w:w="107" w:type="dxa"/>
              <w:right w:w="88" w:type="dxa"/>
            </w:tcMar>
            <w:vAlign w:val="center"/>
          </w:tcPr>
          <w:p w:rsidR="041FDF92" w:rsidP="041FDF92" w:rsidRDefault="041FDF92" w14:paraId="29B42E53" w14:textId="07F0F5C6">
            <w:pPr>
              <w:spacing w:line="257" w:lineRule="auto"/>
              <w:jc w:val="left"/>
            </w:pPr>
            <w:r w:rsidRPr="041FDF92">
              <w:rPr>
                <w:rFonts w:ascii="Arial" w:hAnsi="Arial" w:eastAsia="Arial" w:cs="Arial"/>
                <w:b/>
                <w:bCs/>
                <w:color w:val="000000" w:themeColor="text1"/>
              </w:rPr>
              <w:t xml:space="preserve">Relationships </w:t>
            </w:r>
          </w:p>
          <w:p w:rsidR="041FDF92" w:rsidP="00BC0DF8" w:rsidRDefault="041FDF92" w14:paraId="7AD37B4F" w14:textId="6303D8F1">
            <w:pPr>
              <w:pStyle w:val="ListParagraph"/>
              <w:numPr>
                <w:ilvl w:val="0"/>
                <w:numId w:val="44"/>
              </w:numPr>
              <w:spacing w:line="262" w:lineRule="auto"/>
              <w:ind w:left="720"/>
              <w:jc w:val="left"/>
              <w:rPr>
                <w:rFonts w:eastAsia="Arial" w:cs="Arial"/>
                <w:color w:val="000000" w:themeColor="text1"/>
              </w:rPr>
            </w:pPr>
            <w:r w:rsidRPr="041FDF92">
              <w:rPr>
                <w:rFonts w:eastAsia="Arial" w:cs="Arial"/>
                <w:color w:val="000000" w:themeColor="text1"/>
              </w:rPr>
              <w:t xml:space="preserve">What is mental health? I understand that people can get problems with their mental health and that it is nothing to be ashamed of </w:t>
            </w:r>
          </w:p>
          <w:p w:rsidR="041FDF92" w:rsidP="00BC0DF8" w:rsidRDefault="041FDF92" w14:paraId="4CB2485E" w14:textId="09A6BAB0">
            <w:pPr>
              <w:pStyle w:val="ListParagraph"/>
              <w:numPr>
                <w:ilvl w:val="0"/>
                <w:numId w:val="44"/>
              </w:numPr>
              <w:spacing w:line="264" w:lineRule="auto"/>
              <w:ind w:left="720"/>
              <w:jc w:val="left"/>
              <w:rPr>
                <w:rFonts w:eastAsia="Arial" w:cs="Arial"/>
                <w:color w:val="000000" w:themeColor="text1"/>
              </w:rPr>
            </w:pPr>
            <w:r w:rsidRPr="041FDF92">
              <w:rPr>
                <w:rFonts w:eastAsia="Arial" w:cs="Arial"/>
                <w:color w:val="000000" w:themeColor="text1"/>
              </w:rPr>
              <w:t xml:space="preserve">My mental health: I can help myself and others when worried about a mental health problem </w:t>
            </w:r>
          </w:p>
          <w:p w:rsidR="041FDF92" w:rsidP="00BC0DF8" w:rsidRDefault="041FDF92" w14:paraId="6F321F17" w14:textId="4D8AAE70">
            <w:pPr>
              <w:pStyle w:val="ListParagraph"/>
              <w:numPr>
                <w:ilvl w:val="0"/>
                <w:numId w:val="44"/>
              </w:numPr>
              <w:spacing w:line="259" w:lineRule="auto"/>
              <w:ind w:left="720"/>
              <w:jc w:val="left"/>
              <w:rPr>
                <w:rFonts w:eastAsia="Arial" w:cs="Arial"/>
                <w:color w:val="000000" w:themeColor="text1"/>
              </w:rPr>
            </w:pPr>
            <w:r w:rsidRPr="041FDF92">
              <w:rPr>
                <w:rFonts w:eastAsia="Arial" w:cs="Arial"/>
                <w:color w:val="000000" w:themeColor="text1"/>
              </w:rPr>
              <w:t xml:space="preserve">Love and loss: I can recognise when I am feeling those emotions and have strategies to manage them  </w:t>
            </w:r>
          </w:p>
          <w:p w:rsidR="041FDF92" w:rsidP="00BC0DF8" w:rsidRDefault="041FDF92" w14:paraId="6C4EB607" w14:textId="7740C458">
            <w:pPr>
              <w:pStyle w:val="ListParagraph"/>
              <w:numPr>
                <w:ilvl w:val="0"/>
                <w:numId w:val="44"/>
              </w:numPr>
              <w:spacing w:line="259" w:lineRule="auto"/>
              <w:ind w:left="720"/>
              <w:jc w:val="left"/>
              <w:rPr>
                <w:rFonts w:eastAsia="Arial" w:cs="Arial"/>
                <w:color w:val="000000" w:themeColor="text1"/>
              </w:rPr>
            </w:pPr>
            <w:r w:rsidRPr="041FDF92">
              <w:rPr>
                <w:rFonts w:eastAsia="Arial" w:cs="Arial"/>
                <w:color w:val="000000" w:themeColor="text1"/>
              </w:rPr>
              <w:t xml:space="preserve">Power and control: I can demonstrate ways I could stand up for myself and my friends in situations where others are trying to gain power or control </w:t>
            </w:r>
          </w:p>
          <w:p w:rsidR="041FDF92" w:rsidP="00BC0DF8" w:rsidRDefault="041FDF92" w14:paraId="351E2E76" w14:textId="68DB3210">
            <w:pPr>
              <w:pStyle w:val="ListParagraph"/>
              <w:numPr>
                <w:ilvl w:val="0"/>
                <w:numId w:val="44"/>
              </w:numPr>
              <w:spacing w:line="262" w:lineRule="auto"/>
              <w:ind w:left="720"/>
              <w:jc w:val="left"/>
              <w:rPr>
                <w:rFonts w:eastAsia="Arial" w:cs="Arial"/>
                <w:color w:val="000000" w:themeColor="text1"/>
              </w:rPr>
            </w:pPr>
            <w:r w:rsidRPr="041FDF92">
              <w:rPr>
                <w:rFonts w:eastAsia="Arial" w:cs="Arial"/>
                <w:color w:val="000000" w:themeColor="text1"/>
              </w:rPr>
              <w:t xml:space="preserve">Being online: Real or fake? Safe or unsafe?: I can resist pressure to do something online that might hurt myself or others  </w:t>
            </w:r>
          </w:p>
          <w:p w:rsidR="041FDF92" w:rsidP="00BC0DF8" w:rsidRDefault="041FDF92" w14:paraId="6194B7DE" w14:textId="57225230">
            <w:pPr>
              <w:pStyle w:val="ListParagraph"/>
              <w:numPr>
                <w:ilvl w:val="0"/>
                <w:numId w:val="44"/>
              </w:numPr>
              <w:spacing w:line="250" w:lineRule="auto"/>
              <w:ind w:left="720"/>
              <w:jc w:val="left"/>
              <w:rPr>
                <w:rFonts w:eastAsia="Arial" w:cs="Arial"/>
                <w:b/>
                <w:bCs/>
                <w:color w:val="000000" w:themeColor="text1"/>
              </w:rPr>
            </w:pPr>
            <w:r w:rsidRPr="041FDF92">
              <w:rPr>
                <w:rFonts w:eastAsia="Arial" w:cs="Arial"/>
                <w:color w:val="000000" w:themeColor="text1"/>
              </w:rPr>
              <w:t xml:space="preserve">Being safe with technology  1 &amp; 2: I can take responsibility for my own safety and well-being </w:t>
            </w:r>
            <w:r w:rsidRPr="041FDF92">
              <w:rPr>
                <w:rFonts w:ascii="Segoe UI Symbol" w:hAnsi="Segoe UI Symbol" w:eastAsia="Segoe UI Symbol" w:cs="Segoe UI Symbol"/>
                <w:color w:val="000000" w:themeColor="text1"/>
              </w:rPr>
              <w:t>•</w:t>
            </w:r>
            <w:r w:rsidRPr="041FDF92">
              <w:rPr>
                <w:rFonts w:eastAsia="Arial" w:cs="Arial"/>
                <w:color w:val="000000" w:themeColor="text1"/>
              </w:rPr>
              <w:t xml:space="preserve"> E-safety: cyber- bullying   </w:t>
            </w:r>
            <w:r>
              <w:br/>
            </w:r>
            <w:r>
              <w:br/>
            </w:r>
            <w:r w:rsidRPr="041FDF92">
              <w:rPr>
                <w:rFonts w:eastAsia="Arial" w:cs="Arial"/>
                <w:color w:val="000000" w:themeColor="text1"/>
              </w:rPr>
              <w:t xml:space="preserve"> </w:t>
            </w:r>
            <w:r>
              <w:br/>
            </w:r>
            <w:r>
              <w:br/>
            </w:r>
            <w:r w:rsidRPr="041FDF92">
              <w:rPr>
                <w:rFonts w:eastAsia="Arial" w:cs="Arial"/>
                <w:b/>
                <w:bCs/>
                <w:color w:val="000000" w:themeColor="text1"/>
              </w:rPr>
              <w:t xml:space="preserve">Changining me  </w:t>
            </w:r>
          </w:p>
          <w:p w:rsidR="041FDF92" w:rsidP="00BC0DF8" w:rsidRDefault="041FDF92" w14:paraId="44A85849" w14:textId="7829CADF">
            <w:pPr>
              <w:pStyle w:val="ListParagraph"/>
              <w:numPr>
                <w:ilvl w:val="0"/>
                <w:numId w:val="44"/>
              </w:numPr>
              <w:spacing w:line="264" w:lineRule="auto"/>
              <w:ind w:left="720"/>
              <w:jc w:val="left"/>
              <w:rPr>
                <w:rFonts w:eastAsia="Arial" w:cs="Arial"/>
                <w:color w:val="000000" w:themeColor="text1"/>
              </w:rPr>
            </w:pPr>
            <w:r w:rsidRPr="041FDF92">
              <w:rPr>
                <w:rFonts w:eastAsia="Arial" w:cs="Arial"/>
                <w:color w:val="000000" w:themeColor="text1"/>
              </w:rPr>
              <w:t xml:space="preserve">My self image: I know how to develop my own self esteem </w:t>
            </w:r>
          </w:p>
          <w:p w:rsidR="041FDF92" w:rsidP="00BC0DF8" w:rsidRDefault="041FDF92" w14:paraId="5ADD4C9C" w14:textId="348D9D4A">
            <w:pPr>
              <w:pStyle w:val="ListParagraph"/>
              <w:numPr>
                <w:ilvl w:val="0"/>
                <w:numId w:val="44"/>
              </w:numPr>
              <w:spacing w:line="264" w:lineRule="auto"/>
              <w:ind w:left="720"/>
              <w:jc w:val="left"/>
              <w:rPr>
                <w:rFonts w:eastAsia="Arial" w:cs="Arial"/>
                <w:color w:val="000000" w:themeColor="text1"/>
              </w:rPr>
            </w:pPr>
            <w:r w:rsidRPr="041FDF92">
              <w:rPr>
                <w:rFonts w:eastAsia="Arial" w:cs="Arial"/>
                <w:color w:val="000000" w:themeColor="text1"/>
              </w:rPr>
              <w:t xml:space="preserve">Puberty: I can express how I feel about the changes that will happen to me during puberty </w:t>
            </w:r>
          </w:p>
          <w:p w:rsidR="041FDF92" w:rsidP="00BC0DF8" w:rsidRDefault="041FDF92" w14:paraId="1F955040" w14:textId="5DD1885D">
            <w:pPr>
              <w:pStyle w:val="ListParagraph"/>
              <w:numPr>
                <w:ilvl w:val="0"/>
                <w:numId w:val="44"/>
              </w:numPr>
              <w:spacing w:line="264" w:lineRule="auto"/>
              <w:ind w:left="720"/>
              <w:jc w:val="left"/>
              <w:rPr>
                <w:rFonts w:eastAsia="Arial" w:cs="Arial"/>
                <w:color w:val="000000" w:themeColor="text1"/>
              </w:rPr>
            </w:pPr>
            <w:r w:rsidRPr="041FDF92">
              <w:rPr>
                <w:rFonts w:eastAsia="Arial" w:cs="Arial"/>
                <w:color w:val="000000" w:themeColor="text1"/>
              </w:rPr>
              <w:t xml:space="preserve">Babies- conception to birth: I can recognise how I feel when I reflect on the development and birth of a baby </w:t>
            </w:r>
          </w:p>
          <w:p w:rsidR="041FDF92" w:rsidP="00BC0DF8" w:rsidRDefault="041FDF92" w14:paraId="79E4B474" w14:textId="67E3AA2A">
            <w:pPr>
              <w:pStyle w:val="ListParagraph"/>
              <w:numPr>
                <w:ilvl w:val="0"/>
                <w:numId w:val="44"/>
              </w:numPr>
              <w:spacing w:line="271" w:lineRule="auto"/>
              <w:ind w:left="720"/>
              <w:jc w:val="left"/>
              <w:rPr>
                <w:rFonts w:eastAsia="Arial" w:cs="Arial"/>
                <w:b/>
                <w:bCs/>
                <w:color w:val="000000" w:themeColor="text1"/>
              </w:rPr>
            </w:pPr>
            <w:r w:rsidRPr="041FDF92">
              <w:rPr>
                <w:rFonts w:eastAsia="Arial" w:cs="Arial"/>
                <w:color w:val="212529"/>
              </w:rPr>
              <w:t>Boyfriends and Girlfriends: I understand that respect for one another is essential in a boyfriend/girlfriend relationship, and that I should not feel pressured into doing something I don’t want to</w:t>
            </w:r>
            <w:r w:rsidRPr="041FDF92">
              <w:rPr>
                <w:rFonts w:eastAsia="Arial" w:cs="Arial"/>
                <w:b/>
                <w:bCs/>
                <w:color w:val="000000" w:themeColor="text1"/>
              </w:rPr>
              <w:t xml:space="preserve"> </w:t>
            </w:r>
          </w:p>
          <w:p w:rsidR="041FDF92" w:rsidP="00BC0DF8" w:rsidRDefault="041FDF92" w14:paraId="18095A1D" w14:textId="79AE744C">
            <w:pPr>
              <w:pStyle w:val="ListParagraph"/>
              <w:numPr>
                <w:ilvl w:val="0"/>
                <w:numId w:val="44"/>
              </w:numPr>
              <w:spacing w:line="259" w:lineRule="auto"/>
              <w:ind w:left="720"/>
              <w:jc w:val="left"/>
              <w:rPr>
                <w:rFonts w:eastAsia="Arial" w:cs="Arial"/>
                <w:color w:val="000000" w:themeColor="text1"/>
              </w:rPr>
            </w:pPr>
            <w:r w:rsidRPr="28E865FE" w:rsidR="4818E77D">
              <w:rPr>
                <w:rFonts w:eastAsia="Arial" w:cs="Arial"/>
                <w:color w:val="000000" w:themeColor="text1" w:themeTint="FF" w:themeShade="FF"/>
              </w:rPr>
              <w:t xml:space="preserve">Real self and ideal self: I can express how I feel about my self-image and know how to challenge negative </w:t>
            </w:r>
            <w:r w:rsidRPr="28E865FE" w:rsidR="4818E77D">
              <w:rPr>
                <w:rFonts w:eastAsia="Arial" w:cs="Arial"/>
                <w:color w:val="000000" w:themeColor="text1" w:themeTint="FF" w:themeShade="FF"/>
              </w:rPr>
              <w:t xml:space="preserve">‘body-talk’ </w:t>
            </w:r>
          </w:p>
        </w:tc>
        <w:tc>
          <w:tcPr>
            <w:tcW w:w="4191" w:type="dxa"/>
            <w:tcBorders>
              <w:top w:val="single" w:color="B9B9B9" w:sz="8" w:space="0"/>
              <w:left w:val="single" w:color="B9B9B9" w:sz="8" w:space="0"/>
              <w:bottom w:val="single" w:color="B9B9B9" w:sz="8" w:space="0"/>
              <w:right w:val="single" w:color="B9B9B9" w:sz="8" w:space="0"/>
            </w:tcBorders>
            <w:tcMar>
              <w:top w:w="67" w:type="dxa"/>
              <w:left w:w="107" w:type="dxa"/>
              <w:right w:w="88" w:type="dxa"/>
            </w:tcMar>
          </w:tcPr>
          <w:p w:rsidR="041FDF92" w:rsidP="041FDF92" w:rsidRDefault="041FDF92" w14:paraId="3B1C9AFE" w14:textId="4848C6F3">
            <w:pPr>
              <w:spacing w:line="302" w:lineRule="auto"/>
              <w:ind w:right="867"/>
              <w:jc w:val="left"/>
            </w:pPr>
            <w:r w:rsidRPr="041FDF92">
              <w:rPr>
                <w:rFonts w:ascii="Arial" w:hAnsi="Arial" w:eastAsia="Arial" w:cs="Arial"/>
                <w:color w:val="000000" w:themeColor="text1"/>
                <w:sz w:val="20"/>
                <w:szCs w:val="20"/>
              </w:rPr>
              <w:t xml:space="preserve">Jigsaw scheme of work  PSHE association </w:t>
            </w:r>
          </w:p>
          <w:p w:rsidR="041FDF92" w:rsidP="041FDF92" w:rsidRDefault="041FDF92" w14:paraId="210D64D6" w14:textId="5170DAB1">
            <w:pPr>
              <w:spacing w:after="60"/>
              <w:jc w:val="left"/>
            </w:pPr>
            <w:hyperlink r:id="rId66">
              <w:r w:rsidRPr="041FDF92">
                <w:rPr>
                  <w:rStyle w:val="Hyperlink"/>
                  <w:rFonts w:ascii="Arial" w:hAnsi="Arial" w:eastAsia="Arial" w:cs="Arial"/>
                  <w:sz w:val="20"/>
                  <w:szCs w:val="20"/>
                </w:rPr>
                <w:t>https://www.internetmatters.org/schools</w:t>
              </w:r>
            </w:hyperlink>
            <w:hyperlink r:id="rId67">
              <w:r w:rsidRPr="041FDF92">
                <w:rPr>
                  <w:rStyle w:val="Hyperlink"/>
                  <w:rFonts w:ascii="Arial" w:hAnsi="Arial" w:eastAsia="Arial" w:cs="Arial"/>
                  <w:sz w:val="20"/>
                  <w:szCs w:val="20"/>
                </w:rPr>
                <w:t>esafety/</w:t>
              </w:r>
            </w:hyperlink>
            <w:hyperlink r:id="rId68">
              <w:r w:rsidRPr="041FDF92">
                <w:rPr>
                  <w:rStyle w:val="Hyperlink"/>
                  <w:rFonts w:ascii="Arial" w:hAnsi="Arial" w:eastAsia="Arial" w:cs="Arial"/>
                  <w:color w:val="000000" w:themeColor="text1"/>
                  <w:sz w:val="20"/>
                  <w:szCs w:val="20"/>
                </w:rPr>
                <w:t xml:space="preserve"> </w:t>
              </w:r>
            </w:hyperlink>
            <w:r w:rsidRPr="041FDF92">
              <w:rPr>
                <w:rFonts w:ascii="Arial" w:hAnsi="Arial" w:eastAsia="Arial" w:cs="Arial"/>
                <w:color w:val="000000" w:themeColor="text1"/>
                <w:sz w:val="20"/>
                <w:szCs w:val="20"/>
              </w:rPr>
              <w:t xml:space="preserve"> </w:t>
            </w:r>
          </w:p>
          <w:p w:rsidR="041FDF92" w:rsidP="041FDF92" w:rsidRDefault="041FDF92" w14:paraId="17A49312" w14:textId="7D38E137">
            <w:pPr>
              <w:spacing w:line="257" w:lineRule="auto"/>
              <w:jc w:val="left"/>
            </w:pPr>
            <w:hyperlink r:id="rId69">
              <w:r w:rsidRPr="041FDF92">
                <w:rPr>
                  <w:rStyle w:val="Hyperlink"/>
                  <w:rFonts w:ascii="Arial" w:hAnsi="Arial" w:eastAsia="Arial" w:cs="Arial"/>
                  <w:sz w:val="20"/>
                  <w:szCs w:val="20"/>
                </w:rPr>
                <w:t>https://www.always.co.uk/en</w:t>
              </w:r>
            </w:hyperlink>
            <w:hyperlink r:id="rId70">
              <w:r w:rsidRPr="041FDF92">
                <w:rPr>
                  <w:rStyle w:val="Hyperlink"/>
                  <w:rFonts w:ascii="Arial" w:hAnsi="Arial" w:eastAsia="Arial" w:cs="Arial"/>
                  <w:sz w:val="20"/>
                  <w:szCs w:val="20"/>
                </w:rPr>
                <w:t>-</w:t>
              </w:r>
            </w:hyperlink>
            <w:hyperlink r:id="rId71">
              <w:r w:rsidRPr="041FDF92">
                <w:rPr>
                  <w:rStyle w:val="Hyperlink"/>
                  <w:rFonts w:ascii="Arial" w:hAnsi="Arial" w:eastAsia="Arial" w:cs="Arial"/>
                  <w:sz w:val="20"/>
                  <w:szCs w:val="20"/>
                </w:rPr>
                <w:t>gb/about</w:t>
              </w:r>
            </w:hyperlink>
            <w:hyperlink r:id="rId72">
              <w:r w:rsidRPr="041FDF92">
                <w:rPr>
                  <w:rStyle w:val="Hyperlink"/>
                  <w:rFonts w:ascii="Arial" w:hAnsi="Arial" w:eastAsia="Arial" w:cs="Arial"/>
                  <w:sz w:val="20"/>
                  <w:szCs w:val="20"/>
                </w:rPr>
                <w:t>us/campaigns</w:t>
              </w:r>
            </w:hyperlink>
            <w:hyperlink r:id="rId73">
              <w:r w:rsidRPr="041FDF92">
                <w:rPr>
                  <w:rStyle w:val="Hyperlink"/>
                  <w:rFonts w:ascii="Arial" w:hAnsi="Arial" w:eastAsia="Arial" w:cs="Arial"/>
                  <w:sz w:val="20"/>
                  <w:szCs w:val="20"/>
                </w:rPr>
                <w:t>-</w:t>
              </w:r>
            </w:hyperlink>
            <w:hyperlink r:id="rId74">
              <w:r w:rsidRPr="041FDF92">
                <w:rPr>
                  <w:rStyle w:val="Hyperlink"/>
                  <w:rFonts w:ascii="Arial" w:hAnsi="Arial" w:eastAsia="Arial" w:cs="Arial"/>
                  <w:sz w:val="20"/>
                  <w:szCs w:val="20"/>
                </w:rPr>
                <w:t>and</w:t>
              </w:r>
            </w:hyperlink>
            <w:hyperlink r:id="rId75">
              <w:r w:rsidRPr="041FDF92">
                <w:rPr>
                  <w:rStyle w:val="Hyperlink"/>
                  <w:rFonts w:ascii="Arial" w:hAnsi="Arial" w:eastAsia="Arial" w:cs="Arial"/>
                  <w:sz w:val="20"/>
                  <w:szCs w:val="20"/>
                </w:rPr>
                <w:t>-</w:t>
              </w:r>
            </w:hyperlink>
            <w:hyperlink r:id="rId76">
              <w:r w:rsidRPr="041FDF92">
                <w:rPr>
                  <w:rStyle w:val="Hyperlink"/>
                  <w:rFonts w:ascii="Arial" w:hAnsi="Arial" w:eastAsia="Arial" w:cs="Arial"/>
                  <w:sz w:val="20"/>
                  <w:szCs w:val="20"/>
                </w:rPr>
                <w:t>initiatives/puberty</w:t>
              </w:r>
            </w:hyperlink>
            <w:hyperlink r:id="rId77">
              <w:r w:rsidRPr="041FDF92">
                <w:rPr>
                  <w:rStyle w:val="Hyperlink"/>
                  <w:rFonts w:ascii="Arial" w:hAnsi="Arial" w:eastAsia="Arial" w:cs="Arial"/>
                  <w:sz w:val="20"/>
                  <w:szCs w:val="20"/>
                </w:rPr>
                <w:t>education</w:t>
              </w:r>
            </w:hyperlink>
            <w:hyperlink r:id="rId78">
              <w:r w:rsidRPr="041FDF92">
                <w:rPr>
                  <w:rStyle w:val="Hyperlink"/>
                  <w:rFonts w:ascii="Arial" w:hAnsi="Arial" w:eastAsia="Arial" w:cs="Arial"/>
                  <w:sz w:val="20"/>
                  <w:szCs w:val="20"/>
                </w:rPr>
                <w:t>-</w:t>
              </w:r>
            </w:hyperlink>
            <w:hyperlink r:id="rId79">
              <w:r w:rsidRPr="041FDF92">
                <w:rPr>
                  <w:rStyle w:val="Hyperlink"/>
                  <w:rFonts w:ascii="Arial" w:hAnsi="Arial" w:eastAsia="Arial" w:cs="Arial"/>
                  <w:sz w:val="20"/>
                  <w:szCs w:val="20"/>
                </w:rPr>
                <w:t>programme/primary</w:t>
              </w:r>
            </w:hyperlink>
            <w:hyperlink r:id="rId80">
              <w:r w:rsidRPr="041FDF92">
                <w:rPr>
                  <w:rStyle w:val="Hyperlink"/>
                  <w:rFonts w:ascii="Arial" w:hAnsi="Arial" w:eastAsia="Arial" w:cs="Arial"/>
                  <w:sz w:val="20"/>
                  <w:szCs w:val="20"/>
                </w:rPr>
                <w:t>-</w:t>
              </w:r>
            </w:hyperlink>
            <w:hyperlink r:id="rId81">
              <w:r w:rsidRPr="041FDF92">
                <w:rPr>
                  <w:rStyle w:val="Hyperlink"/>
                  <w:rFonts w:ascii="Arial" w:hAnsi="Arial" w:eastAsia="Arial" w:cs="Arial"/>
                  <w:sz w:val="20"/>
                  <w:szCs w:val="20"/>
                </w:rPr>
                <w:t>schools</w:t>
              </w:r>
            </w:hyperlink>
            <w:hyperlink r:id="rId82">
              <w:r w:rsidRPr="041FDF92">
                <w:rPr>
                  <w:rStyle w:val="Hyperlink"/>
                  <w:rFonts w:ascii="Arial" w:hAnsi="Arial" w:eastAsia="Arial" w:cs="Arial"/>
                  <w:sz w:val="20"/>
                  <w:szCs w:val="20"/>
                </w:rPr>
                <w:t>resources/</w:t>
              </w:r>
            </w:hyperlink>
            <w:hyperlink r:id="rId83">
              <w:r w:rsidRPr="041FDF92">
                <w:rPr>
                  <w:rStyle w:val="Hyperlink"/>
                  <w:rFonts w:ascii="Arial" w:hAnsi="Arial" w:eastAsia="Arial" w:cs="Arial"/>
                  <w:color w:val="000000" w:themeColor="text1"/>
                  <w:sz w:val="20"/>
                  <w:szCs w:val="20"/>
                </w:rPr>
                <w:t xml:space="preserve"> </w:t>
              </w:r>
            </w:hyperlink>
            <w:r w:rsidRPr="041FDF92">
              <w:rPr>
                <w:rFonts w:ascii="Arial" w:hAnsi="Arial" w:eastAsia="Arial" w:cs="Arial"/>
                <w:color w:val="000000" w:themeColor="text1"/>
                <w:sz w:val="20"/>
                <w:szCs w:val="20"/>
              </w:rPr>
              <w:t xml:space="preserve">  </w:t>
            </w:r>
          </w:p>
        </w:tc>
      </w:tr>
      <w:tr w:rsidR="041FDF92" w:rsidTr="28E865FE" w14:paraId="01E6F835" w14:textId="77777777">
        <w:trPr>
          <w:trHeight w:val="585"/>
        </w:trPr>
        <w:tc>
          <w:tcPr>
            <w:tcW w:w="1648" w:type="dxa"/>
            <w:tcBorders>
              <w:top w:val="single" w:color="B9B9B9" w:sz="8" w:space="0"/>
              <w:left w:val="single" w:color="12263F" w:sz="8" w:space="0"/>
              <w:bottom w:val="single" w:color="12263F" w:sz="8" w:space="0"/>
              <w:right w:val="single" w:color="F8F8F8" w:sz="8" w:space="0"/>
            </w:tcBorders>
            <w:shd w:val="clear" w:color="auto" w:fill="006EB6"/>
            <w:tcMar>
              <w:top w:w="67" w:type="dxa"/>
              <w:left w:w="107" w:type="dxa"/>
              <w:right w:w="88" w:type="dxa"/>
            </w:tcMar>
          </w:tcPr>
          <w:p w:rsidR="041FDF92" w:rsidP="041FDF92" w:rsidRDefault="041FDF92" w14:paraId="640F56B6" w14:textId="6C586654">
            <w:pPr>
              <w:spacing w:line="257" w:lineRule="auto"/>
              <w:jc w:val="left"/>
            </w:pPr>
            <w:r w:rsidRPr="041FDF92">
              <w:rPr>
                <w:rFonts w:ascii="Arial" w:hAnsi="Arial" w:eastAsia="Arial" w:cs="Arial"/>
                <w:color w:val="F8F8F8"/>
                <w:sz w:val="20"/>
                <w:szCs w:val="20"/>
              </w:rPr>
              <w:t xml:space="preserve">YEAR GROUP </w:t>
            </w:r>
          </w:p>
        </w:tc>
        <w:tc>
          <w:tcPr>
            <w:tcW w:w="1409" w:type="dxa"/>
            <w:tcBorders>
              <w:top w:val="single" w:color="B9B9B9" w:sz="8" w:space="0"/>
              <w:left w:val="single" w:color="F8F8F8" w:sz="8" w:space="0"/>
              <w:bottom w:val="single" w:color="12263F" w:sz="8" w:space="0"/>
              <w:right w:val="single" w:color="F8F8F8" w:sz="8" w:space="0"/>
            </w:tcBorders>
            <w:shd w:val="clear" w:color="auto" w:fill="006EB6"/>
            <w:tcMar>
              <w:top w:w="67" w:type="dxa"/>
              <w:left w:w="107" w:type="dxa"/>
              <w:right w:w="88" w:type="dxa"/>
            </w:tcMar>
          </w:tcPr>
          <w:p w:rsidR="041FDF92" w:rsidP="041FDF92" w:rsidRDefault="041FDF92" w14:paraId="6D3A17BF" w14:textId="704606A2">
            <w:pPr>
              <w:spacing w:line="257" w:lineRule="auto"/>
              <w:ind w:left="1"/>
              <w:jc w:val="left"/>
            </w:pPr>
            <w:r w:rsidRPr="041FDF92">
              <w:rPr>
                <w:rFonts w:ascii="Arial" w:hAnsi="Arial" w:eastAsia="Arial" w:cs="Arial"/>
                <w:color w:val="F8F8F8"/>
                <w:sz w:val="20"/>
                <w:szCs w:val="20"/>
              </w:rPr>
              <w:t xml:space="preserve">TERM </w:t>
            </w:r>
          </w:p>
        </w:tc>
        <w:tc>
          <w:tcPr>
            <w:tcW w:w="5715" w:type="dxa"/>
            <w:tcBorders>
              <w:top w:val="single" w:color="B9B9B9" w:sz="8" w:space="0"/>
              <w:left w:val="single" w:color="F8F8F8" w:sz="8" w:space="0"/>
              <w:bottom w:val="single" w:color="12263F" w:sz="8" w:space="0"/>
              <w:right w:val="single" w:color="F8F8F8" w:sz="8" w:space="0"/>
            </w:tcBorders>
            <w:shd w:val="clear" w:color="auto" w:fill="006EB6"/>
            <w:tcMar>
              <w:top w:w="67" w:type="dxa"/>
              <w:left w:w="107" w:type="dxa"/>
              <w:right w:w="88" w:type="dxa"/>
            </w:tcMar>
          </w:tcPr>
          <w:p w:rsidR="041FDF92" w:rsidP="041FDF92" w:rsidRDefault="041FDF92" w14:paraId="7276B16E" w14:textId="161B626C">
            <w:pPr>
              <w:spacing w:line="257" w:lineRule="auto"/>
              <w:ind w:left="2"/>
              <w:jc w:val="left"/>
            </w:pPr>
            <w:r w:rsidRPr="041FDF92">
              <w:rPr>
                <w:rFonts w:ascii="Arial" w:hAnsi="Arial" w:eastAsia="Arial" w:cs="Arial"/>
                <w:color w:val="F8F8F8"/>
                <w:sz w:val="20"/>
                <w:szCs w:val="20"/>
              </w:rPr>
              <w:t xml:space="preserve"> TOPIC DETAIL </w:t>
            </w:r>
          </w:p>
        </w:tc>
        <w:tc>
          <w:tcPr>
            <w:tcW w:w="4191" w:type="dxa"/>
            <w:tcBorders>
              <w:top w:val="single" w:color="B9B9B9" w:sz="8" w:space="0"/>
              <w:left w:val="single" w:color="F8F8F8" w:sz="8" w:space="0"/>
              <w:bottom w:val="single" w:color="12263F" w:sz="8" w:space="0"/>
              <w:right w:val="single" w:color="12263F" w:sz="8" w:space="0"/>
            </w:tcBorders>
            <w:shd w:val="clear" w:color="auto" w:fill="006EB6"/>
            <w:tcMar>
              <w:top w:w="67" w:type="dxa"/>
              <w:left w:w="107" w:type="dxa"/>
              <w:right w:w="88" w:type="dxa"/>
            </w:tcMar>
          </w:tcPr>
          <w:p w:rsidR="041FDF92" w:rsidP="041FDF92" w:rsidRDefault="041FDF92" w14:paraId="0E688419" w14:textId="7DD4065A">
            <w:pPr>
              <w:spacing w:line="257" w:lineRule="auto"/>
              <w:ind w:left="1"/>
              <w:jc w:val="left"/>
            </w:pPr>
            <w:r w:rsidRPr="041FDF92">
              <w:rPr>
                <w:rFonts w:ascii="Arial" w:hAnsi="Arial" w:eastAsia="Arial" w:cs="Arial"/>
                <w:color w:val="F8F8F8"/>
                <w:sz w:val="20"/>
                <w:szCs w:val="20"/>
              </w:rPr>
              <w:t xml:space="preserve">RESOURCES </w:t>
            </w:r>
          </w:p>
          <w:p w:rsidR="041FDF92" w:rsidP="041FDF92" w:rsidRDefault="041FDF92" w14:paraId="32532169" w14:textId="4841F97F">
            <w:pPr>
              <w:spacing w:line="257" w:lineRule="auto"/>
              <w:ind w:left="1"/>
              <w:jc w:val="left"/>
            </w:pPr>
            <w:r w:rsidRPr="041FDF92">
              <w:rPr>
                <w:rFonts w:ascii="Arial" w:hAnsi="Arial" w:eastAsia="Arial" w:cs="Arial"/>
                <w:color w:val="F8F8F8"/>
                <w:sz w:val="20"/>
                <w:szCs w:val="20"/>
              </w:rPr>
              <w:t xml:space="preserve"> </w:t>
            </w:r>
          </w:p>
        </w:tc>
      </w:tr>
      <w:tr w:rsidR="041FDF92" w:rsidTr="28E865FE" w14:paraId="0EB131B5" w14:textId="77777777">
        <w:trPr>
          <w:trHeight w:val="1020"/>
        </w:trPr>
        <w:tc>
          <w:tcPr>
            <w:tcW w:w="1648" w:type="dxa"/>
            <w:tcBorders>
              <w:top w:val="single" w:color="12263F" w:sz="8" w:space="0"/>
              <w:left w:val="single" w:color="B9B9B9" w:sz="8" w:space="0"/>
              <w:bottom w:val="single" w:color="B9B9B9" w:sz="8" w:space="0"/>
              <w:right w:val="single" w:color="B9B9B9" w:sz="8" w:space="0"/>
            </w:tcBorders>
            <w:tcMar>
              <w:top w:w="67" w:type="dxa"/>
              <w:left w:w="107" w:type="dxa"/>
              <w:right w:w="88" w:type="dxa"/>
            </w:tcMar>
          </w:tcPr>
          <w:p w:rsidR="041FDF92" w:rsidP="041FDF92" w:rsidRDefault="041FDF92" w14:paraId="3ECEA944" w14:textId="64E3DF03">
            <w:pPr>
              <w:spacing w:after="160" w:line="257" w:lineRule="auto"/>
              <w:jc w:val="left"/>
            </w:pPr>
            <w:r w:rsidRPr="041FDF92">
              <w:rPr>
                <w:rFonts w:ascii="Arial" w:hAnsi="Arial" w:eastAsia="Arial" w:cs="Arial"/>
                <w:color w:val="000000" w:themeColor="text1"/>
              </w:rPr>
              <w:t xml:space="preserve"> </w:t>
            </w:r>
          </w:p>
        </w:tc>
        <w:tc>
          <w:tcPr>
            <w:tcW w:w="1409" w:type="dxa"/>
            <w:tcBorders>
              <w:top w:val="single" w:color="12263F" w:sz="8" w:space="0"/>
              <w:left w:val="single" w:color="B9B9B9" w:sz="8" w:space="0"/>
              <w:bottom w:val="single" w:color="B9B9B9" w:sz="8" w:space="0"/>
              <w:right w:val="single" w:color="B9B9B9" w:sz="8" w:space="0"/>
            </w:tcBorders>
            <w:tcMar>
              <w:top w:w="67" w:type="dxa"/>
              <w:left w:w="107" w:type="dxa"/>
              <w:right w:w="88" w:type="dxa"/>
            </w:tcMar>
          </w:tcPr>
          <w:p w:rsidR="041FDF92" w:rsidP="041FDF92" w:rsidRDefault="041FDF92" w14:paraId="56222EC6" w14:textId="1356F906">
            <w:pPr>
              <w:spacing w:after="160" w:line="257" w:lineRule="auto"/>
              <w:jc w:val="left"/>
            </w:pPr>
            <w:r w:rsidRPr="041FDF92">
              <w:rPr>
                <w:rFonts w:ascii="Arial" w:hAnsi="Arial" w:eastAsia="Arial" w:cs="Arial"/>
                <w:color w:val="000000" w:themeColor="text1"/>
              </w:rPr>
              <w:t xml:space="preserve"> </w:t>
            </w:r>
          </w:p>
        </w:tc>
        <w:tc>
          <w:tcPr>
            <w:tcW w:w="5715" w:type="dxa"/>
            <w:tcBorders>
              <w:top w:val="single" w:color="12263F" w:sz="8" w:space="0"/>
              <w:left w:val="single" w:color="B9B9B9" w:sz="8" w:space="0"/>
              <w:bottom w:val="single" w:color="B9B9B9" w:sz="8" w:space="0"/>
              <w:right w:val="single" w:color="B9B9B9" w:sz="8" w:space="0"/>
            </w:tcBorders>
            <w:tcMar>
              <w:top w:w="67" w:type="dxa"/>
              <w:left w:w="107" w:type="dxa"/>
              <w:right w:w="88" w:type="dxa"/>
            </w:tcMar>
            <w:vAlign w:val="center"/>
          </w:tcPr>
          <w:p w:rsidR="041FDF92" w:rsidP="041FDF92" w:rsidRDefault="041FDF92" w14:paraId="3210671F" w14:textId="4ADA2828">
            <w:pPr>
              <w:spacing w:line="257" w:lineRule="auto"/>
              <w:ind w:left="722" w:hanging="360"/>
              <w:jc w:val="left"/>
            </w:pPr>
            <w:r w:rsidRPr="041FDF92">
              <w:rPr>
                <w:rFonts w:ascii="Segoe UI Symbol" w:hAnsi="Segoe UI Symbol" w:eastAsia="Segoe UI Symbol" w:cs="Segoe UI Symbol"/>
                <w:color w:val="000000" w:themeColor="text1"/>
              </w:rPr>
              <w:t>•</w:t>
            </w:r>
            <w:r w:rsidRPr="041FDF92">
              <w:rPr>
                <w:rFonts w:ascii="Arial" w:hAnsi="Arial" w:eastAsia="Arial" w:cs="Arial"/>
                <w:color w:val="000000" w:themeColor="text1"/>
              </w:rPr>
              <w:t xml:space="preserve"> </w:t>
            </w:r>
            <w:r w:rsidRPr="041FDF92">
              <w:rPr>
                <w:rFonts w:ascii="Arial" w:hAnsi="Arial" w:eastAsia="Arial" w:cs="Arial"/>
                <w:color w:val="212529"/>
              </w:rPr>
              <w:t>The Year Ahead: I know how to prepare myself emotionally for the changes next year.</w:t>
            </w:r>
            <w:r w:rsidRPr="041FDF92">
              <w:rPr>
                <w:rFonts w:ascii="Arial" w:hAnsi="Arial" w:eastAsia="Arial" w:cs="Arial"/>
                <w:color w:val="000000" w:themeColor="text1"/>
              </w:rPr>
              <w:t xml:space="preserve"> </w:t>
            </w:r>
          </w:p>
        </w:tc>
        <w:tc>
          <w:tcPr>
            <w:tcW w:w="4191" w:type="dxa"/>
            <w:tcBorders>
              <w:top w:val="single" w:color="12263F" w:sz="8" w:space="0"/>
              <w:left w:val="single" w:color="B9B9B9" w:sz="8" w:space="0"/>
              <w:bottom w:val="single" w:color="B9B9B9" w:sz="8" w:space="0"/>
              <w:right w:val="single" w:color="B9B9B9" w:sz="8" w:space="0"/>
            </w:tcBorders>
            <w:tcMar>
              <w:top w:w="67" w:type="dxa"/>
              <w:left w:w="107" w:type="dxa"/>
              <w:right w:w="88" w:type="dxa"/>
            </w:tcMar>
          </w:tcPr>
          <w:p w:rsidR="041FDF92" w:rsidP="041FDF92" w:rsidRDefault="041FDF92" w14:paraId="16B21F99" w14:textId="1365717A">
            <w:pPr>
              <w:spacing w:after="160" w:line="257" w:lineRule="auto"/>
              <w:jc w:val="left"/>
            </w:pPr>
            <w:r w:rsidRPr="041FDF92">
              <w:rPr>
                <w:rFonts w:ascii="Arial" w:hAnsi="Arial" w:eastAsia="Arial" w:cs="Arial"/>
                <w:color w:val="000000" w:themeColor="text1"/>
              </w:rPr>
              <w:t xml:space="preserve"> </w:t>
            </w:r>
          </w:p>
        </w:tc>
      </w:tr>
    </w:tbl>
    <w:p w:rsidR="002E5FB1" w:rsidP="041FDF92" w:rsidRDefault="4239D0DD" w14:paraId="690841D3" w14:textId="42791194">
      <w:pPr>
        <w:spacing w:after="62" w:line="348" w:lineRule="auto"/>
        <w:ind w:right="6812"/>
      </w:pPr>
      <w:r w:rsidRPr="041FDF92">
        <w:rPr>
          <w:rFonts w:ascii="Arial" w:hAnsi="Arial" w:eastAsia="Arial" w:cs="Arial"/>
          <w:color w:val="000000" w:themeColor="text1"/>
          <w:sz w:val="20"/>
          <w:szCs w:val="20"/>
        </w:rPr>
        <w:t xml:space="preserve"> </w:t>
      </w:r>
      <w:r w:rsidRPr="041FDF92">
        <w:rPr>
          <w:rFonts w:ascii="Arial" w:hAnsi="Arial" w:eastAsia="Arial" w:cs="Arial"/>
          <w:color w:val="000000" w:themeColor="text1"/>
        </w:rPr>
        <w:t xml:space="preserve"> </w:t>
      </w:r>
    </w:p>
    <w:p w:rsidR="002E5FB1" w:rsidP="041FDF92" w:rsidRDefault="4239D0DD" w14:paraId="00688281" w14:textId="698983EA">
      <w:pPr>
        <w:spacing w:after="160" w:line="257" w:lineRule="auto"/>
      </w:pPr>
      <w:r w:rsidRPr="041FDF92">
        <w:rPr>
          <w:rFonts w:ascii="Arial" w:hAnsi="Arial" w:eastAsia="Arial" w:cs="Arial"/>
          <w:color w:val="000000" w:themeColor="text1"/>
        </w:rPr>
        <w:t xml:space="preserve"> </w:t>
      </w:r>
    </w:p>
    <w:p w:rsidR="002E5FB1" w:rsidP="041FDF92" w:rsidRDefault="4239D0DD" w14:paraId="32D5D11D" w14:textId="75FEA70E">
      <w:pPr>
        <w:spacing w:after="158" w:line="257" w:lineRule="auto"/>
      </w:pPr>
      <w:r w:rsidRPr="041FDF92">
        <w:rPr>
          <w:rFonts w:ascii="Arial" w:hAnsi="Arial" w:eastAsia="Arial" w:cs="Arial"/>
          <w:color w:val="000000" w:themeColor="text1"/>
        </w:rPr>
        <w:t xml:space="preserve"> </w:t>
      </w:r>
    </w:p>
    <w:p w:rsidR="002E5FB1" w:rsidP="041FDF92" w:rsidRDefault="4239D0DD" w14:paraId="0EEE8FDB" w14:textId="05F01C4E">
      <w:pPr>
        <w:spacing w:after="160" w:line="257" w:lineRule="auto"/>
      </w:pPr>
      <w:r w:rsidRPr="041FDF92">
        <w:rPr>
          <w:rFonts w:ascii="Arial" w:hAnsi="Arial" w:eastAsia="Arial" w:cs="Arial"/>
          <w:color w:val="000000" w:themeColor="text1"/>
        </w:rPr>
        <w:t xml:space="preserve"> </w:t>
      </w:r>
    </w:p>
    <w:p w:rsidR="002E5FB1" w:rsidP="041FDF92" w:rsidRDefault="4239D0DD" w14:paraId="43373240" w14:textId="1FDE86F7">
      <w:pPr>
        <w:spacing w:after="158" w:line="257" w:lineRule="auto"/>
      </w:pPr>
      <w:r w:rsidRPr="041FDF92">
        <w:rPr>
          <w:rFonts w:ascii="Arial" w:hAnsi="Arial" w:eastAsia="Arial" w:cs="Arial"/>
          <w:color w:val="000000" w:themeColor="text1"/>
        </w:rPr>
        <w:t xml:space="preserve"> </w:t>
      </w:r>
    </w:p>
    <w:p w:rsidR="002E5FB1" w:rsidP="041FDF92" w:rsidRDefault="4239D0DD" w14:paraId="0D8962C3" w14:textId="767E9E7F">
      <w:pPr>
        <w:spacing w:after="158" w:line="257" w:lineRule="auto"/>
      </w:pPr>
      <w:r w:rsidRPr="041FDF92">
        <w:rPr>
          <w:rFonts w:ascii="Arial" w:hAnsi="Arial" w:eastAsia="Arial" w:cs="Arial"/>
          <w:color w:val="000000" w:themeColor="text1"/>
        </w:rPr>
        <w:t xml:space="preserve"> </w:t>
      </w:r>
    </w:p>
    <w:p w:rsidR="002E5FB1" w:rsidP="041FDF92" w:rsidRDefault="4239D0DD" w14:paraId="3458936C" w14:textId="697C7500">
      <w:pPr>
        <w:spacing w:after="160" w:line="257" w:lineRule="auto"/>
      </w:pPr>
      <w:r w:rsidRPr="041FDF92">
        <w:rPr>
          <w:rFonts w:ascii="Arial" w:hAnsi="Arial" w:eastAsia="Arial" w:cs="Arial"/>
          <w:color w:val="000000" w:themeColor="text1"/>
        </w:rPr>
        <w:t xml:space="preserve"> </w:t>
      </w:r>
    </w:p>
    <w:p w:rsidR="002E5FB1" w:rsidP="041FDF92" w:rsidRDefault="4239D0DD" w14:paraId="10CADD48" w14:textId="4E7B977A">
      <w:pPr>
        <w:spacing w:after="158" w:line="257" w:lineRule="auto"/>
      </w:pPr>
      <w:r w:rsidRPr="041FDF92">
        <w:rPr>
          <w:rFonts w:ascii="Arial" w:hAnsi="Arial" w:eastAsia="Arial" w:cs="Arial"/>
          <w:color w:val="000000" w:themeColor="text1"/>
        </w:rPr>
        <w:t xml:space="preserve"> </w:t>
      </w:r>
    </w:p>
    <w:p w:rsidR="002E5FB1" w:rsidP="041FDF92" w:rsidRDefault="4239D0DD" w14:paraId="5AA810A0" w14:textId="1ED9C526">
      <w:pPr>
        <w:spacing w:after="160" w:line="257" w:lineRule="auto"/>
      </w:pPr>
      <w:r w:rsidRPr="041FDF92">
        <w:rPr>
          <w:rFonts w:ascii="Arial" w:hAnsi="Arial" w:eastAsia="Arial" w:cs="Arial"/>
          <w:color w:val="000000" w:themeColor="text1"/>
        </w:rPr>
        <w:t xml:space="preserve"> </w:t>
      </w:r>
    </w:p>
    <w:p w:rsidR="002E5FB1" w:rsidP="041FDF92" w:rsidRDefault="4239D0DD" w14:paraId="50C73B90" w14:textId="2BBABCF5">
      <w:pPr>
        <w:spacing w:after="158" w:line="257" w:lineRule="auto"/>
      </w:pPr>
      <w:r w:rsidRPr="041FDF92">
        <w:rPr>
          <w:rFonts w:ascii="Arial" w:hAnsi="Arial" w:eastAsia="Arial" w:cs="Arial"/>
          <w:color w:val="000000" w:themeColor="text1"/>
        </w:rPr>
        <w:t xml:space="preserve"> </w:t>
      </w:r>
    </w:p>
    <w:p w:rsidR="002E5FB1" w:rsidP="041FDF92" w:rsidRDefault="4239D0DD" w14:paraId="5077A768" w14:textId="4B710305">
      <w:pPr>
        <w:spacing w:after="158" w:line="257" w:lineRule="auto"/>
      </w:pPr>
      <w:r w:rsidRPr="041FDF92">
        <w:rPr>
          <w:rFonts w:ascii="Arial" w:hAnsi="Arial" w:eastAsia="Arial" w:cs="Arial"/>
          <w:color w:val="000000" w:themeColor="text1"/>
        </w:rPr>
        <w:t xml:space="preserve"> </w:t>
      </w:r>
    </w:p>
    <w:p w:rsidR="002E5FB1" w:rsidP="041FDF92" w:rsidRDefault="4239D0DD" w14:paraId="489C057B" w14:textId="13CF6A8B">
      <w:pPr>
        <w:spacing w:after="160" w:line="257" w:lineRule="auto"/>
      </w:pPr>
      <w:r w:rsidRPr="041FDF92">
        <w:rPr>
          <w:rFonts w:ascii="Arial" w:hAnsi="Arial" w:eastAsia="Arial" w:cs="Arial"/>
          <w:color w:val="000000" w:themeColor="text1"/>
        </w:rPr>
        <w:t xml:space="preserve"> </w:t>
      </w:r>
    </w:p>
    <w:p w:rsidR="002E5FB1" w:rsidP="041FDF92" w:rsidRDefault="4239D0DD" w14:paraId="77C7EBF7" w14:textId="3F506F05">
      <w:pPr>
        <w:spacing w:after="158" w:line="257" w:lineRule="auto"/>
      </w:pPr>
      <w:r w:rsidRPr="041FDF92">
        <w:rPr>
          <w:rFonts w:ascii="Arial" w:hAnsi="Arial" w:eastAsia="Arial" w:cs="Arial"/>
          <w:color w:val="000000" w:themeColor="text1"/>
        </w:rPr>
        <w:t xml:space="preserve"> </w:t>
      </w:r>
    </w:p>
    <w:p w:rsidR="002E5FB1" w:rsidP="041FDF92" w:rsidRDefault="4239D0DD" w14:paraId="06C373D5" w14:textId="58C1C675">
      <w:pPr>
        <w:spacing w:after="160" w:line="257" w:lineRule="auto"/>
      </w:pPr>
      <w:r w:rsidRPr="041FDF92">
        <w:rPr>
          <w:rFonts w:ascii="Arial" w:hAnsi="Arial" w:eastAsia="Arial" w:cs="Arial"/>
          <w:color w:val="000000" w:themeColor="text1"/>
        </w:rPr>
        <w:t xml:space="preserve"> </w:t>
      </w:r>
    </w:p>
    <w:p w:rsidR="002E5FB1" w:rsidP="041FDF92" w:rsidRDefault="4239D0DD" w14:paraId="3B6F9B0C" w14:textId="31A23FAC">
      <w:pPr>
        <w:spacing w:after="158" w:line="257" w:lineRule="auto"/>
      </w:pPr>
      <w:r w:rsidRPr="041FDF92">
        <w:rPr>
          <w:rFonts w:ascii="Arial" w:hAnsi="Arial" w:eastAsia="Arial" w:cs="Arial"/>
          <w:color w:val="000000" w:themeColor="text1"/>
        </w:rPr>
        <w:t xml:space="preserve"> </w:t>
      </w:r>
    </w:p>
    <w:p w:rsidR="002E5FB1" w:rsidP="041FDF92" w:rsidRDefault="4239D0DD" w14:paraId="1A58614A" w14:textId="44413C08">
      <w:pPr>
        <w:spacing w:after="160" w:line="257" w:lineRule="auto"/>
      </w:pPr>
      <w:r w:rsidRPr="041FDF92">
        <w:rPr>
          <w:rFonts w:ascii="Arial" w:hAnsi="Arial" w:eastAsia="Arial" w:cs="Arial"/>
          <w:color w:val="000000" w:themeColor="text1"/>
        </w:rPr>
        <w:t xml:space="preserve"> </w:t>
      </w:r>
    </w:p>
    <w:p w:rsidR="002E5FB1" w:rsidP="041FDF92" w:rsidRDefault="4239D0DD" w14:paraId="77B9C3C5" w14:textId="2923FF45">
      <w:pPr>
        <w:spacing w:line="257" w:lineRule="auto"/>
      </w:pPr>
      <w:r w:rsidRPr="28E865FE" w:rsidR="3E31A7F6">
        <w:rPr>
          <w:rFonts w:ascii="Arial" w:hAnsi="Arial" w:eastAsia="Arial" w:cs="Arial"/>
          <w:color w:val="000000" w:themeColor="text1" w:themeTint="FF" w:themeShade="FF"/>
        </w:rPr>
        <w:t xml:space="preserve"> </w:t>
      </w:r>
    </w:p>
    <w:p w:rsidR="28E865FE" w:rsidP="28E865FE" w:rsidRDefault="28E865FE" w14:paraId="1FD9AD52" w14:textId="24D92F40">
      <w:pPr>
        <w:spacing w:after="160" w:line="257" w:lineRule="auto"/>
        <w:jc w:val="left"/>
        <w:rPr>
          <w:rFonts w:ascii="Arial" w:hAnsi="Arial" w:eastAsia="Arial" w:cs="Arial"/>
          <w:b w:val="1"/>
          <w:bCs w:val="1"/>
          <w:color w:val="000000" w:themeColor="text1" w:themeTint="FF" w:themeShade="FF"/>
          <w:u w:val="single"/>
        </w:rPr>
      </w:pPr>
    </w:p>
    <w:p w:rsidR="28E865FE" w:rsidP="28E865FE" w:rsidRDefault="28E865FE" w14:paraId="78612E18" w14:textId="6ACF042C">
      <w:pPr>
        <w:spacing w:after="160" w:line="257" w:lineRule="auto"/>
        <w:jc w:val="left"/>
        <w:rPr>
          <w:rFonts w:ascii="Arial" w:hAnsi="Arial" w:eastAsia="Arial" w:cs="Arial"/>
          <w:b w:val="1"/>
          <w:bCs w:val="1"/>
          <w:color w:val="000000" w:themeColor="text1" w:themeTint="FF" w:themeShade="FF"/>
          <w:u w:val="single"/>
        </w:rPr>
      </w:pPr>
    </w:p>
    <w:p w:rsidR="002E5FB1" w:rsidP="28E865FE" w:rsidRDefault="4239D0DD" w14:paraId="6899498A" w14:textId="33F34B3A">
      <w:pPr>
        <w:spacing w:after="160" w:line="257" w:lineRule="auto"/>
        <w:jc w:val="left"/>
        <w:rPr>
          <w:rFonts w:ascii="Arial" w:hAnsi="Arial" w:eastAsia="Arial" w:cs="Arial"/>
          <w:color w:val="000000" w:themeColor="text1" w:themeTint="FF" w:themeShade="FF"/>
        </w:rPr>
      </w:pPr>
      <w:r w:rsidRPr="28E865FE" w:rsidR="3E31A7F6">
        <w:rPr>
          <w:rFonts w:ascii="Arial" w:hAnsi="Arial" w:eastAsia="Arial" w:cs="Arial"/>
          <w:b w:val="1"/>
          <w:bCs w:val="1"/>
          <w:color w:val="000000" w:themeColor="text1" w:themeTint="FF" w:themeShade="FF"/>
          <w:u w:val="single"/>
        </w:rPr>
        <w:t xml:space="preserve">PSHE Curriculum overview </w:t>
      </w:r>
      <w:r w:rsidRPr="28E865FE" w:rsidR="3E31A7F6">
        <w:rPr>
          <w:rFonts w:ascii="Arial" w:hAnsi="Arial" w:eastAsia="Arial" w:cs="Arial"/>
          <w:color w:val="000000" w:themeColor="text1" w:themeTint="FF" w:themeShade="FF"/>
        </w:rPr>
        <w:t xml:space="preserve">  </w:t>
      </w:r>
      <w:r w:rsidRPr="28E865FE" w:rsidR="3E31A7F6">
        <w:rPr>
          <w:rFonts w:ascii="Arial" w:hAnsi="Arial" w:eastAsia="Arial" w:cs="Arial"/>
          <w:b w:val="1"/>
          <w:bCs w:val="1"/>
          <w:color w:val="000000" w:themeColor="text1" w:themeTint="FF" w:themeShade="FF"/>
          <w:u w:val="single"/>
        </w:rPr>
        <w:t>202</w:t>
      </w:r>
      <w:r w:rsidRPr="28E865FE" w:rsidR="26DEC700">
        <w:rPr>
          <w:rFonts w:ascii="Arial" w:hAnsi="Arial" w:eastAsia="Arial" w:cs="Arial"/>
          <w:b w:val="1"/>
          <w:bCs w:val="1"/>
          <w:color w:val="000000" w:themeColor="text1" w:themeTint="FF" w:themeShade="FF"/>
          <w:u w:val="single"/>
        </w:rPr>
        <w:t>4</w:t>
      </w:r>
      <w:r w:rsidRPr="28E865FE" w:rsidR="3E31A7F6">
        <w:rPr>
          <w:rFonts w:ascii="Arial" w:hAnsi="Arial" w:eastAsia="Arial" w:cs="Arial"/>
          <w:b w:val="1"/>
          <w:bCs w:val="1"/>
          <w:color w:val="000000" w:themeColor="text1" w:themeTint="FF" w:themeShade="FF"/>
          <w:u w:val="single"/>
        </w:rPr>
        <w:t>-2</w:t>
      </w:r>
      <w:r w:rsidRPr="28E865FE" w:rsidR="4E87C62F">
        <w:rPr>
          <w:rFonts w:ascii="Arial" w:hAnsi="Arial" w:eastAsia="Arial" w:cs="Arial"/>
          <w:b w:val="1"/>
          <w:bCs w:val="1"/>
          <w:color w:val="000000" w:themeColor="text1" w:themeTint="FF" w:themeShade="FF"/>
          <w:u w:val="single"/>
        </w:rPr>
        <w:t>5</w:t>
      </w:r>
    </w:p>
    <w:p w:rsidR="002E5FB1" w:rsidP="041FDF92" w:rsidRDefault="4239D0DD" w14:paraId="054E319F" w14:textId="27DF5C50">
      <w:pPr>
        <w:spacing w:line="257" w:lineRule="auto"/>
        <w:jc w:val="left"/>
      </w:pPr>
      <w:r w:rsidRPr="041FDF92">
        <w:rPr>
          <w:rFonts w:ascii="Arial" w:hAnsi="Arial" w:eastAsia="Arial" w:cs="Arial"/>
          <w:color w:val="00B0F0"/>
        </w:rPr>
        <w:t>Stretch, Diversity, Inclusion</w:t>
      </w:r>
      <w:r w:rsidRPr="041FDF92">
        <w:rPr>
          <w:rFonts w:ascii="Arial" w:hAnsi="Arial" w:eastAsia="Arial" w:cs="Arial"/>
          <w:color w:val="000000" w:themeColor="text1"/>
        </w:rPr>
        <w:t xml:space="preserve"> </w:t>
      </w:r>
    </w:p>
    <w:p w:rsidR="002E5FB1" w:rsidP="041FDF92" w:rsidRDefault="4239D0DD" w14:paraId="5F9DC59B" w14:textId="5861BC44">
      <w:pPr>
        <w:spacing w:line="257" w:lineRule="auto"/>
        <w:jc w:val="left"/>
      </w:pPr>
      <w:r w:rsidRPr="041FDF92">
        <w:rPr>
          <w:rFonts w:ascii="Arial" w:hAnsi="Arial" w:eastAsia="Arial" w:cs="Arial"/>
          <w:color w:val="000000" w:themeColor="text1"/>
        </w:rPr>
        <w:t xml:space="preserve"> </w:t>
      </w:r>
    </w:p>
    <w:tbl>
      <w:tblPr>
        <w:tblW w:w="0" w:type="auto"/>
        <w:tblLayout w:type="fixed"/>
        <w:tblLook w:val="04A0" w:firstRow="1" w:lastRow="0" w:firstColumn="1" w:lastColumn="0" w:noHBand="0" w:noVBand="1"/>
      </w:tblPr>
      <w:tblGrid>
        <w:gridCol w:w="805"/>
        <w:gridCol w:w="2347"/>
        <w:gridCol w:w="2224"/>
        <w:gridCol w:w="2268"/>
        <w:gridCol w:w="1984"/>
        <w:gridCol w:w="2269"/>
        <w:gridCol w:w="2053"/>
      </w:tblGrid>
      <w:tr w:rsidR="041FDF92" w:rsidTr="28E865FE" w14:paraId="24AAED44" w14:textId="77777777">
        <w:trPr>
          <w:trHeight w:val="510"/>
        </w:trPr>
        <w:tc>
          <w:tcPr>
            <w:tcW w:w="8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3BC58186" w14:textId="32B4AA96">
            <w:pPr>
              <w:spacing w:line="257" w:lineRule="auto"/>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Year group </w:t>
            </w:r>
          </w:p>
        </w:tc>
        <w:tc>
          <w:tcPr>
            <w:tcW w:w="2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3CED8C0A" w14:textId="0967334E">
            <w:pPr>
              <w:spacing w:line="257" w:lineRule="auto"/>
              <w:ind w:right="108"/>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Autumn 1 </w:t>
            </w:r>
          </w:p>
        </w:tc>
        <w:tc>
          <w:tcPr>
            <w:tcW w:w="22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5A226C12" w14:textId="341AD928">
            <w:pPr>
              <w:spacing w:line="257" w:lineRule="auto"/>
              <w:ind w:right="105"/>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Autumn 2 </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1FCCF385" w14:textId="39222FB8">
            <w:pPr>
              <w:spacing w:line="257" w:lineRule="auto"/>
              <w:ind w:right="106"/>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Spring 1 </w:t>
            </w: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8AC5978" w14:textId="248487F4">
            <w:pPr>
              <w:spacing w:line="257" w:lineRule="auto"/>
              <w:ind w:right="108"/>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Spring 2 </w:t>
            </w:r>
          </w:p>
        </w:tc>
        <w:tc>
          <w:tcPr>
            <w:tcW w:w="22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5B0F326" w14:textId="2FDB4273">
            <w:pPr>
              <w:spacing w:line="257" w:lineRule="auto"/>
              <w:ind w:right="107"/>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Summer 1 </w:t>
            </w:r>
          </w:p>
        </w:tc>
        <w:tc>
          <w:tcPr>
            <w:tcW w:w="20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1004DD6" w14:textId="755BB5B4">
            <w:pPr>
              <w:spacing w:line="257" w:lineRule="auto"/>
              <w:ind w:right="106"/>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Summer 2 </w:t>
            </w:r>
          </w:p>
        </w:tc>
      </w:tr>
      <w:tr w:rsidR="041FDF92" w:rsidTr="28E865FE" w14:paraId="63CDF9E1" w14:textId="77777777">
        <w:trPr>
          <w:trHeight w:val="510"/>
        </w:trPr>
        <w:tc>
          <w:tcPr>
            <w:tcW w:w="8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743C0686" w14:textId="215ED292">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Pre school  </w:t>
            </w:r>
          </w:p>
        </w:tc>
        <w:tc>
          <w:tcPr>
            <w:tcW w:w="2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2A94AB92" w14:textId="2E8154BE">
            <w:pPr>
              <w:spacing w:line="257" w:lineRule="auto"/>
              <w:jc w:val="left"/>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c>
          <w:tcPr>
            <w:tcW w:w="22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09196C64" w14:textId="3C1E59D5">
            <w:pPr>
              <w:spacing w:line="257" w:lineRule="auto"/>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0448112E" w14:textId="090AA563">
            <w:pPr>
              <w:spacing w:line="257" w:lineRule="auto"/>
              <w:jc w:val="left"/>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40D46281" w14:textId="7232FE7D">
            <w:pPr>
              <w:spacing w:line="257" w:lineRule="auto"/>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c>
          <w:tcPr>
            <w:tcW w:w="22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1F51C631" w14:textId="034FDB85">
            <w:pPr>
              <w:spacing w:line="257" w:lineRule="auto"/>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c>
          <w:tcPr>
            <w:tcW w:w="20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4B511367" w14:textId="32010876">
            <w:pPr>
              <w:spacing w:line="257" w:lineRule="auto"/>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r>
      <w:tr w:rsidR="041FDF92" w:rsidTr="28E865FE" w14:paraId="5918F26F" w14:textId="77777777">
        <w:trPr>
          <w:trHeight w:val="510"/>
        </w:trPr>
        <w:tc>
          <w:tcPr>
            <w:tcW w:w="8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797F2842" w14:textId="2172E2A6">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Receptio</w:t>
            </w:r>
          </w:p>
          <w:p w:rsidR="041FDF92" w:rsidP="28E865FE" w:rsidRDefault="041FDF92" w14:paraId="383086C1" w14:textId="4E6FAAE5">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n  </w:t>
            </w:r>
          </w:p>
        </w:tc>
        <w:tc>
          <w:tcPr>
            <w:tcW w:w="2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57F7B624" w14:textId="70619F22">
            <w:pPr>
              <w:spacing w:line="257" w:lineRule="auto"/>
              <w:jc w:val="left"/>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c>
          <w:tcPr>
            <w:tcW w:w="22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1D35207" w14:textId="1D88B61B">
            <w:pPr>
              <w:spacing w:line="257" w:lineRule="auto"/>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239BCEA2" w14:textId="70D127A2">
            <w:pPr>
              <w:spacing w:line="257" w:lineRule="auto"/>
              <w:jc w:val="left"/>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0EC7D31B" w14:textId="61F6B61D">
            <w:pPr>
              <w:spacing w:line="257" w:lineRule="auto"/>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c>
          <w:tcPr>
            <w:tcW w:w="22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48E0D66C" w14:textId="1A389344">
            <w:pPr>
              <w:spacing w:line="257" w:lineRule="auto"/>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c>
          <w:tcPr>
            <w:tcW w:w="20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ECE8E09" w14:textId="4C794F2A">
            <w:pPr>
              <w:spacing w:line="257" w:lineRule="auto"/>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EYFS Curriculum  </w:t>
            </w:r>
          </w:p>
        </w:tc>
      </w:tr>
      <w:tr w:rsidR="041FDF92" w:rsidTr="28E865FE" w14:paraId="3C23620E" w14:textId="77777777">
        <w:trPr>
          <w:trHeight w:val="1785"/>
        </w:trPr>
        <w:tc>
          <w:tcPr>
            <w:tcW w:w="8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07CC79C" w14:textId="5B545AF8">
            <w:pPr>
              <w:spacing w:line="257" w:lineRule="auto"/>
              <w:ind w:right="105"/>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Year 1 </w:t>
            </w:r>
          </w:p>
        </w:tc>
        <w:tc>
          <w:tcPr>
            <w:tcW w:w="2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7FB60381" w14:textId="69C7F6C9">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Being me in the </w:t>
            </w:r>
          </w:p>
          <w:p w:rsidR="041FDF92" w:rsidP="28E865FE" w:rsidRDefault="041FDF92" w14:paraId="36AF9C19" w14:textId="1E0914D3">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word  </w:t>
            </w:r>
          </w:p>
          <w:p w:rsidR="041FDF92" w:rsidP="28E865FE" w:rsidRDefault="041FDF92" w14:paraId="1E136237" w14:textId="791851E9">
            <w:pPr>
              <w:pStyle w:val="ListParagraph"/>
              <w:numPr>
                <w:ilvl w:val="0"/>
                <w:numId w:val="43"/>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Special and </w:t>
            </w:r>
            <w:r>
              <w:br/>
            </w:r>
            <w:r>
              <w:br/>
            </w:r>
            <w:r w:rsidRPr="28E865FE" w:rsidR="4818E77D">
              <w:rPr>
                <w:rFonts w:eastAsia="Arial" w:cs="Arial"/>
                <w:color w:val="000000" w:themeColor="text1" w:themeTint="FF" w:themeShade="FF"/>
                <w:sz w:val="20"/>
                <w:szCs w:val="20"/>
              </w:rPr>
              <w:t>safe</w:t>
            </w:r>
            <w:r w:rsidRPr="28E865FE" w:rsidR="4818E77D">
              <w:rPr>
                <w:rFonts w:eastAsia="Arial" w:cs="Arial"/>
                <w:color w:val="00B0F0"/>
                <w:sz w:val="20"/>
                <w:szCs w:val="20"/>
              </w:rPr>
              <w:t xml:space="preserve"> </w:t>
            </w:r>
            <w:r w:rsidRPr="28E865FE" w:rsidR="4818E77D">
              <w:rPr>
                <w:rFonts w:eastAsia="Arial" w:cs="Arial"/>
                <w:color w:val="000000" w:themeColor="text1" w:themeTint="FF" w:themeShade="FF"/>
                <w:sz w:val="20"/>
                <w:szCs w:val="20"/>
              </w:rPr>
              <w:t xml:space="preserve"> </w:t>
            </w:r>
          </w:p>
          <w:p w:rsidR="041FDF92" w:rsidP="28E865FE" w:rsidRDefault="041FDF92" w14:paraId="0C91730A" w14:textId="56742480">
            <w:pPr>
              <w:pStyle w:val="ListParagraph"/>
              <w:numPr>
                <w:ilvl w:val="0"/>
                <w:numId w:val="43"/>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My class </w:t>
            </w:r>
          </w:p>
          <w:p w:rsidR="041FDF92" w:rsidP="28E865FE" w:rsidRDefault="041FDF92" w14:paraId="465395A7" w14:textId="2CC9125C">
            <w:pPr>
              <w:pStyle w:val="ListParagraph"/>
              <w:numPr>
                <w:ilvl w:val="0"/>
                <w:numId w:val="43"/>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Rights and </w:t>
            </w:r>
            <w:r>
              <w:br/>
            </w:r>
            <w:r>
              <w:br/>
            </w:r>
            <w:r w:rsidRPr="28E865FE" w:rsidR="4818E77D">
              <w:rPr>
                <w:rFonts w:eastAsia="Arial" w:cs="Arial"/>
                <w:color w:val="000000" w:themeColor="text1" w:themeTint="FF" w:themeShade="FF"/>
                <w:sz w:val="20"/>
                <w:szCs w:val="20"/>
              </w:rPr>
              <w:t xml:space="preserve">responsibiliti es </w:t>
            </w:r>
          </w:p>
          <w:p w:rsidR="041FDF92" w:rsidP="28E865FE" w:rsidRDefault="041FDF92" w14:paraId="742242E8" w14:textId="7699C735">
            <w:pPr>
              <w:pStyle w:val="ListParagraph"/>
              <w:numPr>
                <w:ilvl w:val="0"/>
                <w:numId w:val="43"/>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Rewards </w:t>
            </w:r>
            <w:r>
              <w:br/>
            </w:r>
            <w:r>
              <w:br/>
            </w:r>
            <w:r w:rsidRPr="28E865FE" w:rsidR="4818E77D">
              <w:rPr>
                <w:rFonts w:eastAsia="Arial" w:cs="Arial"/>
                <w:color w:val="000000" w:themeColor="text1" w:themeTint="FF" w:themeShade="FF"/>
                <w:sz w:val="20"/>
                <w:szCs w:val="20"/>
              </w:rPr>
              <w:t xml:space="preserve">and feeling </w:t>
            </w:r>
            <w:r>
              <w:br/>
            </w:r>
            <w:r>
              <w:br/>
            </w:r>
            <w:r w:rsidRPr="28E865FE" w:rsidR="4818E77D">
              <w:rPr>
                <w:rFonts w:eastAsia="Arial" w:cs="Arial"/>
                <w:color w:val="000000" w:themeColor="text1" w:themeTint="FF" w:themeShade="FF"/>
                <w:sz w:val="20"/>
                <w:szCs w:val="20"/>
              </w:rPr>
              <w:t xml:space="preserve">proud </w:t>
            </w:r>
          </w:p>
          <w:p w:rsidR="041FDF92" w:rsidP="28E865FE" w:rsidRDefault="041FDF92" w14:paraId="446D2A03" w14:textId="0537CB28">
            <w:pPr>
              <w:pStyle w:val="ListParagraph"/>
              <w:numPr>
                <w:ilvl w:val="0"/>
                <w:numId w:val="43"/>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Consequenc</w:t>
            </w:r>
            <w:r w:rsidRPr="28E865FE" w:rsidR="4818E77D">
              <w:rPr>
                <w:rFonts w:eastAsia="Arial" w:cs="Arial"/>
                <w:color w:val="000000" w:themeColor="text1" w:themeTint="FF" w:themeShade="FF"/>
                <w:sz w:val="20"/>
                <w:szCs w:val="20"/>
              </w:rPr>
              <w:t xml:space="preserve"> es </w:t>
            </w:r>
          </w:p>
          <w:p w:rsidR="041FDF92" w:rsidP="28E865FE" w:rsidRDefault="041FDF92" w14:paraId="21DE5DC1" w14:textId="3F0E2913">
            <w:pPr>
              <w:pStyle w:val="ListParagraph"/>
              <w:numPr>
                <w:ilvl w:val="0"/>
                <w:numId w:val="43"/>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Owning our own </w:t>
            </w:r>
            <w:r>
              <w:br/>
            </w:r>
            <w:r>
              <w:br/>
            </w:r>
            <w:r w:rsidRPr="28E865FE" w:rsidR="4818E77D">
              <w:rPr>
                <w:rFonts w:eastAsia="Arial" w:cs="Arial"/>
                <w:color w:val="000000" w:themeColor="text1" w:themeTint="FF" w:themeShade="FF"/>
                <w:sz w:val="20"/>
                <w:szCs w:val="20"/>
              </w:rPr>
              <w:t xml:space="preserve">learning charter </w:t>
            </w:r>
            <w:r>
              <w:br/>
            </w:r>
            <w:r>
              <w:br/>
            </w:r>
            <w:r w:rsidRPr="28E865FE" w:rsidR="4818E77D">
              <w:rPr>
                <w:rFonts w:eastAsia="Arial" w:cs="Arial"/>
                <w:color w:val="00B0F0"/>
                <w:sz w:val="20"/>
                <w:szCs w:val="20"/>
              </w:rPr>
              <w:t xml:space="preserve">Black History month  </w:t>
            </w:r>
            <w:r>
              <w:br/>
            </w:r>
            <w:r>
              <w:br/>
            </w:r>
            <w:r w:rsidRPr="28E865FE" w:rsidR="4818E77D">
              <w:rPr>
                <w:rFonts w:eastAsia="Arial" w:cs="Arial"/>
                <w:color w:val="000000" w:themeColor="text1" w:themeTint="FF" w:themeShade="FF"/>
                <w:sz w:val="20"/>
                <w:szCs w:val="20"/>
              </w:rPr>
              <w:t xml:space="preserve"> </w:t>
            </w:r>
          </w:p>
        </w:tc>
        <w:tc>
          <w:tcPr>
            <w:tcW w:w="22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45DE28E1" w14:textId="77B92F25">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Celebrating </w:t>
            </w:r>
          </w:p>
          <w:p w:rsidR="041FDF92" w:rsidP="28E865FE" w:rsidRDefault="041FDF92" w14:paraId="32D76A09" w14:textId="7D87818E">
            <w:pPr>
              <w:spacing w:after="13" w:line="245" w:lineRule="auto"/>
              <w:jc w:val="left"/>
              <w:rPr>
                <w:rFonts w:ascii="Arial" w:hAnsi="Arial" w:eastAsia="Arial" w:cs="Arial"/>
                <w:color w:val="00B0F0"/>
                <w:sz w:val="20"/>
                <w:szCs w:val="20"/>
              </w:rPr>
            </w:pPr>
            <w:r w:rsidRPr="28E865FE" w:rsidR="4818E77D">
              <w:rPr>
                <w:rFonts w:ascii="Arial" w:hAnsi="Arial" w:eastAsia="Arial" w:cs="Arial"/>
                <w:color w:val="000000" w:themeColor="text1" w:themeTint="FF" w:themeShade="FF"/>
                <w:sz w:val="20"/>
                <w:szCs w:val="20"/>
              </w:rPr>
              <w:t xml:space="preserve">differences – including anti- bullying – </w:t>
            </w:r>
            <w:r w:rsidRPr="28E865FE" w:rsidR="4818E77D">
              <w:rPr>
                <w:rFonts w:ascii="Arial" w:hAnsi="Arial" w:eastAsia="Arial" w:cs="Arial"/>
                <w:color w:val="00B0F0"/>
                <w:sz w:val="20"/>
                <w:szCs w:val="20"/>
              </w:rPr>
              <w:t xml:space="preserve">Anti bullying week – odd socks. </w:t>
            </w:r>
          </w:p>
          <w:p w:rsidR="041FDF92" w:rsidP="28E865FE" w:rsidRDefault="041FDF92" w14:paraId="6D1AC89A" w14:textId="3792F7D1">
            <w:pPr>
              <w:pStyle w:val="ListParagraph"/>
              <w:numPr>
                <w:ilvl w:val="0"/>
                <w:numId w:val="42"/>
              </w:numPr>
              <w:spacing w:line="257"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The same </w:t>
            </w:r>
            <w:r>
              <w:br/>
            </w:r>
            <w:r>
              <w:br/>
            </w:r>
            <w:r w:rsidRPr="28E865FE" w:rsidR="4818E77D">
              <w:rPr>
                <w:rFonts w:eastAsia="Arial" w:cs="Arial"/>
                <w:color w:val="000000" w:themeColor="text1" w:themeTint="FF" w:themeShade="FF"/>
                <w:sz w:val="20"/>
                <w:szCs w:val="20"/>
              </w:rPr>
              <w:t xml:space="preserve">as  </w:t>
            </w:r>
          </w:p>
          <w:p w:rsidR="041FDF92" w:rsidP="28E865FE" w:rsidRDefault="041FDF92" w14:paraId="1C26FA4E" w14:textId="1ABC9DFA">
            <w:pPr>
              <w:pStyle w:val="ListParagraph"/>
              <w:numPr>
                <w:ilvl w:val="0"/>
                <w:numId w:val="42"/>
              </w:numPr>
              <w:spacing w:line="245"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Different from </w:t>
            </w:r>
          </w:p>
          <w:p w:rsidR="041FDF92" w:rsidP="28E865FE" w:rsidRDefault="041FDF92" w14:paraId="6E4EB31F" w14:textId="37C35A85">
            <w:pPr>
              <w:pStyle w:val="ListParagraph"/>
              <w:numPr>
                <w:ilvl w:val="0"/>
                <w:numId w:val="42"/>
              </w:numPr>
              <w:spacing w:line="257"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What is </w:t>
            </w:r>
            <w:r>
              <w:br/>
            </w:r>
            <w:r>
              <w:br/>
            </w:r>
            <w:r w:rsidRPr="28E865FE" w:rsidR="4818E77D">
              <w:rPr>
                <w:rFonts w:eastAsia="Arial" w:cs="Arial"/>
                <w:color w:val="000000" w:themeColor="text1" w:themeTint="FF" w:themeShade="FF"/>
                <w:sz w:val="20"/>
                <w:szCs w:val="20"/>
              </w:rPr>
              <w:t xml:space="preserve">bullying? </w:t>
            </w:r>
          </w:p>
          <w:p w:rsidR="041FDF92" w:rsidP="28E865FE" w:rsidRDefault="041FDF92" w14:paraId="543F6F0F" w14:textId="70A04105">
            <w:pPr>
              <w:pStyle w:val="ListParagraph"/>
              <w:numPr>
                <w:ilvl w:val="0"/>
                <w:numId w:val="42"/>
              </w:numPr>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What do I do about bullying? </w:t>
            </w:r>
          </w:p>
          <w:p w:rsidR="041FDF92" w:rsidP="28E865FE" w:rsidRDefault="041FDF92" w14:paraId="049CF5EF" w14:textId="564BF314">
            <w:pPr>
              <w:pStyle w:val="ListParagraph"/>
              <w:numPr>
                <w:ilvl w:val="0"/>
                <w:numId w:val="42"/>
              </w:numPr>
              <w:spacing w:line="245"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Making new friends</w:t>
            </w:r>
            <w:r w:rsidRPr="28E865FE" w:rsidR="4818E77D">
              <w:rPr>
                <w:rFonts w:eastAsia="Arial" w:cs="Arial"/>
                <w:color w:val="000000" w:themeColor="text1" w:themeTint="FF" w:themeShade="FF"/>
                <w:sz w:val="20"/>
                <w:szCs w:val="20"/>
              </w:rPr>
              <w:t xml:space="preserve">?  </w:t>
            </w:r>
          </w:p>
          <w:p w:rsidR="041FDF92" w:rsidP="28E865FE" w:rsidRDefault="041FDF92" w14:paraId="12ADA78A" w14:textId="53FC8F91">
            <w:pPr>
              <w:pStyle w:val="ListParagraph"/>
              <w:numPr>
                <w:ilvl w:val="0"/>
                <w:numId w:val="42"/>
              </w:numPr>
              <w:spacing w:line="257"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Celebrating difference: celebrating me  </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7AA2C582" w14:textId="2040568D">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Dreams and Goals </w:t>
            </w:r>
          </w:p>
          <w:p w:rsidR="041FDF92" w:rsidP="28E865FE" w:rsidRDefault="041FDF92" w14:paraId="5B9072F6" w14:textId="40F04785">
            <w:pPr>
              <w:pStyle w:val="ListParagraph"/>
              <w:numPr>
                <w:ilvl w:val="0"/>
                <w:numId w:val="41"/>
              </w:numPr>
              <w:spacing w:line="238"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My treasure chest of success </w:t>
            </w:r>
          </w:p>
          <w:p w:rsidR="041FDF92" w:rsidP="28E865FE" w:rsidRDefault="041FDF92" w14:paraId="00299231" w14:textId="29313181">
            <w:pPr>
              <w:pStyle w:val="ListParagraph"/>
              <w:numPr>
                <w:ilvl w:val="0"/>
                <w:numId w:val="41"/>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Steps to goals </w:t>
            </w:r>
          </w:p>
          <w:p w:rsidR="041FDF92" w:rsidP="28E865FE" w:rsidRDefault="041FDF92" w14:paraId="69B41E5F" w14:textId="37F32316">
            <w:pPr>
              <w:pStyle w:val="ListParagraph"/>
              <w:numPr>
                <w:ilvl w:val="0"/>
                <w:numId w:val="41"/>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Achieving together </w:t>
            </w:r>
          </w:p>
          <w:p w:rsidR="041FDF92" w:rsidP="28E865FE" w:rsidRDefault="041FDF92" w14:paraId="2F5E5255" w14:textId="47547ABE">
            <w:pPr>
              <w:pStyle w:val="ListParagraph"/>
              <w:numPr>
                <w:ilvl w:val="0"/>
                <w:numId w:val="41"/>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Stretchy </w:t>
            </w:r>
            <w:r>
              <w:br/>
            </w:r>
            <w:r>
              <w:br/>
            </w:r>
            <w:r w:rsidRPr="28E865FE" w:rsidR="4818E77D">
              <w:rPr>
                <w:rFonts w:eastAsia="Arial" w:cs="Arial"/>
                <w:color w:val="000000" w:themeColor="text1" w:themeTint="FF" w:themeShade="FF"/>
                <w:sz w:val="20"/>
                <w:szCs w:val="20"/>
              </w:rPr>
              <w:t xml:space="preserve">learning  </w:t>
            </w:r>
          </w:p>
          <w:p w:rsidR="041FDF92" w:rsidP="28E865FE" w:rsidRDefault="041FDF92" w14:paraId="56786224" w14:textId="2D8D0646">
            <w:pPr>
              <w:pStyle w:val="ListParagraph"/>
              <w:numPr>
                <w:ilvl w:val="0"/>
                <w:numId w:val="41"/>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Overcoming obstacles </w:t>
            </w:r>
          </w:p>
          <w:p w:rsidR="041FDF92" w:rsidP="28E865FE" w:rsidRDefault="041FDF92" w14:paraId="767F7CD2" w14:textId="6ECD6D32">
            <w:pPr>
              <w:pStyle w:val="ListParagraph"/>
              <w:numPr>
                <w:ilvl w:val="0"/>
                <w:numId w:val="41"/>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Celebrating my success </w:t>
            </w:r>
            <w:r>
              <w:br/>
            </w:r>
            <w:r>
              <w:br/>
            </w:r>
            <w:r w:rsidRPr="28E865FE" w:rsidR="4818E77D">
              <w:rPr>
                <w:rFonts w:eastAsia="Arial" w:cs="Arial"/>
                <w:color w:val="000000" w:themeColor="text1" w:themeTint="FF" w:themeShade="FF"/>
                <w:sz w:val="20"/>
                <w:szCs w:val="20"/>
              </w:rPr>
              <w:t xml:space="preserve">– </w:t>
            </w:r>
            <w:r>
              <w:br/>
            </w:r>
            <w:r>
              <w:br/>
            </w:r>
            <w:r w:rsidRPr="28E865FE" w:rsidR="4818E77D">
              <w:rPr>
                <w:rFonts w:eastAsia="Arial" w:cs="Arial"/>
                <w:color w:val="00B0F0"/>
                <w:sz w:val="20"/>
                <w:szCs w:val="20"/>
              </w:rPr>
              <w:t xml:space="preserve">Celebrating </w:t>
            </w:r>
            <w:r>
              <w:br/>
            </w:r>
            <w:r>
              <w:br/>
            </w:r>
            <w:r w:rsidRPr="28E865FE" w:rsidR="4818E77D">
              <w:rPr>
                <w:rFonts w:eastAsia="Arial" w:cs="Arial"/>
                <w:color w:val="00B0F0"/>
                <w:sz w:val="20"/>
                <w:szCs w:val="20"/>
              </w:rPr>
              <w:t xml:space="preserve">women’s </w:t>
            </w:r>
            <w:r>
              <w:br/>
            </w:r>
            <w:r>
              <w:br/>
            </w:r>
            <w:r w:rsidRPr="28E865FE" w:rsidR="4818E77D">
              <w:rPr>
                <w:rFonts w:eastAsia="Arial" w:cs="Arial"/>
                <w:color w:val="00B0F0"/>
                <w:sz w:val="20"/>
                <w:szCs w:val="20"/>
              </w:rPr>
              <w:t xml:space="preserve">day/ exploring </w:t>
            </w:r>
            <w:r>
              <w:br/>
            </w:r>
            <w:r>
              <w:br/>
            </w:r>
            <w:r w:rsidRPr="28E865FE" w:rsidR="4818E77D">
              <w:rPr>
                <w:rFonts w:eastAsia="Arial" w:cs="Arial"/>
                <w:color w:val="00B0F0"/>
                <w:sz w:val="20"/>
                <w:szCs w:val="20"/>
              </w:rPr>
              <w:t xml:space="preserve">influential </w:t>
            </w:r>
            <w:r>
              <w:br/>
            </w:r>
            <w:r>
              <w:br/>
            </w:r>
            <w:r w:rsidRPr="28E865FE" w:rsidR="4818E77D">
              <w:rPr>
                <w:rFonts w:eastAsia="Arial" w:cs="Arial"/>
                <w:color w:val="00B0F0"/>
                <w:sz w:val="20"/>
                <w:szCs w:val="20"/>
              </w:rPr>
              <w:t xml:space="preserve">women from the past and present </w:t>
            </w:r>
            <w:r w:rsidRPr="28E865FE" w:rsidR="4818E77D">
              <w:rPr>
                <w:rFonts w:eastAsia="Arial" w:cs="Arial"/>
                <w:color w:val="000000" w:themeColor="text1" w:themeTint="FF" w:themeShade="FF"/>
                <w:sz w:val="20"/>
                <w:szCs w:val="20"/>
              </w:rPr>
              <w:t xml:space="preserve"> </w:t>
            </w: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1CB9E944" w14:textId="329CC782">
            <w:pPr>
              <w:spacing w:after="1"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Healthy me </w:t>
            </w:r>
          </w:p>
          <w:p w:rsidR="041FDF92" w:rsidP="28E865FE" w:rsidRDefault="041FDF92" w14:paraId="72989854" w14:textId="31A4041E">
            <w:pPr>
              <w:pStyle w:val="ListParagraph"/>
              <w:numPr>
                <w:ilvl w:val="0"/>
                <w:numId w:val="40"/>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Being </w:t>
            </w:r>
            <w:r>
              <w:br/>
            </w:r>
            <w:r>
              <w:br/>
            </w:r>
            <w:r w:rsidRPr="28E865FE" w:rsidR="4818E77D">
              <w:rPr>
                <w:rFonts w:eastAsia="Arial" w:cs="Arial"/>
                <w:color w:val="000000" w:themeColor="text1" w:themeTint="FF" w:themeShade="FF"/>
                <w:sz w:val="20"/>
                <w:szCs w:val="20"/>
              </w:rPr>
              <w:t xml:space="preserve">healthy </w:t>
            </w:r>
          </w:p>
          <w:p w:rsidR="041FDF92" w:rsidP="28E865FE" w:rsidRDefault="041FDF92" w14:paraId="5909BD2F" w14:textId="5B0AE3DD">
            <w:pPr>
              <w:pStyle w:val="ListParagraph"/>
              <w:numPr>
                <w:ilvl w:val="0"/>
                <w:numId w:val="40"/>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Healthy choices- link to world sleep </w:t>
            </w:r>
            <w:r>
              <w:br/>
            </w:r>
            <w:r>
              <w:br/>
            </w:r>
            <w:r w:rsidRPr="28E865FE" w:rsidR="4818E77D">
              <w:rPr>
                <w:rFonts w:eastAsia="Arial" w:cs="Arial"/>
                <w:color w:val="000000" w:themeColor="text1" w:themeTint="FF" w:themeShade="FF"/>
                <w:sz w:val="20"/>
                <w:szCs w:val="20"/>
              </w:rPr>
              <w:t xml:space="preserve">day  </w:t>
            </w:r>
          </w:p>
          <w:p w:rsidR="041FDF92" w:rsidP="28E865FE" w:rsidRDefault="041FDF92" w14:paraId="716CAC8B" w14:textId="4E9626C2">
            <w:pPr>
              <w:pStyle w:val="ListParagraph"/>
              <w:numPr>
                <w:ilvl w:val="0"/>
                <w:numId w:val="40"/>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Clean and healthy </w:t>
            </w:r>
          </w:p>
          <w:p w:rsidR="041FDF92" w:rsidP="28E865FE" w:rsidRDefault="041FDF92" w14:paraId="5DE1BCD8" w14:textId="1649DCB3">
            <w:pPr>
              <w:pStyle w:val="ListParagraph"/>
              <w:numPr>
                <w:ilvl w:val="0"/>
                <w:numId w:val="40"/>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Medicine safety </w:t>
            </w:r>
          </w:p>
          <w:p w:rsidR="041FDF92" w:rsidP="28E865FE" w:rsidRDefault="041FDF92" w14:paraId="2E554E9D" w14:textId="64EE302F">
            <w:pPr>
              <w:pStyle w:val="ListParagraph"/>
              <w:numPr>
                <w:ilvl w:val="0"/>
                <w:numId w:val="40"/>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Road </w:t>
            </w:r>
            <w:r>
              <w:br/>
            </w:r>
            <w:r>
              <w:br/>
            </w:r>
            <w:r w:rsidRPr="28E865FE" w:rsidR="4818E77D">
              <w:rPr>
                <w:rFonts w:eastAsia="Arial" w:cs="Arial"/>
                <w:color w:val="000000" w:themeColor="text1" w:themeTint="FF" w:themeShade="FF"/>
                <w:sz w:val="20"/>
                <w:szCs w:val="20"/>
              </w:rPr>
              <w:t xml:space="preserve">safety </w:t>
            </w:r>
          </w:p>
          <w:p w:rsidR="041FDF92" w:rsidP="28E865FE" w:rsidRDefault="041FDF92" w14:paraId="5790F788" w14:textId="49457799">
            <w:pPr>
              <w:pStyle w:val="ListParagraph"/>
              <w:numPr>
                <w:ilvl w:val="0"/>
                <w:numId w:val="40"/>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Happy </w:t>
            </w:r>
            <w:r>
              <w:br/>
            </w:r>
            <w:r>
              <w:br/>
            </w:r>
            <w:r w:rsidRPr="28E865FE" w:rsidR="4818E77D">
              <w:rPr>
                <w:rFonts w:eastAsia="Arial" w:cs="Arial"/>
                <w:color w:val="000000" w:themeColor="text1" w:themeTint="FF" w:themeShade="FF"/>
                <w:sz w:val="20"/>
                <w:szCs w:val="20"/>
              </w:rPr>
              <w:t xml:space="preserve">healthy me- link to </w:t>
            </w:r>
            <w:r w:rsidRPr="28E865FE" w:rsidR="4818E77D">
              <w:rPr>
                <w:rFonts w:eastAsia="Arial" w:cs="Arial"/>
                <w:color w:val="00B0F0"/>
                <w:sz w:val="20"/>
                <w:szCs w:val="20"/>
              </w:rPr>
              <w:t xml:space="preserve">Mental health week </w:t>
            </w:r>
            <w:r w:rsidRPr="28E865FE" w:rsidR="4818E77D">
              <w:rPr>
                <w:rFonts w:eastAsia="Arial" w:cs="Arial"/>
                <w:color w:val="000000" w:themeColor="text1" w:themeTint="FF" w:themeShade="FF"/>
                <w:sz w:val="20"/>
                <w:szCs w:val="20"/>
              </w:rPr>
              <w:t xml:space="preserve"> </w:t>
            </w:r>
          </w:p>
        </w:tc>
        <w:tc>
          <w:tcPr>
            <w:tcW w:w="22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365537DE" w14:textId="4D92A67E">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Relationships </w:t>
            </w:r>
          </w:p>
          <w:p w:rsidR="041FDF92" w:rsidP="28E865FE" w:rsidRDefault="041FDF92" w14:paraId="1C250368" w14:textId="5947B061">
            <w:pPr>
              <w:pStyle w:val="ListParagraph"/>
              <w:numPr>
                <w:ilvl w:val="0"/>
                <w:numId w:val="39"/>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Families </w:t>
            </w:r>
          </w:p>
          <w:p w:rsidR="041FDF92" w:rsidP="28E865FE" w:rsidRDefault="041FDF92" w14:paraId="086A5423" w14:textId="1E80C57F">
            <w:pPr>
              <w:pStyle w:val="ListParagraph"/>
              <w:numPr>
                <w:ilvl w:val="0"/>
                <w:numId w:val="39"/>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Making </w:t>
            </w:r>
            <w:r>
              <w:br/>
            </w:r>
            <w:r>
              <w:br/>
            </w:r>
            <w:r w:rsidRPr="28E865FE" w:rsidR="4818E77D">
              <w:rPr>
                <w:rFonts w:eastAsia="Arial" w:cs="Arial"/>
                <w:color w:val="000000" w:themeColor="text1" w:themeTint="FF" w:themeShade="FF"/>
                <w:sz w:val="20"/>
                <w:szCs w:val="20"/>
              </w:rPr>
              <w:t xml:space="preserve">friends </w:t>
            </w:r>
          </w:p>
          <w:p w:rsidR="041FDF92" w:rsidP="28E865FE" w:rsidRDefault="041FDF92" w14:paraId="291E0302" w14:textId="33F32090">
            <w:pPr>
              <w:pStyle w:val="ListParagraph"/>
              <w:numPr>
                <w:ilvl w:val="0"/>
                <w:numId w:val="39"/>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Greetings </w:t>
            </w:r>
          </w:p>
          <w:p w:rsidR="041FDF92" w:rsidP="28E865FE" w:rsidRDefault="041FDF92" w14:paraId="352467C2" w14:textId="4845CE5F">
            <w:pPr>
              <w:pStyle w:val="ListParagraph"/>
              <w:numPr>
                <w:ilvl w:val="0"/>
                <w:numId w:val="39"/>
              </w:numPr>
              <w:spacing w:line="245"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People who help us  </w:t>
            </w:r>
          </w:p>
          <w:p w:rsidR="041FDF92" w:rsidP="28E865FE" w:rsidRDefault="041FDF92" w14:paraId="54DBB12C" w14:textId="3980EAA0">
            <w:pPr>
              <w:pStyle w:val="ListParagraph"/>
              <w:numPr>
                <w:ilvl w:val="0"/>
                <w:numId w:val="39"/>
              </w:numPr>
              <w:spacing w:line="245"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Being my own best </w:t>
            </w:r>
            <w:r>
              <w:br/>
            </w:r>
            <w:r>
              <w:br/>
            </w:r>
            <w:r w:rsidRPr="28E865FE" w:rsidR="4818E77D">
              <w:rPr>
                <w:rFonts w:eastAsia="Arial" w:cs="Arial"/>
                <w:color w:val="000000" w:themeColor="text1" w:themeTint="FF" w:themeShade="FF"/>
                <w:sz w:val="20"/>
                <w:szCs w:val="20"/>
              </w:rPr>
              <w:t xml:space="preserve">friend </w:t>
            </w:r>
          </w:p>
          <w:p w:rsidR="041FDF92" w:rsidP="28E865FE" w:rsidRDefault="041FDF92" w14:paraId="2F3B210D" w14:textId="729DDEA5">
            <w:pPr>
              <w:pStyle w:val="ListParagraph"/>
              <w:numPr>
                <w:ilvl w:val="0"/>
                <w:numId w:val="39"/>
              </w:numPr>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Celebrating my special relationship s </w:t>
            </w:r>
          </w:p>
          <w:p w:rsidR="041FDF92" w:rsidP="28E865FE" w:rsidRDefault="041FDF92" w14:paraId="65C06619" w14:textId="27A43B08">
            <w:pPr>
              <w:pStyle w:val="ListParagraph"/>
              <w:numPr>
                <w:ilvl w:val="0"/>
                <w:numId w:val="39"/>
              </w:numPr>
              <w:spacing w:line="257" w:lineRule="auto"/>
              <w:ind w:left="721" w:hanging="361"/>
              <w:jc w:val="left"/>
              <w:rPr>
                <w:rFonts w:eastAsia="Arial" w:cs="Arial"/>
                <w:color w:val="000000" w:themeColor="text1"/>
                <w:sz w:val="20"/>
                <w:szCs w:val="20"/>
              </w:rPr>
            </w:pPr>
            <w:r w:rsidRPr="28E865FE" w:rsidR="4818E77D">
              <w:rPr>
                <w:rFonts w:eastAsia="Arial" w:cs="Arial"/>
                <w:color w:val="00B0F0"/>
                <w:sz w:val="20"/>
                <w:szCs w:val="20"/>
              </w:rPr>
              <w:t xml:space="preserve">explore </w:t>
            </w:r>
            <w:r>
              <w:br/>
            </w:r>
            <w:r>
              <w:br/>
            </w:r>
            <w:r w:rsidRPr="28E865FE" w:rsidR="4818E77D">
              <w:rPr>
                <w:rFonts w:eastAsia="Arial" w:cs="Arial"/>
                <w:color w:val="00B0F0"/>
                <w:sz w:val="20"/>
                <w:szCs w:val="20"/>
              </w:rPr>
              <w:t xml:space="preserve">difference dynamics LGBT Pride month </w:t>
            </w:r>
            <w:r w:rsidRPr="28E865FE" w:rsidR="4818E77D">
              <w:rPr>
                <w:rFonts w:eastAsia="Arial" w:cs="Arial"/>
                <w:color w:val="000000" w:themeColor="text1" w:themeTint="FF" w:themeShade="FF"/>
                <w:sz w:val="20"/>
                <w:szCs w:val="20"/>
              </w:rPr>
              <w:t xml:space="preserve"> </w:t>
            </w:r>
            <w:r>
              <w:br/>
            </w:r>
            <w:r>
              <w:br/>
            </w:r>
            <w:r w:rsidRPr="28E865FE" w:rsidR="4818E77D">
              <w:rPr>
                <w:rFonts w:eastAsia="Arial" w:cs="Arial"/>
                <w:color w:val="000000" w:themeColor="text1" w:themeTint="FF" w:themeShade="FF"/>
                <w:sz w:val="20"/>
                <w:szCs w:val="20"/>
              </w:rPr>
              <w:t xml:space="preserve"> </w:t>
            </w:r>
          </w:p>
        </w:tc>
        <w:tc>
          <w:tcPr>
            <w:tcW w:w="20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3890CF63" w14:textId="5A2B405F">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Changing me  </w:t>
            </w:r>
          </w:p>
          <w:p w:rsidR="041FDF92" w:rsidP="28E865FE" w:rsidRDefault="041FDF92" w14:paraId="4488D743" w14:textId="1E045EAC">
            <w:pPr>
              <w:pStyle w:val="ListParagraph"/>
              <w:numPr>
                <w:ilvl w:val="0"/>
                <w:numId w:val="38"/>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Life cycles </w:t>
            </w:r>
          </w:p>
          <w:p w:rsidR="041FDF92" w:rsidP="28E865FE" w:rsidRDefault="041FDF92" w14:paraId="3F4455EF" w14:textId="4DDEF97C">
            <w:pPr>
              <w:pStyle w:val="ListParagraph"/>
              <w:numPr>
                <w:ilvl w:val="0"/>
                <w:numId w:val="38"/>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Changing me  </w:t>
            </w:r>
          </w:p>
          <w:p w:rsidR="041FDF92" w:rsidP="28E865FE" w:rsidRDefault="041FDF92" w14:paraId="3DCEFB36" w14:textId="245D079B">
            <w:pPr>
              <w:pStyle w:val="ListParagraph"/>
              <w:numPr>
                <w:ilvl w:val="0"/>
                <w:numId w:val="38"/>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My </w:t>
            </w:r>
            <w:r>
              <w:br/>
            </w:r>
            <w:r>
              <w:br/>
            </w:r>
            <w:r w:rsidRPr="28E865FE" w:rsidR="4818E77D">
              <w:rPr>
                <w:rFonts w:eastAsia="Arial" w:cs="Arial"/>
                <w:color w:val="000000" w:themeColor="text1" w:themeTint="FF" w:themeShade="FF"/>
                <w:sz w:val="20"/>
                <w:szCs w:val="20"/>
              </w:rPr>
              <w:t xml:space="preserve">changing body </w:t>
            </w:r>
          </w:p>
          <w:p w:rsidR="041FDF92" w:rsidP="28E865FE" w:rsidRDefault="041FDF92" w14:paraId="1E8B6608" w14:textId="3536CCA2">
            <w:pPr>
              <w:pStyle w:val="ListParagraph"/>
              <w:numPr>
                <w:ilvl w:val="0"/>
                <w:numId w:val="38"/>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Boys and </w:t>
            </w:r>
            <w:r>
              <w:br/>
            </w:r>
            <w:r>
              <w:br/>
            </w:r>
            <w:r w:rsidRPr="28E865FE" w:rsidR="4818E77D">
              <w:rPr>
                <w:rFonts w:eastAsia="Arial" w:cs="Arial"/>
                <w:color w:val="000000" w:themeColor="text1" w:themeTint="FF" w:themeShade="FF"/>
                <w:sz w:val="20"/>
                <w:szCs w:val="20"/>
              </w:rPr>
              <w:t xml:space="preserve">Girls bodies  </w:t>
            </w:r>
          </w:p>
          <w:p w:rsidR="041FDF92" w:rsidP="28E865FE" w:rsidRDefault="041FDF92" w14:paraId="0FCD1FB8" w14:textId="5B675279">
            <w:pPr>
              <w:pStyle w:val="ListParagraph"/>
              <w:numPr>
                <w:ilvl w:val="0"/>
                <w:numId w:val="38"/>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Learning and growing  </w:t>
            </w:r>
          </w:p>
          <w:p w:rsidR="041FDF92" w:rsidP="28E865FE" w:rsidRDefault="041FDF92" w14:paraId="39E3A862" w14:textId="4DED6131">
            <w:pPr>
              <w:pStyle w:val="ListParagraph"/>
              <w:numPr>
                <w:ilvl w:val="0"/>
                <w:numId w:val="38"/>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Coping with changes </w:t>
            </w:r>
            <w:r>
              <w:br/>
            </w:r>
            <w:r>
              <w:br/>
            </w:r>
            <w:r w:rsidRPr="28E865FE" w:rsidR="4818E77D">
              <w:rPr>
                <w:rFonts w:eastAsia="Arial" w:cs="Arial"/>
                <w:color w:val="000000" w:themeColor="text1" w:themeTint="FF" w:themeShade="FF"/>
                <w:sz w:val="20"/>
                <w:szCs w:val="20"/>
              </w:rPr>
              <w:t xml:space="preserve"> </w:t>
            </w:r>
          </w:p>
        </w:tc>
      </w:tr>
      <w:tr w:rsidR="041FDF92" w:rsidTr="28E865FE" w14:paraId="5228D26E" w14:textId="77777777">
        <w:trPr>
          <w:trHeight w:val="780"/>
        </w:trPr>
        <w:tc>
          <w:tcPr>
            <w:tcW w:w="8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364DB0E3" w14:textId="1484121C">
            <w:pPr>
              <w:spacing w:line="257" w:lineRule="auto"/>
              <w:ind w:right="105"/>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Year 2 </w:t>
            </w:r>
          </w:p>
        </w:tc>
        <w:tc>
          <w:tcPr>
            <w:tcW w:w="2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16E41F96" w14:textId="343B6E66">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Being me in the word </w:t>
            </w:r>
          </w:p>
        </w:tc>
        <w:tc>
          <w:tcPr>
            <w:tcW w:w="22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101D8882" w14:textId="7B4C5B9E">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Celebrating </w:t>
            </w:r>
          </w:p>
          <w:p w:rsidR="041FDF92" w:rsidP="28E865FE" w:rsidRDefault="041FDF92" w14:paraId="4076822F" w14:textId="01B7492F">
            <w:pPr>
              <w:tabs>
                <w:tab w:val="right" w:pos="2031"/>
              </w:tabs>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differences – </w:t>
            </w:r>
          </w:p>
        </w:tc>
        <w:tc>
          <w:tcPr>
            <w:tcW w:w="226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2289B047" w14:textId="4C56163C">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Dreams and Goals </w:t>
            </w:r>
          </w:p>
          <w:p w:rsidR="041FDF92" w:rsidP="28E865FE" w:rsidRDefault="041FDF92" w14:paraId="7DB4CA78" w14:textId="118D331E">
            <w:pPr>
              <w:spacing w:line="257" w:lineRule="auto"/>
              <w:ind w:left="720" w:hanging="360"/>
              <w:jc w:val="left"/>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Goals to success </w:t>
            </w: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72E1079A" w14:textId="01EEAC20">
            <w:pPr>
              <w:spacing w:after="1"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Healthy me </w:t>
            </w:r>
          </w:p>
          <w:p w:rsidR="041FDF92" w:rsidP="28E865FE" w:rsidRDefault="041FDF92" w14:paraId="0CFED522" w14:textId="6B094D1B">
            <w:pPr>
              <w:tabs>
                <w:tab w:val="center" w:pos="411"/>
                <w:tab w:val="left" w:pos="1001"/>
              </w:tabs>
              <w:spacing w:line="257" w:lineRule="auto"/>
              <w:jc w:val="left"/>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Being </w:t>
            </w:r>
          </w:p>
          <w:p w:rsidR="041FDF92" w:rsidP="28E865FE" w:rsidRDefault="041FDF92" w14:paraId="2E422E56" w14:textId="79AF6B38">
            <w:pPr>
              <w:spacing w:line="257" w:lineRule="auto"/>
              <w:ind w:left="195"/>
              <w:jc w:val="center"/>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healthy </w:t>
            </w:r>
          </w:p>
        </w:tc>
        <w:tc>
          <w:tcPr>
            <w:tcW w:w="22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25FB2290" w14:textId="699713AC">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Relationships </w:t>
            </w:r>
          </w:p>
          <w:p w:rsidR="041FDF92" w:rsidP="28E865FE" w:rsidRDefault="041FDF92" w14:paraId="7C2C7FB7" w14:textId="3B148B50">
            <w:pPr>
              <w:spacing w:line="257" w:lineRule="auto"/>
              <w:ind w:left="721" w:hanging="361"/>
              <w:jc w:val="left"/>
              <w:rPr>
                <w:rFonts w:ascii="Arial" w:hAnsi="Arial" w:eastAsia="Arial" w:cs="Arial"/>
                <w:color w:val="00B0F0"/>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Families-</w:t>
            </w:r>
            <w:r w:rsidRPr="28E865FE" w:rsidR="4818E77D">
              <w:rPr>
                <w:rFonts w:ascii="Arial" w:hAnsi="Arial" w:eastAsia="Arial" w:cs="Arial"/>
                <w:color w:val="00B0F0"/>
                <w:sz w:val="20"/>
                <w:szCs w:val="20"/>
              </w:rPr>
              <w:t xml:space="preserve"> explore </w:t>
            </w:r>
          </w:p>
        </w:tc>
        <w:tc>
          <w:tcPr>
            <w:tcW w:w="205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133E21DC" w14:textId="4E3505FF">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Changing me </w:t>
            </w:r>
          </w:p>
          <w:p w:rsidR="041FDF92" w:rsidP="28E865FE" w:rsidRDefault="041FDF92" w14:paraId="3410A028" w14:textId="11A9B48D">
            <w:pPr>
              <w:spacing w:line="257" w:lineRule="auto"/>
              <w:ind w:left="763" w:hanging="360"/>
              <w:jc w:val="left"/>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Life cycles in nature </w:t>
            </w:r>
          </w:p>
        </w:tc>
      </w:tr>
    </w:tbl>
    <w:p w:rsidR="002E5FB1" w:rsidP="28E865FE" w:rsidRDefault="4239D0DD" w14:paraId="58FD7CF1" w14:textId="1B7CC427">
      <w:pPr>
        <w:spacing w:line="257" w:lineRule="auto"/>
        <w:ind w:left="-1440" w:right="8314"/>
        <w:jc w:val="left"/>
        <w:rPr>
          <w:rFonts w:ascii="Arial" w:hAnsi="Arial" w:eastAsia="Arial" w:cs="Arial"/>
          <w:color w:val="000000" w:themeColor="text1" w:themeTint="FF" w:themeShade="FF"/>
          <w:sz w:val="20"/>
          <w:szCs w:val="20"/>
        </w:rPr>
      </w:pPr>
      <w:r w:rsidRPr="28E865FE" w:rsidR="3E31A7F6">
        <w:rPr>
          <w:rFonts w:ascii="Arial" w:hAnsi="Arial" w:eastAsia="Arial" w:cs="Arial"/>
          <w:color w:val="000000" w:themeColor="text1" w:themeTint="FF" w:themeShade="FF"/>
          <w:sz w:val="20"/>
          <w:szCs w:val="20"/>
        </w:rPr>
        <w:t xml:space="preserve"> </w:t>
      </w:r>
    </w:p>
    <w:tbl>
      <w:tblPr>
        <w:tblW w:w="13950" w:type="dxa"/>
        <w:tblLayout w:type="fixed"/>
        <w:tblLook w:val="04A0" w:firstRow="1" w:lastRow="0" w:firstColumn="1" w:lastColumn="0" w:noHBand="0" w:noVBand="1"/>
      </w:tblPr>
      <w:tblGrid>
        <w:gridCol w:w="855"/>
        <w:gridCol w:w="2295"/>
        <w:gridCol w:w="2220"/>
        <w:gridCol w:w="2235"/>
        <w:gridCol w:w="2085"/>
        <w:gridCol w:w="2220"/>
        <w:gridCol w:w="2040"/>
      </w:tblGrid>
      <w:tr w:rsidR="041FDF92" w:rsidTr="28E865FE" w14:paraId="2035A7AC" w14:textId="77777777">
        <w:trPr>
          <w:trHeight w:val="300"/>
        </w:trPr>
        <w:tc>
          <w:tcPr>
            <w:tcW w:w="8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00CDF190" w14:textId="434D86D8">
            <w:pPr>
              <w:spacing w:after="160"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c>
          <w:tcPr>
            <w:tcW w:w="22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55ACBAF7" w14:textId="7084BEA7">
            <w:pPr>
              <w:pStyle w:val="ListParagraph"/>
              <w:numPr>
                <w:ilvl w:val="0"/>
                <w:numId w:val="37"/>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Hopes and </w:t>
            </w:r>
            <w:r>
              <w:br/>
            </w:r>
            <w:r>
              <w:br/>
            </w:r>
            <w:r w:rsidRPr="28E865FE" w:rsidR="4818E77D">
              <w:rPr>
                <w:rFonts w:eastAsia="Arial" w:cs="Arial"/>
                <w:color w:val="000000" w:themeColor="text1" w:themeTint="FF" w:themeShade="FF"/>
                <w:sz w:val="20"/>
                <w:szCs w:val="20"/>
              </w:rPr>
              <w:t xml:space="preserve">fears for the year </w:t>
            </w:r>
          </w:p>
          <w:p w:rsidR="041FDF92" w:rsidP="28E865FE" w:rsidRDefault="041FDF92" w14:paraId="6D144688" w14:textId="0FCAFC7C">
            <w:pPr>
              <w:pStyle w:val="ListParagraph"/>
              <w:numPr>
                <w:ilvl w:val="0"/>
                <w:numId w:val="37"/>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Rights and </w:t>
            </w:r>
            <w:r>
              <w:br/>
            </w:r>
            <w:r>
              <w:br/>
            </w:r>
            <w:r w:rsidRPr="28E865FE" w:rsidR="4818E77D">
              <w:rPr>
                <w:rFonts w:eastAsia="Arial" w:cs="Arial"/>
                <w:color w:val="000000" w:themeColor="text1" w:themeTint="FF" w:themeShade="FF"/>
                <w:sz w:val="20"/>
                <w:szCs w:val="20"/>
              </w:rPr>
              <w:t xml:space="preserve">responsibiliti es </w:t>
            </w:r>
          </w:p>
          <w:p w:rsidR="041FDF92" w:rsidP="28E865FE" w:rsidRDefault="041FDF92" w14:paraId="3B3D3F6E" w14:textId="55691CC7">
            <w:pPr>
              <w:pStyle w:val="ListParagraph"/>
              <w:numPr>
                <w:ilvl w:val="0"/>
                <w:numId w:val="37"/>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Rewards and consequenc</w:t>
            </w:r>
            <w:r>
              <w:br/>
            </w:r>
            <w:r>
              <w:br/>
            </w:r>
            <w:r w:rsidRPr="28E865FE" w:rsidR="4818E77D">
              <w:rPr>
                <w:rFonts w:eastAsia="Arial" w:cs="Arial"/>
                <w:color w:val="000000" w:themeColor="text1" w:themeTint="FF" w:themeShade="FF"/>
                <w:sz w:val="20"/>
                <w:szCs w:val="20"/>
              </w:rPr>
              <w:t xml:space="preserve">es x 2 </w:t>
            </w:r>
          </w:p>
          <w:p w:rsidR="041FDF92" w:rsidP="28E865FE" w:rsidRDefault="041FDF92" w14:paraId="3861DC78" w14:textId="4CEC2C8D">
            <w:pPr>
              <w:pStyle w:val="ListParagraph"/>
              <w:numPr>
                <w:ilvl w:val="0"/>
                <w:numId w:val="37"/>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Our learning charter </w:t>
            </w:r>
          </w:p>
          <w:p w:rsidR="041FDF92" w:rsidP="28E865FE" w:rsidRDefault="041FDF92" w14:paraId="60412B9B" w14:textId="7B095207">
            <w:pPr>
              <w:pStyle w:val="ListParagraph"/>
              <w:numPr>
                <w:ilvl w:val="0"/>
                <w:numId w:val="37"/>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Owning our learning charter </w:t>
            </w:r>
            <w:r>
              <w:br/>
            </w:r>
            <w:r>
              <w:br/>
            </w:r>
            <w:r w:rsidRPr="28E865FE" w:rsidR="4818E77D">
              <w:rPr>
                <w:rFonts w:eastAsia="Arial" w:cs="Arial"/>
                <w:color w:val="00B0F0"/>
                <w:sz w:val="20"/>
                <w:szCs w:val="20"/>
              </w:rPr>
              <w:t xml:space="preserve">Black History month  </w:t>
            </w:r>
            <w:r>
              <w:br/>
            </w:r>
            <w:r>
              <w:br/>
            </w:r>
            <w:r w:rsidRPr="28E865FE" w:rsidR="4818E77D">
              <w:rPr>
                <w:rFonts w:eastAsia="Arial" w:cs="Arial"/>
                <w:color w:val="000000" w:themeColor="text1" w:themeTint="FF" w:themeShade="FF"/>
                <w:sz w:val="20"/>
                <w:szCs w:val="20"/>
              </w:rPr>
              <w:t xml:space="preserve"> </w:t>
            </w:r>
          </w:p>
        </w:tc>
        <w:tc>
          <w:tcPr>
            <w:tcW w:w="22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58BFE87" w14:textId="5C2DF0CB">
            <w:pPr>
              <w:tabs>
                <w:tab w:val="center" w:pos="434"/>
                <w:tab w:val="left" w:pos="1710"/>
              </w:tabs>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including anti- </w:t>
            </w:r>
          </w:p>
          <w:p w:rsidR="041FDF92" w:rsidP="28E865FE" w:rsidRDefault="041FDF92" w14:paraId="3BD0DDD2" w14:textId="267BFF07">
            <w:pPr>
              <w:spacing w:line="257" w:lineRule="auto"/>
              <w:jc w:val="left"/>
              <w:rPr>
                <w:rFonts w:ascii="Arial" w:hAnsi="Arial" w:eastAsia="Arial" w:cs="Arial"/>
                <w:color w:val="00B0F0"/>
                <w:sz w:val="20"/>
                <w:szCs w:val="20"/>
              </w:rPr>
            </w:pPr>
            <w:r w:rsidRPr="28E865FE" w:rsidR="4818E77D">
              <w:rPr>
                <w:rFonts w:ascii="Arial" w:hAnsi="Arial" w:eastAsia="Arial" w:cs="Arial"/>
                <w:color w:val="000000" w:themeColor="text1" w:themeTint="FF" w:themeShade="FF"/>
                <w:sz w:val="20"/>
                <w:szCs w:val="20"/>
              </w:rPr>
              <w:t>bullying</w:t>
            </w:r>
            <w:r w:rsidRPr="28E865FE" w:rsidR="4818E77D">
              <w:rPr>
                <w:rFonts w:ascii="Arial" w:hAnsi="Arial" w:eastAsia="Arial" w:cs="Arial"/>
                <w:color w:val="00B0F0"/>
                <w:sz w:val="20"/>
                <w:szCs w:val="20"/>
              </w:rPr>
              <w:t xml:space="preserve">  </w:t>
            </w:r>
          </w:p>
          <w:p w:rsidR="041FDF92" w:rsidP="28E865FE" w:rsidRDefault="041FDF92" w14:paraId="49DEBF99" w14:textId="6810BFC9">
            <w:pPr>
              <w:spacing w:after="18"/>
              <w:rPr>
                <w:rFonts w:ascii="Arial" w:hAnsi="Arial" w:eastAsia="Arial" w:cs="Arial"/>
                <w:color w:val="000000" w:themeColor="text1" w:themeTint="FF" w:themeShade="FF"/>
                <w:sz w:val="20"/>
                <w:szCs w:val="20"/>
              </w:rPr>
            </w:pPr>
            <w:r w:rsidRPr="28E865FE" w:rsidR="4818E77D">
              <w:rPr>
                <w:rFonts w:ascii="Arial" w:hAnsi="Arial" w:eastAsia="Arial" w:cs="Arial"/>
                <w:color w:val="00B0F0"/>
                <w:sz w:val="20"/>
                <w:szCs w:val="20"/>
              </w:rPr>
              <w:t>Anti bullying week – odd socks.</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02FE4D3C" w14:textId="199B745C">
            <w:pPr>
              <w:pStyle w:val="ListParagraph"/>
              <w:numPr>
                <w:ilvl w:val="0"/>
                <w:numId w:val="36"/>
              </w:numPr>
              <w:spacing w:line="257"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Boys and </w:t>
            </w:r>
            <w:r>
              <w:br/>
            </w:r>
            <w:r>
              <w:br/>
            </w:r>
            <w:r w:rsidRPr="28E865FE" w:rsidR="4818E77D">
              <w:rPr>
                <w:rFonts w:eastAsia="Arial" w:cs="Arial"/>
                <w:color w:val="000000" w:themeColor="text1" w:themeTint="FF" w:themeShade="FF"/>
                <w:sz w:val="20"/>
                <w:szCs w:val="20"/>
              </w:rPr>
              <w:t xml:space="preserve">girls x2 </w:t>
            </w:r>
          </w:p>
          <w:p w:rsidR="041FDF92" w:rsidP="28E865FE" w:rsidRDefault="041FDF92" w14:paraId="3A5B7B13" w14:textId="34834C3E">
            <w:pPr>
              <w:pStyle w:val="ListParagraph"/>
              <w:numPr>
                <w:ilvl w:val="0"/>
                <w:numId w:val="36"/>
              </w:numPr>
              <w:spacing w:line="257"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Why does </w:t>
            </w:r>
            <w:r>
              <w:br/>
            </w:r>
            <w:r>
              <w:br/>
            </w:r>
            <w:r w:rsidRPr="28E865FE" w:rsidR="4818E77D">
              <w:rPr>
                <w:rFonts w:eastAsia="Arial" w:cs="Arial"/>
                <w:color w:val="000000" w:themeColor="text1" w:themeTint="FF" w:themeShade="FF"/>
                <w:sz w:val="20"/>
                <w:szCs w:val="20"/>
              </w:rPr>
              <w:t xml:space="preserve">bullying happen? </w:t>
            </w:r>
          </w:p>
          <w:p w:rsidR="041FDF92" w:rsidP="28E865FE" w:rsidRDefault="041FDF92" w14:paraId="3E227A9E" w14:textId="1993AAF3">
            <w:pPr>
              <w:pStyle w:val="ListParagraph"/>
              <w:numPr>
                <w:ilvl w:val="0"/>
                <w:numId w:val="36"/>
              </w:numPr>
              <w:spacing w:line="245"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Standing up for myself </w:t>
            </w:r>
            <w:r>
              <w:br/>
            </w:r>
            <w:r>
              <w:br/>
            </w:r>
            <w:r w:rsidRPr="28E865FE" w:rsidR="4818E77D">
              <w:rPr>
                <w:rFonts w:eastAsia="Arial" w:cs="Arial"/>
                <w:color w:val="000000" w:themeColor="text1" w:themeTint="FF" w:themeShade="FF"/>
                <w:sz w:val="20"/>
                <w:szCs w:val="20"/>
              </w:rPr>
              <w:t xml:space="preserve">and others </w:t>
            </w:r>
          </w:p>
          <w:p w:rsidR="041FDF92" w:rsidP="28E865FE" w:rsidRDefault="041FDF92" w14:paraId="30FF85C1" w14:textId="7A26378E">
            <w:pPr>
              <w:pStyle w:val="ListParagraph"/>
              <w:numPr>
                <w:ilvl w:val="0"/>
                <w:numId w:val="36"/>
              </w:numPr>
              <w:spacing w:line="257"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Gender </w:t>
            </w:r>
            <w:r>
              <w:br/>
            </w:r>
            <w:r>
              <w:br/>
            </w:r>
            <w:r w:rsidRPr="28E865FE" w:rsidR="4818E77D">
              <w:rPr>
                <w:rFonts w:eastAsia="Arial" w:cs="Arial"/>
                <w:color w:val="000000" w:themeColor="text1" w:themeTint="FF" w:themeShade="FF"/>
                <w:sz w:val="20"/>
                <w:szCs w:val="20"/>
              </w:rPr>
              <w:t xml:space="preserve">diversity  </w:t>
            </w:r>
          </w:p>
          <w:p w:rsidR="041FDF92" w:rsidP="28E865FE" w:rsidRDefault="041FDF92" w14:paraId="11E1B4C2" w14:textId="64B53D1E">
            <w:pPr>
              <w:pStyle w:val="ListParagraph"/>
              <w:numPr>
                <w:ilvl w:val="0"/>
                <w:numId w:val="36"/>
              </w:numPr>
              <w:spacing w:line="245" w:lineRule="auto"/>
              <w:ind w:left="721"/>
              <w:jc w:val="left"/>
              <w:rPr>
                <w:sz w:val="20"/>
                <w:szCs w:val="20"/>
              </w:rPr>
            </w:pPr>
            <w:r w:rsidRPr="28E865FE" w:rsidR="4818E77D">
              <w:rPr>
                <w:rFonts w:eastAsia="Arial" w:cs="Arial"/>
                <w:color w:val="000000" w:themeColor="text1" w:themeTint="FF" w:themeShade="FF"/>
                <w:sz w:val="20"/>
                <w:szCs w:val="20"/>
              </w:rPr>
              <w:t xml:space="preserve">Celebrating differences </w:t>
            </w:r>
            <w:r>
              <w:br/>
            </w:r>
            <w:r>
              <w:br/>
            </w:r>
            <w:r w:rsidRPr="28E865FE" w:rsidR="4818E77D">
              <w:rPr>
                <w:rFonts w:eastAsia="Arial" w:cs="Arial"/>
                <w:color w:val="000000" w:themeColor="text1" w:themeTint="FF" w:themeShade="FF"/>
                <w:sz w:val="20"/>
                <w:szCs w:val="20"/>
              </w:rPr>
              <w:t xml:space="preserve">and still being </w:t>
            </w:r>
            <w:r>
              <w:br/>
            </w:r>
            <w:r>
              <w:br/>
            </w:r>
            <w:r w:rsidRPr="28E865FE" w:rsidR="4818E77D">
              <w:rPr>
                <w:rFonts w:eastAsia="Arial" w:cs="Arial"/>
                <w:color w:val="000000" w:themeColor="text1" w:themeTint="FF" w:themeShade="FF"/>
                <w:sz w:val="20"/>
                <w:szCs w:val="20"/>
              </w:rPr>
              <w:t xml:space="preserve">friends </w:t>
            </w:r>
            <w:r>
              <w:br/>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2A7183E3" w14:textId="4EDA61BD">
            <w:pPr>
              <w:pStyle w:val="ListParagraph"/>
              <w:numPr>
                <w:ilvl w:val="0"/>
                <w:numId w:val="35"/>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My learning strengths </w:t>
            </w:r>
          </w:p>
          <w:p w:rsidR="041FDF92" w:rsidP="28E865FE" w:rsidRDefault="041FDF92" w14:paraId="42E4EF70" w14:textId="3C85BF1E">
            <w:pPr>
              <w:pStyle w:val="ListParagraph"/>
              <w:numPr>
                <w:ilvl w:val="0"/>
                <w:numId w:val="35"/>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Learning </w:t>
            </w:r>
            <w:r>
              <w:br/>
            </w:r>
            <w:r>
              <w:br/>
            </w:r>
            <w:r w:rsidRPr="28E865FE" w:rsidR="4818E77D">
              <w:rPr>
                <w:rFonts w:eastAsia="Arial" w:cs="Arial"/>
                <w:color w:val="000000" w:themeColor="text1" w:themeTint="FF" w:themeShade="FF"/>
                <w:sz w:val="20"/>
                <w:szCs w:val="20"/>
              </w:rPr>
              <w:t xml:space="preserve">with others </w:t>
            </w:r>
          </w:p>
          <w:p w:rsidR="041FDF92" w:rsidP="28E865FE" w:rsidRDefault="041FDF92" w14:paraId="5E12636B" w14:textId="5D5AB6AB">
            <w:pPr>
              <w:pStyle w:val="ListParagraph"/>
              <w:numPr>
                <w:ilvl w:val="0"/>
                <w:numId w:val="35"/>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A group challenge </w:t>
            </w:r>
          </w:p>
          <w:p w:rsidR="041FDF92" w:rsidP="28E865FE" w:rsidRDefault="041FDF92" w14:paraId="415203E0" w14:textId="36B1CAE9">
            <w:pPr>
              <w:pStyle w:val="ListParagraph"/>
              <w:numPr>
                <w:ilvl w:val="0"/>
                <w:numId w:val="35"/>
              </w:numPr>
              <w:spacing w:line="238"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Continuing our group challenge </w:t>
            </w:r>
          </w:p>
          <w:p w:rsidR="041FDF92" w:rsidP="28E865FE" w:rsidRDefault="041FDF92" w14:paraId="5CB1C3BE" w14:textId="23384D0B">
            <w:pPr>
              <w:pStyle w:val="ListParagraph"/>
              <w:numPr>
                <w:ilvl w:val="0"/>
                <w:numId w:val="35"/>
              </w:numPr>
              <w:spacing w:line="242"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Celebrating our achievement  </w:t>
            </w:r>
          </w:p>
          <w:p w:rsidR="041FDF92" w:rsidP="28E865FE" w:rsidRDefault="041FDF92" w14:paraId="0DF35033" w14:textId="5B870528">
            <w:pPr>
              <w:pStyle w:val="ListParagraph"/>
              <w:numPr>
                <w:ilvl w:val="0"/>
                <w:numId w:val="35"/>
              </w:numPr>
              <w:spacing w:line="245" w:lineRule="auto"/>
              <w:ind w:left="720"/>
              <w:jc w:val="left"/>
              <w:rPr>
                <w:rFonts w:eastAsia="Arial" w:cs="Arial"/>
                <w:color w:val="000000" w:themeColor="text1"/>
                <w:sz w:val="20"/>
                <w:szCs w:val="20"/>
              </w:rPr>
            </w:pPr>
            <w:r w:rsidRPr="28E865FE" w:rsidR="4818E77D">
              <w:rPr>
                <w:rFonts w:eastAsia="Arial" w:cs="Arial"/>
                <w:color w:val="00B0F0"/>
                <w:sz w:val="20"/>
                <w:szCs w:val="20"/>
              </w:rPr>
              <w:t xml:space="preserve">Celebrating women’s </w:t>
            </w:r>
            <w:r>
              <w:br/>
            </w:r>
            <w:r>
              <w:br/>
            </w:r>
            <w:r w:rsidRPr="28E865FE" w:rsidR="4818E77D">
              <w:rPr>
                <w:rFonts w:eastAsia="Arial" w:cs="Arial"/>
                <w:color w:val="00B0F0"/>
                <w:sz w:val="20"/>
                <w:szCs w:val="20"/>
              </w:rPr>
              <w:t xml:space="preserve">day/ exploring influential </w:t>
            </w:r>
            <w:r>
              <w:br/>
            </w:r>
            <w:r>
              <w:br/>
            </w:r>
            <w:r w:rsidRPr="28E865FE" w:rsidR="4818E77D">
              <w:rPr>
                <w:rFonts w:eastAsia="Arial" w:cs="Arial"/>
                <w:color w:val="00B0F0"/>
                <w:sz w:val="20"/>
                <w:szCs w:val="20"/>
              </w:rPr>
              <w:t>women from the past and present</w:t>
            </w:r>
            <w:r w:rsidRPr="28E865FE" w:rsidR="4818E77D">
              <w:rPr>
                <w:rFonts w:eastAsia="Arial" w:cs="Arial"/>
                <w:color w:val="000000" w:themeColor="text1" w:themeTint="FF" w:themeShade="FF"/>
                <w:sz w:val="20"/>
                <w:szCs w:val="20"/>
              </w:rPr>
              <w:t xml:space="preserve"> </w:t>
            </w:r>
          </w:p>
        </w:tc>
        <w:tc>
          <w:tcPr>
            <w:tcW w:w="2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71B32432" w14:textId="41309BE5">
            <w:pPr>
              <w:pStyle w:val="ListParagraph"/>
              <w:numPr>
                <w:ilvl w:val="0"/>
                <w:numId w:val="34"/>
              </w:numPr>
              <w:spacing w:line="257" w:lineRule="auto"/>
              <w:ind w:left="540" w:right="65"/>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Being </w:t>
            </w:r>
            <w:r>
              <w:br/>
            </w:r>
            <w:r>
              <w:br/>
            </w:r>
            <w:r w:rsidRPr="28E865FE" w:rsidR="4818E77D">
              <w:rPr>
                <w:rFonts w:eastAsia="Arial" w:cs="Arial"/>
                <w:color w:val="000000" w:themeColor="text1" w:themeTint="FF" w:themeShade="FF"/>
                <w:sz w:val="20"/>
                <w:szCs w:val="20"/>
              </w:rPr>
              <w:t>relaxed-</w:t>
            </w:r>
            <w:r w:rsidRPr="28E865FE" w:rsidR="4818E77D">
              <w:rPr>
                <w:rFonts w:eastAsia="Arial" w:cs="Arial"/>
                <w:color w:val="00B0F0"/>
                <w:sz w:val="20"/>
                <w:szCs w:val="20"/>
              </w:rPr>
              <w:t xml:space="preserve"> Mental health week</w:t>
            </w:r>
            <w:r w:rsidRPr="28E865FE" w:rsidR="4818E77D">
              <w:rPr>
                <w:rFonts w:eastAsia="Arial" w:cs="Arial"/>
                <w:color w:val="000000" w:themeColor="text1" w:themeTint="FF" w:themeShade="FF"/>
                <w:sz w:val="20"/>
                <w:szCs w:val="20"/>
              </w:rPr>
              <w:t xml:space="preserve"> </w:t>
            </w:r>
          </w:p>
          <w:p w:rsidR="041FDF92" w:rsidP="28E865FE" w:rsidRDefault="041FDF92" w14:paraId="6F19551E" w14:textId="1CA1240E">
            <w:pPr>
              <w:pStyle w:val="ListParagraph"/>
              <w:numPr>
                <w:ilvl w:val="0"/>
                <w:numId w:val="34"/>
              </w:numPr>
              <w:spacing w:line="245" w:lineRule="auto"/>
              <w:ind w:left="540" w:right="65"/>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Medicine safety </w:t>
            </w:r>
          </w:p>
          <w:p w:rsidR="041FDF92" w:rsidP="28E865FE" w:rsidRDefault="041FDF92" w14:paraId="37958641" w14:textId="1CBD7424">
            <w:pPr>
              <w:pStyle w:val="ListParagraph"/>
              <w:numPr>
                <w:ilvl w:val="0"/>
                <w:numId w:val="34"/>
              </w:numPr>
              <w:spacing w:line="257" w:lineRule="auto"/>
              <w:ind w:left="540" w:right="65"/>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Healthy </w:t>
            </w:r>
            <w:r>
              <w:br/>
            </w:r>
            <w:r>
              <w:br/>
            </w:r>
            <w:r w:rsidRPr="28E865FE" w:rsidR="4818E77D">
              <w:rPr>
                <w:rFonts w:eastAsia="Arial" w:cs="Arial"/>
                <w:color w:val="000000" w:themeColor="text1" w:themeTint="FF" w:themeShade="FF"/>
                <w:sz w:val="20"/>
                <w:szCs w:val="20"/>
              </w:rPr>
              <w:t xml:space="preserve">eating x 2 </w:t>
            </w:r>
          </w:p>
          <w:p w:rsidR="041FDF92" w:rsidP="28E865FE" w:rsidRDefault="041FDF92" w14:paraId="58069481" w14:textId="36E4B491">
            <w:pPr>
              <w:pStyle w:val="ListParagraph"/>
              <w:numPr>
                <w:ilvl w:val="0"/>
                <w:numId w:val="34"/>
              </w:numPr>
              <w:spacing w:line="257" w:lineRule="auto"/>
              <w:ind w:left="540" w:right="65"/>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Happy </w:t>
            </w:r>
            <w:r>
              <w:br/>
            </w:r>
            <w:r>
              <w:br/>
            </w:r>
            <w:r w:rsidRPr="28E865FE" w:rsidR="4818E77D">
              <w:rPr>
                <w:rFonts w:eastAsia="Arial" w:cs="Arial"/>
                <w:color w:val="000000" w:themeColor="text1" w:themeTint="FF" w:themeShade="FF"/>
                <w:sz w:val="20"/>
                <w:szCs w:val="20"/>
              </w:rPr>
              <w:t xml:space="preserve">healthy me </w:t>
            </w:r>
            <w:r>
              <w:br/>
            </w:r>
            <w:r>
              <w:br/>
            </w:r>
            <w:r w:rsidRPr="28E865FE" w:rsidR="4818E77D">
              <w:rPr>
                <w:rFonts w:eastAsia="Arial" w:cs="Arial"/>
                <w:color w:val="000000" w:themeColor="text1" w:themeTint="FF" w:themeShade="FF"/>
                <w:sz w:val="20"/>
                <w:szCs w:val="20"/>
              </w:rPr>
              <w:t xml:space="preserve"> </w:t>
            </w:r>
            <w:r>
              <w:br/>
            </w:r>
            <w:r>
              <w:br/>
            </w:r>
            <w:r w:rsidRPr="28E865FE" w:rsidR="4818E77D">
              <w:rPr>
                <w:rFonts w:eastAsia="Arial" w:cs="Arial"/>
                <w:color w:val="000000" w:themeColor="text1" w:themeTint="FF" w:themeShade="FF"/>
                <w:sz w:val="20"/>
                <w:szCs w:val="20"/>
              </w:rPr>
              <w:t xml:space="preserve"> </w:t>
            </w:r>
          </w:p>
        </w:tc>
        <w:tc>
          <w:tcPr>
            <w:tcW w:w="22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7BC036D8" w14:textId="381313CB">
            <w:pPr>
              <w:spacing w:after="20"/>
              <w:ind w:left="721"/>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B0F0"/>
                <w:sz w:val="20"/>
                <w:szCs w:val="20"/>
              </w:rPr>
              <w:t>difference dynamics LGBT Pride month</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1009FC47" w14:textId="4DEB5E06">
            <w:pPr>
              <w:pStyle w:val="ListParagraph"/>
              <w:numPr>
                <w:ilvl w:val="0"/>
                <w:numId w:val="33"/>
              </w:numPr>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Keeping safe- exploring physical </w:t>
            </w:r>
            <w:r>
              <w:br/>
            </w:r>
            <w:r>
              <w:br/>
            </w:r>
            <w:r w:rsidRPr="28E865FE" w:rsidR="4818E77D">
              <w:rPr>
                <w:rFonts w:eastAsia="Arial" w:cs="Arial"/>
                <w:color w:val="000000" w:themeColor="text1" w:themeTint="FF" w:themeShade="FF"/>
                <w:sz w:val="20"/>
                <w:szCs w:val="20"/>
              </w:rPr>
              <w:t xml:space="preserve">contact </w:t>
            </w:r>
          </w:p>
          <w:p w:rsidR="041FDF92" w:rsidP="28E865FE" w:rsidRDefault="041FDF92" w14:paraId="45DAC807" w14:textId="56DBC563">
            <w:pPr>
              <w:pStyle w:val="ListParagraph"/>
              <w:numPr>
                <w:ilvl w:val="0"/>
                <w:numId w:val="33"/>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Friends and </w:t>
            </w:r>
            <w:r>
              <w:br/>
            </w:r>
            <w:r>
              <w:br/>
            </w:r>
            <w:r w:rsidRPr="28E865FE" w:rsidR="4818E77D">
              <w:rPr>
                <w:rFonts w:eastAsia="Arial" w:cs="Arial"/>
                <w:color w:val="000000" w:themeColor="text1" w:themeTint="FF" w:themeShade="FF"/>
                <w:sz w:val="20"/>
                <w:szCs w:val="20"/>
              </w:rPr>
              <w:t xml:space="preserve">conflict </w:t>
            </w:r>
          </w:p>
          <w:p w:rsidR="041FDF92" w:rsidP="28E865FE" w:rsidRDefault="041FDF92" w14:paraId="007997AB" w14:textId="57624849">
            <w:pPr>
              <w:pStyle w:val="ListParagraph"/>
              <w:numPr>
                <w:ilvl w:val="0"/>
                <w:numId w:val="33"/>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Secrets </w:t>
            </w:r>
          </w:p>
          <w:p w:rsidR="041FDF92" w:rsidP="28E865FE" w:rsidRDefault="041FDF92" w14:paraId="6DA202B4" w14:textId="0C370631">
            <w:pPr>
              <w:pStyle w:val="ListParagraph"/>
              <w:numPr>
                <w:ilvl w:val="0"/>
                <w:numId w:val="33"/>
              </w:numPr>
              <w:spacing w:line="245"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Trust and appreciation </w:t>
            </w:r>
          </w:p>
          <w:p w:rsidR="041FDF92" w:rsidP="28E865FE" w:rsidRDefault="041FDF92" w14:paraId="35D1DD2A" w14:textId="4ABA4D37">
            <w:pPr>
              <w:pStyle w:val="ListParagraph"/>
              <w:numPr>
                <w:ilvl w:val="0"/>
                <w:numId w:val="33"/>
              </w:numPr>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Celebrating my special relationship s </w:t>
            </w:r>
            <w:r>
              <w:br/>
            </w:r>
            <w:r>
              <w:br/>
            </w:r>
            <w:r w:rsidRPr="28E865FE" w:rsidR="4818E77D">
              <w:rPr>
                <w:rFonts w:eastAsia="Arial" w:cs="Arial"/>
                <w:color w:val="000000" w:themeColor="text1" w:themeTint="FF" w:themeShade="FF"/>
                <w:sz w:val="20"/>
                <w:szCs w:val="20"/>
              </w:rPr>
              <w:t xml:space="preserve"> </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16EF2CE9" w14:textId="20C5B8DE">
            <w:pPr>
              <w:pStyle w:val="ListParagraph"/>
              <w:numPr>
                <w:ilvl w:val="0"/>
                <w:numId w:val="32"/>
              </w:numPr>
              <w:spacing w:line="238" w:lineRule="auto"/>
              <w:ind w:left="763"/>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Growing from young to old </w:t>
            </w:r>
          </w:p>
          <w:p w:rsidR="041FDF92" w:rsidP="28E865FE" w:rsidRDefault="041FDF92" w14:paraId="42586ECA" w14:textId="3B6AD093">
            <w:pPr>
              <w:pStyle w:val="ListParagraph"/>
              <w:numPr>
                <w:ilvl w:val="0"/>
                <w:numId w:val="32"/>
              </w:numPr>
              <w:spacing w:line="257" w:lineRule="auto"/>
              <w:ind w:left="763"/>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The </w:t>
            </w:r>
            <w:r>
              <w:br/>
            </w:r>
            <w:r>
              <w:br/>
            </w:r>
            <w:r w:rsidRPr="28E865FE" w:rsidR="4818E77D">
              <w:rPr>
                <w:rFonts w:eastAsia="Arial" w:cs="Arial"/>
                <w:color w:val="000000" w:themeColor="text1" w:themeTint="FF" w:themeShade="FF"/>
                <w:sz w:val="20"/>
                <w:szCs w:val="20"/>
              </w:rPr>
              <w:t xml:space="preserve">changing me </w:t>
            </w:r>
          </w:p>
          <w:p w:rsidR="041FDF92" w:rsidP="28E865FE" w:rsidRDefault="041FDF92" w14:paraId="154ADFF7" w14:textId="74555873">
            <w:pPr>
              <w:pStyle w:val="ListParagraph"/>
              <w:numPr>
                <w:ilvl w:val="0"/>
                <w:numId w:val="32"/>
              </w:numPr>
              <w:spacing w:line="257" w:lineRule="auto"/>
              <w:ind w:left="763"/>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Boys and </w:t>
            </w:r>
            <w:r>
              <w:br/>
            </w:r>
            <w:r>
              <w:br/>
            </w:r>
            <w:r w:rsidRPr="28E865FE" w:rsidR="4818E77D">
              <w:rPr>
                <w:rFonts w:eastAsia="Arial" w:cs="Arial"/>
                <w:color w:val="000000" w:themeColor="text1" w:themeTint="FF" w:themeShade="FF"/>
                <w:sz w:val="20"/>
                <w:szCs w:val="20"/>
              </w:rPr>
              <w:t xml:space="preserve">Girls bodies </w:t>
            </w:r>
          </w:p>
          <w:p w:rsidR="041FDF92" w:rsidP="28E865FE" w:rsidRDefault="041FDF92" w14:paraId="5E5F6D19" w14:textId="648B9111">
            <w:pPr>
              <w:pStyle w:val="ListParagraph"/>
              <w:numPr>
                <w:ilvl w:val="0"/>
                <w:numId w:val="32"/>
              </w:numPr>
              <w:spacing w:line="245" w:lineRule="auto"/>
              <w:ind w:left="763"/>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Assertiven</w:t>
            </w:r>
            <w:r w:rsidRPr="28E865FE" w:rsidR="4818E77D">
              <w:rPr>
                <w:rFonts w:eastAsia="Arial" w:cs="Arial"/>
                <w:color w:val="000000" w:themeColor="text1" w:themeTint="FF" w:themeShade="FF"/>
                <w:sz w:val="20"/>
                <w:szCs w:val="20"/>
              </w:rPr>
              <w:t xml:space="preserve"> ess  </w:t>
            </w:r>
          </w:p>
          <w:p w:rsidR="041FDF92" w:rsidP="28E865FE" w:rsidRDefault="041FDF92" w14:paraId="1C063F7A" w14:textId="7C7C8B1C">
            <w:pPr>
              <w:pStyle w:val="ListParagraph"/>
              <w:numPr>
                <w:ilvl w:val="0"/>
                <w:numId w:val="32"/>
              </w:numPr>
              <w:spacing w:line="257" w:lineRule="auto"/>
              <w:ind w:left="763"/>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Looking ahead </w:t>
            </w:r>
          </w:p>
        </w:tc>
      </w:tr>
      <w:tr w:rsidR="041FDF92" w:rsidTr="28E865FE" w14:paraId="61D39EB5" w14:textId="77777777">
        <w:trPr>
          <w:trHeight w:val="3645"/>
        </w:trPr>
        <w:tc>
          <w:tcPr>
            <w:tcW w:w="8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29508181" w14:textId="3F9465B5">
            <w:pPr>
              <w:spacing w:line="257" w:lineRule="auto"/>
              <w:ind w:right="105"/>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Year 3 </w:t>
            </w:r>
          </w:p>
        </w:tc>
        <w:tc>
          <w:tcPr>
            <w:tcW w:w="22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2FA4FE0E" w14:textId="0808BAAA">
            <w:pPr>
              <w:spacing w:after="21" w:line="238"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Being me in the word </w:t>
            </w:r>
          </w:p>
          <w:p w:rsidR="041FDF92" w:rsidP="28E865FE" w:rsidRDefault="041FDF92" w14:paraId="25440A11" w14:textId="0F13B58F">
            <w:pPr>
              <w:pStyle w:val="ListParagraph"/>
              <w:numPr>
                <w:ilvl w:val="0"/>
                <w:numId w:val="31"/>
              </w:numPr>
              <w:ind w:left="720" w:right="24"/>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Getting to know each other </w:t>
            </w:r>
          </w:p>
          <w:p w:rsidR="041FDF92" w:rsidP="28E865FE" w:rsidRDefault="041FDF92" w14:paraId="19EA9649" w14:textId="1471F0B2">
            <w:pPr>
              <w:pStyle w:val="ListParagraph"/>
              <w:numPr>
                <w:ilvl w:val="0"/>
                <w:numId w:val="31"/>
              </w:numPr>
              <w:spacing w:line="257" w:lineRule="auto"/>
              <w:ind w:left="720" w:right="24"/>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Our </w:t>
            </w:r>
            <w:r>
              <w:br/>
            </w:r>
            <w:r>
              <w:br/>
            </w:r>
            <w:r w:rsidRPr="28E865FE" w:rsidR="4818E77D">
              <w:rPr>
                <w:rFonts w:eastAsia="Arial" w:cs="Arial"/>
                <w:color w:val="000000" w:themeColor="text1" w:themeTint="FF" w:themeShade="FF"/>
                <w:sz w:val="20"/>
                <w:szCs w:val="20"/>
              </w:rPr>
              <w:t xml:space="preserve">nightmare </w:t>
            </w:r>
            <w:r>
              <w:br/>
            </w:r>
            <w:r>
              <w:br/>
            </w:r>
            <w:r w:rsidRPr="28E865FE" w:rsidR="4818E77D">
              <w:rPr>
                <w:rFonts w:eastAsia="Arial" w:cs="Arial"/>
                <w:color w:val="000000" w:themeColor="text1" w:themeTint="FF" w:themeShade="FF"/>
                <w:sz w:val="20"/>
                <w:szCs w:val="20"/>
              </w:rPr>
              <w:t xml:space="preserve">school </w:t>
            </w:r>
          </w:p>
          <w:p w:rsidR="041FDF92" w:rsidP="28E865FE" w:rsidRDefault="041FDF92" w14:paraId="7D821670" w14:textId="3BC59DAA">
            <w:pPr>
              <w:pStyle w:val="ListParagraph"/>
              <w:numPr>
                <w:ilvl w:val="0"/>
                <w:numId w:val="31"/>
              </w:numPr>
              <w:spacing w:line="245" w:lineRule="auto"/>
              <w:ind w:left="720" w:right="24"/>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Our dream school </w:t>
            </w:r>
          </w:p>
          <w:p w:rsidR="041FDF92" w:rsidP="28E865FE" w:rsidRDefault="041FDF92" w14:paraId="5E6157E9" w14:textId="11C55505">
            <w:pPr>
              <w:pStyle w:val="ListParagraph"/>
              <w:numPr>
                <w:ilvl w:val="0"/>
                <w:numId w:val="31"/>
              </w:numPr>
              <w:spacing w:line="245" w:lineRule="auto"/>
              <w:ind w:left="720" w:right="24"/>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Rewards and </w:t>
            </w:r>
            <w:r>
              <w:br/>
            </w:r>
            <w:r>
              <w:br/>
            </w:r>
            <w:r w:rsidRPr="28E865FE" w:rsidR="4818E77D">
              <w:rPr>
                <w:rFonts w:eastAsia="Arial" w:cs="Arial"/>
                <w:color w:val="000000" w:themeColor="text1" w:themeTint="FF" w:themeShade="FF"/>
                <w:sz w:val="20"/>
                <w:szCs w:val="20"/>
              </w:rPr>
              <w:t xml:space="preserve">consequenc es </w:t>
            </w:r>
          </w:p>
        </w:tc>
        <w:tc>
          <w:tcPr>
            <w:tcW w:w="22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604C294" w14:textId="2E694149">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Celebrating </w:t>
            </w:r>
          </w:p>
          <w:p w:rsidR="041FDF92" w:rsidP="28E865FE" w:rsidRDefault="041FDF92" w14:paraId="20E3B147" w14:textId="1D41FC12">
            <w:pPr>
              <w:spacing w:after="14" w:line="245"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differences – including anti- bullying</w:t>
            </w:r>
            <w:r w:rsidRPr="28E865FE" w:rsidR="4818E77D">
              <w:rPr>
                <w:rFonts w:ascii="Arial" w:hAnsi="Arial" w:eastAsia="Arial" w:cs="Arial"/>
                <w:color w:val="00B0F0"/>
                <w:sz w:val="20"/>
                <w:szCs w:val="20"/>
              </w:rPr>
              <w:t xml:space="preserve"> Anti bullying week – odd socks.</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1440409B" w14:textId="13394499">
            <w:pPr>
              <w:pStyle w:val="ListParagraph"/>
              <w:numPr>
                <w:ilvl w:val="0"/>
                <w:numId w:val="30"/>
              </w:numPr>
              <w:spacing w:line="257" w:lineRule="auto"/>
              <w:ind w:left="360" w:right="148"/>
              <w:jc w:val="center"/>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Families  </w:t>
            </w:r>
          </w:p>
          <w:p w:rsidR="041FDF92" w:rsidP="28E865FE" w:rsidRDefault="041FDF92" w14:paraId="7A0FE3B7" w14:textId="22557B5B">
            <w:pPr>
              <w:pStyle w:val="ListParagraph"/>
              <w:numPr>
                <w:ilvl w:val="0"/>
                <w:numId w:val="30"/>
              </w:numPr>
              <w:spacing w:line="257" w:lineRule="auto"/>
              <w:ind w:left="360" w:right="148"/>
              <w:jc w:val="center"/>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Family </w:t>
            </w:r>
            <w:r>
              <w:br/>
            </w:r>
            <w:r>
              <w:br/>
            </w:r>
            <w:r w:rsidRPr="28E865FE" w:rsidR="4818E77D">
              <w:rPr>
                <w:rFonts w:eastAsia="Arial" w:cs="Arial"/>
                <w:color w:val="000000" w:themeColor="text1" w:themeTint="FF" w:themeShade="FF"/>
                <w:sz w:val="20"/>
                <w:szCs w:val="20"/>
              </w:rPr>
              <w:t xml:space="preserve">conflict </w:t>
            </w:r>
          </w:p>
          <w:p w:rsidR="041FDF92" w:rsidP="28E865FE" w:rsidRDefault="041FDF92" w14:paraId="79F908D3" w14:textId="1C393278">
            <w:pPr>
              <w:pStyle w:val="ListParagraph"/>
              <w:numPr>
                <w:ilvl w:val="0"/>
                <w:numId w:val="30"/>
              </w:numPr>
              <w:spacing w:line="257" w:lineRule="auto"/>
              <w:ind w:left="360" w:right="148"/>
              <w:jc w:val="center"/>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Witness </w:t>
            </w:r>
            <w:r>
              <w:br/>
            </w:r>
            <w:r>
              <w:br/>
            </w:r>
            <w:r w:rsidRPr="28E865FE" w:rsidR="4818E77D">
              <w:rPr>
                <w:rFonts w:eastAsia="Arial" w:cs="Arial"/>
                <w:color w:val="000000" w:themeColor="text1" w:themeTint="FF" w:themeShade="FF"/>
                <w:sz w:val="20"/>
                <w:szCs w:val="20"/>
              </w:rPr>
              <w:t xml:space="preserve">and feelings </w:t>
            </w:r>
          </w:p>
          <w:p w:rsidR="041FDF92" w:rsidP="28E865FE" w:rsidRDefault="041FDF92" w14:paraId="1E642FA4" w14:textId="518B78A9">
            <w:pPr>
              <w:pStyle w:val="ListParagraph"/>
              <w:numPr>
                <w:ilvl w:val="0"/>
                <w:numId w:val="30"/>
              </w:numPr>
              <w:spacing w:line="257" w:lineRule="auto"/>
              <w:ind w:left="360" w:right="148"/>
              <w:jc w:val="center"/>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Witness and solutions </w:t>
            </w:r>
          </w:p>
        </w:tc>
        <w:tc>
          <w:tcPr>
            <w:tcW w:w="22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5EB12211" w14:textId="4522BF09">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Dreams and Goals </w:t>
            </w:r>
          </w:p>
          <w:p w:rsidR="041FDF92" w:rsidP="28E865FE" w:rsidRDefault="041FDF92" w14:paraId="5FF22F22" w14:textId="2D50DF2E">
            <w:pPr>
              <w:pStyle w:val="ListParagraph"/>
              <w:numPr>
                <w:ilvl w:val="0"/>
                <w:numId w:val="29"/>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Dreams and goals </w:t>
            </w:r>
          </w:p>
          <w:p w:rsidR="041FDF92" w:rsidP="28E865FE" w:rsidRDefault="041FDF92" w14:paraId="3A300D1A" w14:textId="01A0CE1D">
            <w:pPr>
              <w:pStyle w:val="ListParagraph"/>
              <w:numPr>
                <w:ilvl w:val="0"/>
                <w:numId w:val="29"/>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My dreams and </w:t>
            </w:r>
            <w:r>
              <w:br/>
            </w:r>
            <w:r>
              <w:br/>
            </w:r>
            <w:r w:rsidRPr="28E865FE" w:rsidR="4818E77D">
              <w:rPr>
                <w:rFonts w:eastAsia="Arial" w:cs="Arial"/>
                <w:color w:val="000000" w:themeColor="text1" w:themeTint="FF" w:themeShade="FF"/>
                <w:sz w:val="20"/>
                <w:szCs w:val="20"/>
              </w:rPr>
              <w:t xml:space="preserve">ambitions </w:t>
            </w:r>
          </w:p>
          <w:p w:rsidR="041FDF92" w:rsidP="28E865FE" w:rsidRDefault="041FDF92" w14:paraId="0C883E95" w14:textId="02A88BF4">
            <w:pPr>
              <w:pStyle w:val="ListParagraph"/>
              <w:numPr>
                <w:ilvl w:val="0"/>
                <w:numId w:val="29"/>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A new </w:t>
            </w:r>
            <w:r>
              <w:br/>
            </w:r>
            <w:r>
              <w:br/>
            </w:r>
            <w:r w:rsidRPr="28E865FE" w:rsidR="4818E77D">
              <w:rPr>
                <w:rFonts w:eastAsia="Arial" w:cs="Arial"/>
                <w:color w:val="000000" w:themeColor="text1" w:themeTint="FF" w:themeShade="FF"/>
                <w:sz w:val="20"/>
                <w:szCs w:val="20"/>
              </w:rPr>
              <w:t xml:space="preserve">challenge  </w:t>
            </w:r>
          </w:p>
          <w:p w:rsidR="041FDF92" w:rsidP="28E865FE" w:rsidRDefault="041FDF92" w14:paraId="1A41D9BE" w14:textId="45183C6C">
            <w:pPr>
              <w:pStyle w:val="ListParagraph"/>
              <w:numPr>
                <w:ilvl w:val="0"/>
                <w:numId w:val="29"/>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Our new </w:t>
            </w:r>
            <w:r>
              <w:br/>
            </w:r>
            <w:r>
              <w:br/>
            </w:r>
            <w:r w:rsidRPr="28E865FE" w:rsidR="4818E77D">
              <w:rPr>
                <w:rFonts w:eastAsia="Arial" w:cs="Arial"/>
                <w:color w:val="000000" w:themeColor="text1" w:themeTint="FF" w:themeShade="FF"/>
                <w:sz w:val="20"/>
                <w:szCs w:val="20"/>
              </w:rPr>
              <w:t xml:space="preserve">challenge </w:t>
            </w:r>
          </w:p>
          <w:p w:rsidR="041FDF92" w:rsidP="28E865FE" w:rsidRDefault="041FDF92" w14:paraId="1B604498" w14:textId="61A531D9">
            <w:pPr>
              <w:pStyle w:val="ListParagraph"/>
              <w:numPr>
                <w:ilvl w:val="0"/>
                <w:numId w:val="29"/>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Our new </w:t>
            </w:r>
            <w:r>
              <w:br/>
            </w:r>
            <w:r>
              <w:br/>
            </w:r>
            <w:r w:rsidRPr="28E865FE" w:rsidR="4818E77D">
              <w:rPr>
                <w:rFonts w:eastAsia="Arial" w:cs="Arial"/>
                <w:color w:val="000000" w:themeColor="text1" w:themeTint="FF" w:themeShade="FF"/>
                <w:sz w:val="20"/>
                <w:szCs w:val="20"/>
              </w:rPr>
              <w:t xml:space="preserve">challenge: overcoming obstacles </w:t>
            </w:r>
          </w:p>
        </w:tc>
        <w:tc>
          <w:tcPr>
            <w:tcW w:w="20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5BF592ED" w14:textId="0E731AD3">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Healthy me </w:t>
            </w:r>
          </w:p>
          <w:p w:rsidR="041FDF92" w:rsidP="28E865FE" w:rsidRDefault="041FDF92" w14:paraId="06ABFF26" w14:textId="478E0FD3">
            <w:pPr>
              <w:pStyle w:val="ListParagraph"/>
              <w:numPr>
                <w:ilvl w:val="0"/>
                <w:numId w:val="28"/>
              </w:numPr>
              <w:spacing w:line="238"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Being fit and healthy x2-</w:t>
            </w:r>
            <w:r w:rsidRPr="28E865FE" w:rsidR="4818E77D">
              <w:rPr>
                <w:rFonts w:eastAsia="Arial" w:cs="Arial"/>
                <w:color w:val="00B0F0"/>
                <w:sz w:val="20"/>
                <w:szCs w:val="20"/>
              </w:rPr>
              <w:t xml:space="preserve"> Mental health week </w:t>
            </w:r>
            <w:r w:rsidRPr="28E865FE" w:rsidR="4818E77D">
              <w:rPr>
                <w:rFonts w:eastAsia="Arial" w:cs="Arial"/>
                <w:color w:val="000000" w:themeColor="text1" w:themeTint="FF" w:themeShade="FF"/>
                <w:sz w:val="20"/>
                <w:szCs w:val="20"/>
              </w:rPr>
              <w:t xml:space="preserve"> </w:t>
            </w:r>
          </w:p>
          <w:p w:rsidR="041FDF92" w:rsidP="28E865FE" w:rsidRDefault="041FDF92" w14:paraId="443A1E4B" w14:textId="0C919E83">
            <w:pPr>
              <w:pStyle w:val="ListParagraph"/>
              <w:numPr>
                <w:ilvl w:val="0"/>
                <w:numId w:val="28"/>
              </w:numPr>
              <w:spacing w:line="242"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What do I know about drugs? </w:t>
            </w:r>
          </w:p>
          <w:p w:rsidR="041FDF92" w:rsidP="28E865FE" w:rsidRDefault="041FDF92" w14:paraId="2EF88C89" w14:textId="17F9C40B">
            <w:pPr>
              <w:pStyle w:val="ListParagraph"/>
              <w:numPr>
                <w:ilvl w:val="0"/>
                <w:numId w:val="28"/>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Being safe </w:t>
            </w:r>
          </w:p>
          <w:p w:rsidR="041FDF92" w:rsidP="28E865FE" w:rsidRDefault="041FDF92" w14:paraId="590BAC77" w14:textId="032F1D49">
            <w:pPr>
              <w:pStyle w:val="ListParagraph"/>
              <w:numPr>
                <w:ilvl w:val="0"/>
                <w:numId w:val="28"/>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Safe or unsafe </w:t>
            </w:r>
          </w:p>
        </w:tc>
        <w:tc>
          <w:tcPr>
            <w:tcW w:w="22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C11AB59" w14:textId="593C24EF">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Relationships </w:t>
            </w:r>
          </w:p>
          <w:p w:rsidR="041FDF92" w:rsidP="28E865FE" w:rsidRDefault="041FDF92" w14:paraId="3B651AC3" w14:textId="4FD659E9">
            <w:pPr>
              <w:pStyle w:val="ListParagraph"/>
              <w:numPr>
                <w:ilvl w:val="0"/>
                <w:numId w:val="27"/>
              </w:numPr>
              <w:spacing w:line="245"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Family roles and </w:t>
            </w:r>
            <w:r>
              <w:br/>
            </w:r>
            <w:r>
              <w:br/>
            </w:r>
            <w:r w:rsidRPr="28E865FE" w:rsidR="4818E77D">
              <w:rPr>
                <w:rFonts w:eastAsia="Arial" w:cs="Arial"/>
                <w:color w:val="000000" w:themeColor="text1" w:themeTint="FF" w:themeShade="FF"/>
                <w:sz w:val="20"/>
                <w:szCs w:val="20"/>
              </w:rPr>
              <w:t xml:space="preserve">responsibiliti es </w:t>
            </w:r>
          </w:p>
          <w:p w:rsidR="041FDF92" w:rsidP="28E865FE" w:rsidRDefault="041FDF92" w14:paraId="185F8FE2" w14:textId="7AF1E569">
            <w:pPr>
              <w:pStyle w:val="ListParagraph"/>
              <w:numPr>
                <w:ilvl w:val="0"/>
                <w:numId w:val="27"/>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Friendship </w:t>
            </w:r>
          </w:p>
          <w:p w:rsidR="041FDF92" w:rsidP="28E865FE" w:rsidRDefault="041FDF92" w14:paraId="1B1434EB" w14:textId="669651D5">
            <w:pPr>
              <w:pStyle w:val="ListParagraph"/>
              <w:numPr>
                <w:ilvl w:val="0"/>
                <w:numId w:val="27"/>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Keeping </w:t>
            </w:r>
            <w:r>
              <w:br/>
            </w:r>
            <w:r>
              <w:br/>
            </w:r>
            <w:r w:rsidRPr="28E865FE" w:rsidR="4818E77D">
              <w:rPr>
                <w:rFonts w:eastAsia="Arial" w:cs="Arial"/>
                <w:color w:val="000000" w:themeColor="text1" w:themeTint="FF" w:themeShade="FF"/>
                <w:sz w:val="20"/>
                <w:szCs w:val="20"/>
              </w:rPr>
              <w:t xml:space="preserve">myself safe </w:t>
            </w:r>
          </w:p>
          <w:p w:rsidR="041FDF92" w:rsidP="28E865FE" w:rsidRDefault="041FDF92" w14:paraId="741819B7" w14:textId="4EBED57D">
            <w:pPr>
              <w:pStyle w:val="ListParagraph"/>
              <w:numPr>
                <w:ilvl w:val="0"/>
                <w:numId w:val="27"/>
              </w:numPr>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Being a global citizen 1 and 2  </w:t>
            </w:r>
          </w:p>
          <w:p w:rsidR="041FDF92" w:rsidP="28E865FE" w:rsidRDefault="041FDF92" w14:paraId="12ADB04B" w14:textId="08720D30">
            <w:pPr>
              <w:pStyle w:val="ListParagraph"/>
              <w:numPr>
                <w:ilvl w:val="0"/>
                <w:numId w:val="27"/>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Celebrating my web of </w:t>
            </w:r>
          </w:p>
        </w:tc>
        <w:tc>
          <w:tcPr>
            <w:tcW w:w="20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13146381" w14:textId="3E68EEAD">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Changing me  </w:t>
            </w:r>
          </w:p>
          <w:p w:rsidR="041FDF92" w:rsidP="28E865FE" w:rsidRDefault="041FDF92" w14:paraId="0B3C9A8D" w14:textId="169E9876">
            <w:pPr>
              <w:pStyle w:val="ListParagraph"/>
              <w:numPr>
                <w:ilvl w:val="0"/>
                <w:numId w:val="26"/>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How babies grow </w:t>
            </w:r>
          </w:p>
          <w:p w:rsidR="041FDF92" w:rsidP="28E865FE" w:rsidRDefault="041FDF92" w14:paraId="3BC58A41" w14:textId="26643C70">
            <w:pPr>
              <w:pStyle w:val="ListParagraph"/>
              <w:numPr>
                <w:ilvl w:val="0"/>
                <w:numId w:val="26"/>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Babies and growing up </w:t>
            </w:r>
          </w:p>
          <w:p w:rsidR="041FDF92" w:rsidP="28E865FE" w:rsidRDefault="041FDF92" w14:paraId="2F48ADFE" w14:textId="37E6699E">
            <w:pPr>
              <w:pStyle w:val="ListParagraph"/>
              <w:numPr>
                <w:ilvl w:val="0"/>
                <w:numId w:val="26"/>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Outside body changes </w:t>
            </w:r>
          </w:p>
          <w:p w:rsidR="041FDF92" w:rsidP="28E865FE" w:rsidRDefault="041FDF92" w14:paraId="5D3E6889" w14:textId="33CEE36C">
            <w:pPr>
              <w:pStyle w:val="ListParagraph"/>
              <w:numPr>
                <w:ilvl w:val="0"/>
                <w:numId w:val="26"/>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Inside body changes </w:t>
            </w:r>
          </w:p>
          <w:p w:rsidR="041FDF92" w:rsidP="28E865FE" w:rsidRDefault="041FDF92" w14:paraId="555D9C92" w14:textId="5E33E235">
            <w:pPr>
              <w:pStyle w:val="ListParagraph"/>
              <w:numPr>
                <w:ilvl w:val="0"/>
                <w:numId w:val="26"/>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Family stereotypes </w:t>
            </w:r>
          </w:p>
          <w:p w:rsidR="041FDF92" w:rsidP="28E865FE" w:rsidRDefault="041FDF92" w14:paraId="2EB887A6" w14:textId="01927EF2">
            <w:pPr>
              <w:pStyle w:val="ListParagraph"/>
              <w:numPr>
                <w:ilvl w:val="0"/>
                <w:numId w:val="26"/>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Looking ahead  </w:t>
            </w:r>
          </w:p>
        </w:tc>
      </w:tr>
    </w:tbl>
    <w:p w:rsidR="002E5FB1" w:rsidP="28E865FE" w:rsidRDefault="4239D0DD" w14:paraId="73724E3B" w14:textId="72553985">
      <w:pPr>
        <w:spacing w:line="257" w:lineRule="auto"/>
        <w:ind w:left="-1440" w:right="8314"/>
        <w:jc w:val="left"/>
        <w:rPr>
          <w:rFonts w:ascii="Arial" w:hAnsi="Arial" w:eastAsia="Arial" w:cs="Arial"/>
          <w:color w:val="000000" w:themeColor="text1" w:themeTint="FF" w:themeShade="FF"/>
          <w:sz w:val="20"/>
          <w:szCs w:val="20"/>
        </w:rPr>
      </w:pPr>
      <w:r w:rsidRPr="28E865FE" w:rsidR="3E31A7F6">
        <w:rPr>
          <w:rFonts w:ascii="Arial" w:hAnsi="Arial" w:eastAsia="Arial" w:cs="Arial"/>
          <w:color w:val="000000" w:themeColor="text1" w:themeTint="FF" w:themeShade="FF"/>
          <w:sz w:val="20"/>
          <w:szCs w:val="20"/>
        </w:rPr>
        <w:t xml:space="preserve"> </w:t>
      </w:r>
    </w:p>
    <w:tbl>
      <w:tblPr>
        <w:tblW w:w="13950" w:type="dxa"/>
        <w:tblLayout w:type="fixed"/>
        <w:tblLook w:val="04A0" w:firstRow="1" w:lastRow="0" w:firstColumn="1" w:lastColumn="0" w:noHBand="0" w:noVBand="1"/>
      </w:tblPr>
      <w:tblGrid>
        <w:gridCol w:w="840"/>
        <w:gridCol w:w="2310"/>
        <w:gridCol w:w="2269"/>
        <w:gridCol w:w="2220"/>
        <w:gridCol w:w="2057"/>
        <w:gridCol w:w="2296"/>
        <w:gridCol w:w="1958"/>
      </w:tblGrid>
      <w:tr w:rsidR="041FDF92" w:rsidTr="28E865FE" w14:paraId="4A809215" w14:textId="77777777">
        <w:trPr>
          <w:trHeight w:val="855"/>
        </w:trPr>
        <w:tc>
          <w:tcPr>
            <w:tcW w:w="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384E0AE1" w14:textId="5E5B07CF">
            <w:pPr>
              <w:spacing w:after="160"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c>
          <w:tcPr>
            <w:tcW w:w="23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F07EC24" w14:textId="4D350178">
            <w:pPr>
              <w:pStyle w:val="ListParagraph"/>
              <w:numPr>
                <w:ilvl w:val="0"/>
                <w:numId w:val="25"/>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Our learning charter </w:t>
            </w:r>
          </w:p>
          <w:p w:rsidR="041FDF92" w:rsidP="28E865FE" w:rsidRDefault="041FDF92" w14:paraId="2C8E11ED" w14:textId="37157550">
            <w:pPr>
              <w:pStyle w:val="ListParagraph"/>
              <w:numPr>
                <w:ilvl w:val="0"/>
                <w:numId w:val="25"/>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Owning our learning charter </w:t>
            </w:r>
            <w:r>
              <w:br/>
            </w:r>
            <w:r>
              <w:br/>
            </w:r>
            <w:r w:rsidRPr="28E865FE" w:rsidR="4818E77D">
              <w:rPr>
                <w:rFonts w:eastAsia="Arial" w:cs="Arial"/>
                <w:color w:val="00B0F0"/>
                <w:sz w:val="20"/>
                <w:szCs w:val="20"/>
              </w:rPr>
              <w:t xml:space="preserve">Black History month  </w:t>
            </w:r>
            <w:r>
              <w:br/>
            </w:r>
            <w:r>
              <w:br/>
            </w:r>
            <w:r w:rsidRPr="28E865FE" w:rsidR="4818E77D">
              <w:rPr>
                <w:rFonts w:eastAsia="Arial" w:cs="Arial"/>
                <w:color w:val="000000" w:themeColor="text1" w:themeTint="FF" w:themeShade="FF"/>
                <w:sz w:val="20"/>
                <w:szCs w:val="20"/>
              </w:rPr>
              <w:t xml:space="preserve"> </w:t>
            </w:r>
          </w:p>
        </w:tc>
        <w:tc>
          <w:tcPr>
            <w:tcW w:w="22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4F513561" w14:textId="13A214DF">
            <w:pPr>
              <w:pStyle w:val="ListParagraph"/>
              <w:numPr>
                <w:ilvl w:val="0"/>
                <w:numId w:val="24"/>
              </w:numPr>
              <w:spacing w:line="245" w:lineRule="auto"/>
              <w:ind w:left="540" w:right="86"/>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Words that harm </w:t>
            </w:r>
          </w:p>
          <w:p w:rsidR="041FDF92" w:rsidP="28E865FE" w:rsidRDefault="041FDF92" w14:paraId="73AB88EA" w14:textId="1B09A48B">
            <w:pPr>
              <w:pStyle w:val="ListParagraph"/>
              <w:numPr>
                <w:ilvl w:val="0"/>
                <w:numId w:val="24"/>
              </w:numPr>
              <w:ind w:left="540" w:right="86"/>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Celebrating differences: compliment</w:t>
            </w:r>
            <w:r>
              <w:br/>
            </w:r>
            <w:r>
              <w:br/>
            </w:r>
            <w:r w:rsidRPr="28E865FE" w:rsidR="4818E77D">
              <w:rPr>
                <w:rFonts w:eastAsia="Arial" w:cs="Arial"/>
                <w:color w:val="000000" w:themeColor="text1" w:themeTint="FF" w:themeShade="FF"/>
                <w:sz w:val="20"/>
                <w:szCs w:val="20"/>
              </w:rPr>
              <w:t xml:space="preserve">s </w:t>
            </w:r>
            <w:r>
              <w:br/>
            </w:r>
            <w:r>
              <w:br/>
            </w:r>
            <w:r w:rsidRPr="28E865FE" w:rsidR="4818E77D">
              <w:rPr>
                <w:rFonts w:eastAsia="Arial" w:cs="Arial"/>
                <w:color w:val="000000" w:themeColor="text1" w:themeTint="FF" w:themeShade="FF"/>
                <w:sz w:val="20"/>
                <w:szCs w:val="20"/>
              </w:rPr>
              <w:t xml:space="preserve"> </w:t>
            </w:r>
          </w:p>
        </w:tc>
        <w:tc>
          <w:tcPr>
            <w:tcW w:w="22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BC8E169" w14:textId="2D3FAA04">
            <w:pPr>
              <w:ind w:left="97" w:right="228" w:hanging="32"/>
              <w:jc w:val="right"/>
              <w:rPr>
                <w:rFonts w:ascii="Arial" w:hAnsi="Arial" w:eastAsia="Arial" w:cs="Arial"/>
                <w:color w:val="00B0F0"/>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Celebrating my learning </w:t>
            </w:r>
            <w:r w:rsidRPr="28E865FE" w:rsidR="4818E77D">
              <w:rPr>
                <w:rFonts w:ascii="Arial" w:hAnsi="Arial" w:eastAsia="Arial" w:cs="Arial"/>
                <w:color w:val="00B0F0"/>
                <w:sz w:val="20"/>
                <w:szCs w:val="20"/>
              </w:rPr>
              <w:t xml:space="preserve">Celebrating </w:t>
            </w:r>
          </w:p>
          <w:p w:rsidR="041FDF92" w:rsidP="28E865FE" w:rsidRDefault="041FDF92" w14:paraId="0F426AA4" w14:textId="522A4BB9">
            <w:pPr>
              <w:spacing w:line="257" w:lineRule="auto"/>
              <w:ind w:left="720"/>
              <w:jc w:val="left"/>
              <w:rPr>
                <w:rFonts w:ascii="Arial" w:hAnsi="Arial" w:eastAsia="Arial" w:cs="Arial"/>
                <w:color w:val="00B0F0"/>
                <w:sz w:val="20"/>
                <w:szCs w:val="20"/>
              </w:rPr>
            </w:pPr>
            <w:r w:rsidRPr="28E865FE" w:rsidR="4818E77D">
              <w:rPr>
                <w:rFonts w:ascii="Arial" w:hAnsi="Arial" w:eastAsia="Arial" w:cs="Arial"/>
                <w:color w:val="00B0F0"/>
                <w:sz w:val="20"/>
                <w:szCs w:val="20"/>
              </w:rPr>
              <w:t xml:space="preserve">women’s </w:t>
            </w:r>
          </w:p>
          <w:p w:rsidR="041FDF92" w:rsidP="28E865FE" w:rsidRDefault="041FDF92" w14:paraId="295FE54B" w14:textId="62676308">
            <w:pPr>
              <w:spacing w:line="238" w:lineRule="auto"/>
              <w:ind w:left="720"/>
              <w:jc w:val="left"/>
              <w:rPr>
                <w:rFonts w:ascii="Arial" w:hAnsi="Arial" w:eastAsia="Arial" w:cs="Arial"/>
                <w:color w:val="00B0F0"/>
                <w:sz w:val="20"/>
                <w:szCs w:val="20"/>
              </w:rPr>
            </w:pPr>
            <w:r w:rsidRPr="28E865FE" w:rsidR="4818E77D">
              <w:rPr>
                <w:rFonts w:ascii="Arial" w:hAnsi="Arial" w:eastAsia="Arial" w:cs="Arial"/>
                <w:color w:val="00B0F0"/>
                <w:sz w:val="20"/>
                <w:szCs w:val="20"/>
              </w:rPr>
              <w:t xml:space="preserve">day/ exploring influential </w:t>
            </w:r>
          </w:p>
          <w:p w:rsidR="041FDF92" w:rsidP="28E865FE" w:rsidRDefault="041FDF92" w14:paraId="0B05177A" w14:textId="58B94BC0">
            <w:pPr>
              <w:spacing w:line="257" w:lineRule="auto"/>
              <w:ind w:left="720"/>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B0F0"/>
                <w:sz w:val="20"/>
                <w:szCs w:val="20"/>
              </w:rPr>
              <w:t>women from the past and present</w:t>
            </w:r>
            <w:r w:rsidRPr="28E865FE" w:rsidR="4818E77D">
              <w:rPr>
                <w:rFonts w:ascii="Arial" w:hAnsi="Arial" w:eastAsia="Arial" w:cs="Arial"/>
                <w:color w:val="000000" w:themeColor="text1" w:themeTint="FF" w:themeShade="FF"/>
                <w:sz w:val="20"/>
                <w:szCs w:val="20"/>
              </w:rPr>
              <w:t xml:space="preserve"> </w:t>
            </w:r>
          </w:p>
        </w:tc>
        <w:tc>
          <w:tcPr>
            <w:tcW w:w="205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42949358" w14:textId="4ED22596">
            <w:pPr>
              <w:tabs>
                <w:tab w:val="center" w:pos="411"/>
                <w:tab w:val="left" w:pos="868"/>
              </w:tabs>
              <w:spacing w:line="257" w:lineRule="auto"/>
              <w:jc w:val="left"/>
              <w:rPr>
                <w:rFonts w:ascii="Arial" w:hAnsi="Arial" w:eastAsia="Arial" w:cs="Arial"/>
                <w:color w:val="000000" w:themeColor="text1" w:themeTint="FF" w:themeShade="FF"/>
                <w:sz w:val="20"/>
                <w:szCs w:val="20"/>
              </w:rPr>
            </w:pPr>
            <w:r w:rsidRPr="28E865FE" w:rsidR="4818E77D">
              <w:rPr>
                <w:rFonts w:ascii="Calibri" w:hAnsi="Calibri" w:eastAsia="Calibri" w:cs="Calibri"/>
                <w:color w:val="000000" w:themeColor="text1" w:themeTint="FF" w:themeShade="FF"/>
                <w:sz w:val="20"/>
                <w:szCs w:val="20"/>
              </w:rPr>
              <w:t xml:space="preserve">       </w:t>
            </w: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My </w:t>
            </w:r>
          </w:p>
          <w:p w:rsidR="041FDF92" w:rsidP="28E865FE" w:rsidRDefault="041FDF92" w14:paraId="0C582715" w14:textId="150481E0">
            <w:pPr>
              <w:spacing w:after="2" w:line="238" w:lineRule="auto"/>
              <w:ind w:left="720"/>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amazing body </w:t>
            </w:r>
          </w:p>
          <w:p w:rsidR="041FDF92" w:rsidP="28E865FE" w:rsidRDefault="041FDF92" w14:paraId="1133A6E8" w14:textId="1FFFA1C9">
            <w:pPr>
              <w:spacing w:line="257" w:lineRule="auto"/>
              <w:ind w:left="976"/>
              <w:jc w:val="center"/>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c>
          <w:tcPr>
            <w:tcW w:w="22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6901B464" w14:textId="1AB97AC2">
            <w:pPr>
              <w:spacing w:after="19"/>
              <w:ind w:left="721" w:right="86"/>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relationship s</w:t>
            </w:r>
            <w:r w:rsidRPr="28E865FE" w:rsidR="4818E77D">
              <w:rPr>
                <w:rFonts w:ascii="Arial" w:hAnsi="Arial" w:eastAsia="Arial" w:cs="Arial"/>
                <w:color w:val="00B0F0"/>
                <w:sz w:val="20"/>
                <w:szCs w:val="20"/>
              </w:rPr>
              <w:t xml:space="preserve"> </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4BE2E0A5" w14:textId="1049161A">
            <w:pPr>
              <w:pStyle w:val="ListParagraph"/>
              <w:numPr>
                <w:ilvl w:val="0"/>
                <w:numId w:val="23"/>
              </w:numPr>
              <w:spacing w:line="257" w:lineRule="auto"/>
              <w:ind w:left="361" w:right="222" w:hanging="361"/>
              <w:jc w:val="center"/>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Sharing </w:t>
            </w:r>
            <w:r>
              <w:br/>
            </w:r>
            <w:r>
              <w:br/>
            </w:r>
            <w:r w:rsidRPr="28E865FE" w:rsidR="4818E77D">
              <w:rPr>
                <w:rFonts w:eastAsia="Arial" w:cs="Arial"/>
                <w:color w:val="000000" w:themeColor="text1" w:themeTint="FF" w:themeShade="FF"/>
                <w:sz w:val="20"/>
                <w:szCs w:val="20"/>
              </w:rPr>
              <w:t>online/</w:t>
            </w:r>
            <w:r w:rsidRPr="28E865FE" w:rsidR="4818E77D">
              <w:rPr>
                <w:rFonts w:eastAsia="Arial" w:cs="Arial"/>
                <w:color w:val="000000" w:themeColor="text1" w:themeTint="FF" w:themeShade="FF"/>
                <w:sz w:val="20"/>
                <w:szCs w:val="20"/>
              </w:rPr>
              <w:t>chatti</w:t>
            </w:r>
            <w:r w:rsidRPr="28E865FE" w:rsidR="4818E77D">
              <w:rPr>
                <w:rFonts w:eastAsia="Arial" w:cs="Arial"/>
                <w:color w:val="000000" w:themeColor="text1" w:themeTint="FF" w:themeShade="FF"/>
                <w:sz w:val="20"/>
                <w:szCs w:val="20"/>
              </w:rPr>
              <w:t xml:space="preserve"> ng online appear to know how </w:t>
            </w:r>
            <w:r>
              <w:br/>
            </w:r>
            <w:r>
              <w:br/>
            </w:r>
            <w:r w:rsidRPr="28E865FE" w:rsidR="4818E77D">
              <w:rPr>
                <w:rFonts w:eastAsia="Arial" w:cs="Arial"/>
                <w:color w:val="000000" w:themeColor="text1" w:themeTint="FF" w:themeShade="FF"/>
                <w:sz w:val="20"/>
                <w:szCs w:val="20"/>
              </w:rPr>
              <w:t xml:space="preserve">to stay safe </w:t>
            </w:r>
            <w:r>
              <w:br/>
            </w:r>
            <w:r>
              <w:br/>
            </w:r>
            <w:r w:rsidRPr="28E865FE" w:rsidR="4818E77D">
              <w:rPr>
                <w:rFonts w:eastAsia="Arial" w:cs="Arial"/>
                <w:color w:val="000000" w:themeColor="text1" w:themeTint="FF" w:themeShade="FF"/>
                <w:sz w:val="20"/>
                <w:szCs w:val="20"/>
              </w:rPr>
              <w:t xml:space="preserve">online  </w:t>
            </w:r>
          </w:p>
          <w:p w:rsidR="041FDF92" w:rsidP="28E865FE" w:rsidRDefault="041FDF92" w14:paraId="37345183" w14:textId="04175D65">
            <w:pPr>
              <w:pStyle w:val="ListParagraph"/>
              <w:numPr>
                <w:ilvl w:val="0"/>
                <w:numId w:val="23"/>
              </w:numPr>
              <w:spacing w:line="257" w:lineRule="auto"/>
              <w:ind w:left="361" w:right="222" w:hanging="361"/>
              <w:jc w:val="center"/>
              <w:rPr>
                <w:rFonts w:eastAsia="Arial" w:cs="Arial"/>
                <w:color w:val="000000" w:themeColor="text1"/>
                <w:sz w:val="20"/>
                <w:szCs w:val="20"/>
              </w:rPr>
            </w:pPr>
            <w:r w:rsidRPr="28E865FE" w:rsidR="4818E77D">
              <w:rPr>
                <w:rFonts w:eastAsia="Arial" w:cs="Arial"/>
                <w:color w:val="00B0F0"/>
                <w:sz w:val="20"/>
                <w:szCs w:val="20"/>
              </w:rPr>
              <w:t xml:space="preserve">explore </w:t>
            </w:r>
            <w:r>
              <w:br/>
            </w:r>
            <w:r>
              <w:br/>
            </w:r>
            <w:r w:rsidRPr="28E865FE" w:rsidR="4818E77D">
              <w:rPr>
                <w:rFonts w:eastAsia="Arial" w:cs="Arial"/>
                <w:color w:val="00B0F0"/>
                <w:sz w:val="20"/>
                <w:szCs w:val="20"/>
              </w:rPr>
              <w:t>difference dynamics LGBT Pride month</w:t>
            </w:r>
            <w:r w:rsidRPr="28E865FE" w:rsidR="4818E77D">
              <w:rPr>
                <w:rFonts w:eastAsia="Arial" w:cs="Arial"/>
                <w:color w:val="000000" w:themeColor="text1" w:themeTint="FF" w:themeShade="FF"/>
                <w:sz w:val="20"/>
                <w:szCs w:val="20"/>
              </w:rPr>
              <w:t xml:space="preserve"> </w:t>
            </w:r>
          </w:p>
        </w:tc>
        <w:tc>
          <w:tcPr>
            <w:tcW w:w="19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3E3F9B73" w14:textId="724ACAE7">
            <w:pPr>
              <w:spacing w:after="160"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r>
      <w:tr w:rsidR="041FDF92" w:rsidTr="28E865FE" w14:paraId="2575E43B" w14:textId="77777777">
        <w:trPr>
          <w:trHeight w:val="5430"/>
        </w:trPr>
        <w:tc>
          <w:tcPr>
            <w:tcW w:w="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4CD595B7" w14:textId="669FEBE7">
            <w:pPr>
              <w:spacing w:line="257" w:lineRule="auto"/>
              <w:ind w:right="105"/>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Year 4 </w:t>
            </w:r>
          </w:p>
        </w:tc>
        <w:tc>
          <w:tcPr>
            <w:tcW w:w="23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29C99917" w14:textId="2C423EA1">
            <w:pPr>
              <w:spacing w:after="20" w:line="238"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Being me in the word </w:t>
            </w:r>
          </w:p>
          <w:p w:rsidR="041FDF92" w:rsidP="28E865FE" w:rsidRDefault="041FDF92" w14:paraId="4BEC9290" w14:textId="77FC9BB1">
            <w:pPr>
              <w:pStyle w:val="ListParagraph"/>
              <w:numPr>
                <w:ilvl w:val="0"/>
                <w:numId w:val="22"/>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Becoming a class Team  </w:t>
            </w:r>
          </w:p>
          <w:p w:rsidR="041FDF92" w:rsidP="28E865FE" w:rsidRDefault="041FDF92" w14:paraId="3E80072E" w14:textId="4153A436">
            <w:pPr>
              <w:pStyle w:val="ListParagraph"/>
              <w:numPr>
                <w:ilvl w:val="0"/>
                <w:numId w:val="22"/>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Being a school </w:t>
            </w:r>
            <w:r>
              <w:br/>
            </w:r>
            <w:r>
              <w:br/>
            </w:r>
            <w:r w:rsidRPr="28E865FE" w:rsidR="4818E77D">
              <w:rPr>
                <w:rFonts w:eastAsia="Arial" w:cs="Arial"/>
                <w:color w:val="000000" w:themeColor="text1" w:themeTint="FF" w:themeShade="FF"/>
                <w:sz w:val="20"/>
                <w:szCs w:val="20"/>
              </w:rPr>
              <w:t xml:space="preserve">citizen </w:t>
            </w:r>
          </w:p>
          <w:p w:rsidR="041FDF92" w:rsidP="28E865FE" w:rsidRDefault="041FDF92" w14:paraId="3D6FD2EB" w14:textId="09C19AC1">
            <w:pPr>
              <w:pStyle w:val="ListParagraph"/>
              <w:numPr>
                <w:ilvl w:val="0"/>
                <w:numId w:val="22"/>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Rights, </w:t>
            </w:r>
            <w:r>
              <w:br/>
            </w:r>
            <w:r>
              <w:br/>
            </w:r>
            <w:r w:rsidRPr="28E865FE" w:rsidR="4818E77D">
              <w:rPr>
                <w:rFonts w:eastAsia="Arial" w:cs="Arial"/>
                <w:color w:val="000000" w:themeColor="text1" w:themeTint="FF" w:themeShade="FF"/>
                <w:sz w:val="20"/>
                <w:szCs w:val="20"/>
              </w:rPr>
              <w:t>responsibiliti</w:t>
            </w:r>
            <w:r>
              <w:br/>
            </w:r>
            <w:r>
              <w:br/>
            </w:r>
            <w:r w:rsidRPr="28E865FE" w:rsidR="4818E77D">
              <w:rPr>
                <w:rFonts w:eastAsia="Arial" w:cs="Arial"/>
                <w:color w:val="000000" w:themeColor="text1" w:themeTint="FF" w:themeShade="FF"/>
                <w:sz w:val="20"/>
                <w:szCs w:val="20"/>
              </w:rPr>
              <w:t xml:space="preserve">es and </w:t>
            </w:r>
            <w:r>
              <w:br/>
            </w:r>
            <w:r>
              <w:br/>
            </w:r>
            <w:r w:rsidRPr="28E865FE" w:rsidR="4818E77D">
              <w:rPr>
                <w:rFonts w:eastAsia="Arial" w:cs="Arial"/>
                <w:color w:val="000000" w:themeColor="text1" w:themeTint="FF" w:themeShade="FF"/>
                <w:sz w:val="20"/>
                <w:szCs w:val="20"/>
              </w:rPr>
              <w:t xml:space="preserve">Democracy </w:t>
            </w:r>
          </w:p>
          <w:p w:rsidR="041FDF92" w:rsidP="28E865FE" w:rsidRDefault="041FDF92" w14:paraId="1CACE2B3" w14:textId="5CC01A99">
            <w:pPr>
              <w:pStyle w:val="ListParagraph"/>
              <w:numPr>
                <w:ilvl w:val="0"/>
                <w:numId w:val="22"/>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Rewards and </w:t>
            </w:r>
            <w:r>
              <w:br/>
            </w:r>
            <w:r>
              <w:br/>
            </w:r>
            <w:r w:rsidRPr="28E865FE" w:rsidR="4818E77D">
              <w:rPr>
                <w:rFonts w:eastAsia="Arial" w:cs="Arial"/>
                <w:color w:val="000000" w:themeColor="text1" w:themeTint="FF" w:themeShade="FF"/>
                <w:sz w:val="20"/>
                <w:szCs w:val="20"/>
              </w:rPr>
              <w:t xml:space="preserve">consequenc es </w:t>
            </w:r>
          </w:p>
          <w:p w:rsidR="041FDF92" w:rsidP="28E865FE" w:rsidRDefault="041FDF92" w14:paraId="4B356459" w14:textId="1952C27E">
            <w:pPr>
              <w:pStyle w:val="ListParagraph"/>
              <w:numPr>
                <w:ilvl w:val="0"/>
                <w:numId w:val="22"/>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Our learning charter </w:t>
            </w:r>
            <w:r>
              <w:br/>
            </w:r>
            <w:r>
              <w:br/>
            </w:r>
            <w:r w:rsidRPr="28E865FE" w:rsidR="4818E77D">
              <w:rPr>
                <w:rFonts w:eastAsia="Arial" w:cs="Arial"/>
                <w:color w:val="000000" w:themeColor="text1" w:themeTint="FF" w:themeShade="FF"/>
                <w:sz w:val="20"/>
                <w:szCs w:val="20"/>
              </w:rPr>
              <w:t>Owning our learning charter</w:t>
            </w:r>
            <w:r w:rsidRPr="28E865FE" w:rsidR="4818E77D">
              <w:rPr>
                <w:rFonts w:eastAsia="Arial" w:cs="Arial"/>
                <w:color w:val="00B0F0"/>
                <w:sz w:val="20"/>
                <w:szCs w:val="20"/>
              </w:rPr>
              <w:t xml:space="preserve"> Black </w:t>
            </w:r>
            <w:r>
              <w:br/>
            </w:r>
            <w:r>
              <w:br/>
            </w:r>
            <w:r w:rsidRPr="28E865FE" w:rsidR="4818E77D">
              <w:rPr>
                <w:rFonts w:eastAsia="Arial" w:cs="Arial"/>
                <w:color w:val="00B0F0"/>
                <w:sz w:val="20"/>
                <w:szCs w:val="20"/>
              </w:rPr>
              <w:t xml:space="preserve">History month  </w:t>
            </w:r>
            <w:r>
              <w:br/>
            </w:r>
            <w:r>
              <w:br/>
            </w:r>
            <w:r w:rsidRPr="28E865FE" w:rsidR="4818E77D">
              <w:rPr>
                <w:rFonts w:eastAsia="Arial" w:cs="Arial"/>
                <w:color w:val="000000" w:themeColor="text1" w:themeTint="FF" w:themeShade="FF"/>
                <w:sz w:val="20"/>
                <w:szCs w:val="20"/>
              </w:rPr>
              <w:t xml:space="preserve"> </w:t>
            </w:r>
          </w:p>
        </w:tc>
        <w:tc>
          <w:tcPr>
            <w:tcW w:w="22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01DD6DF0" w14:textId="1F84F7FE">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Celebrating </w:t>
            </w:r>
          </w:p>
          <w:p w:rsidR="041FDF92" w:rsidP="28E865FE" w:rsidRDefault="041FDF92" w14:paraId="23EBD7E4" w14:textId="3761D40C">
            <w:pPr>
              <w:spacing w:after="14" w:line="245"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differences – including anti- bullying</w:t>
            </w:r>
            <w:r w:rsidRPr="28E865FE" w:rsidR="4818E77D">
              <w:rPr>
                <w:rFonts w:ascii="Arial" w:hAnsi="Arial" w:eastAsia="Arial" w:cs="Arial"/>
                <w:color w:val="00B0F0"/>
                <w:sz w:val="20"/>
                <w:szCs w:val="20"/>
              </w:rPr>
              <w:t xml:space="preserve"> Anti bullying week – odd socks.</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60EDF3C7" w14:textId="3E41C7F5">
            <w:pPr>
              <w:pStyle w:val="ListParagraph"/>
              <w:numPr>
                <w:ilvl w:val="0"/>
                <w:numId w:val="21"/>
              </w:numPr>
              <w:spacing w:line="245"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Judging appearance</w:t>
            </w:r>
            <w:r>
              <w:br/>
            </w:r>
            <w:r>
              <w:br/>
            </w:r>
            <w:r w:rsidRPr="28E865FE" w:rsidR="4818E77D">
              <w:rPr>
                <w:rFonts w:eastAsia="Arial" w:cs="Arial"/>
                <w:color w:val="000000" w:themeColor="text1" w:themeTint="FF" w:themeShade="FF"/>
                <w:sz w:val="20"/>
                <w:szCs w:val="20"/>
              </w:rPr>
              <w:t xml:space="preserve">s </w:t>
            </w:r>
          </w:p>
          <w:p w:rsidR="041FDF92" w:rsidP="28E865FE" w:rsidRDefault="041FDF92" w14:paraId="40734790" w14:textId="221AF152">
            <w:pPr>
              <w:pStyle w:val="ListParagraph"/>
              <w:numPr>
                <w:ilvl w:val="0"/>
                <w:numId w:val="21"/>
              </w:numPr>
              <w:spacing w:line="242"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Understandi</w:t>
            </w:r>
            <w:r w:rsidRPr="28E865FE" w:rsidR="4818E77D">
              <w:rPr>
                <w:rFonts w:eastAsia="Arial" w:cs="Arial"/>
                <w:color w:val="000000" w:themeColor="text1" w:themeTint="FF" w:themeShade="FF"/>
                <w:sz w:val="20"/>
                <w:szCs w:val="20"/>
              </w:rPr>
              <w:t xml:space="preserve"> ng influences </w:t>
            </w:r>
          </w:p>
          <w:p w:rsidR="041FDF92" w:rsidP="28E865FE" w:rsidRDefault="041FDF92" w14:paraId="1CAD3CEB" w14:textId="75600BE5">
            <w:pPr>
              <w:pStyle w:val="ListParagraph"/>
              <w:numPr>
                <w:ilvl w:val="0"/>
                <w:numId w:val="21"/>
              </w:numPr>
              <w:spacing w:line="245"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Understandi</w:t>
            </w:r>
            <w:r w:rsidRPr="28E865FE" w:rsidR="4818E77D">
              <w:rPr>
                <w:rFonts w:eastAsia="Arial" w:cs="Arial"/>
                <w:color w:val="000000" w:themeColor="text1" w:themeTint="FF" w:themeShade="FF"/>
                <w:sz w:val="20"/>
                <w:szCs w:val="20"/>
              </w:rPr>
              <w:t xml:space="preserve"> ng bullying </w:t>
            </w:r>
          </w:p>
          <w:p w:rsidR="041FDF92" w:rsidP="28E865FE" w:rsidRDefault="041FDF92" w14:paraId="001A77F9" w14:textId="4F97E17A">
            <w:pPr>
              <w:pStyle w:val="ListParagraph"/>
              <w:numPr>
                <w:ilvl w:val="0"/>
                <w:numId w:val="21"/>
              </w:numPr>
              <w:spacing w:line="245"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Problem solving </w:t>
            </w:r>
          </w:p>
          <w:p w:rsidR="041FDF92" w:rsidP="28E865FE" w:rsidRDefault="041FDF92" w14:paraId="65B2896F" w14:textId="1BA0AECD">
            <w:pPr>
              <w:pStyle w:val="ListParagraph"/>
              <w:numPr>
                <w:ilvl w:val="0"/>
                <w:numId w:val="21"/>
              </w:numPr>
              <w:spacing w:line="257"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Special me </w:t>
            </w:r>
          </w:p>
          <w:p w:rsidR="041FDF92" w:rsidP="28E865FE" w:rsidRDefault="041FDF92" w14:paraId="3876E2C8" w14:textId="14BBDCDD">
            <w:pPr>
              <w:pStyle w:val="ListParagraph"/>
              <w:numPr>
                <w:ilvl w:val="0"/>
                <w:numId w:val="21"/>
              </w:numPr>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Celebrating differences: How we </w:t>
            </w:r>
            <w:r>
              <w:br/>
            </w:r>
            <w:r>
              <w:br/>
            </w:r>
            <w:r w:rsidRPr="28E865FE" w:rsidR="4818E77D">
              <w:rPr>
                <w:rFonts w:eastAsia="Arial" w:cs="Arial"/>
                <w:color w:val="000000" w:themeColor="text1" w:themeTint="FF" w:themeShade="FF"/>
                <w:sz w:val="20"/>
                <w:szCs w:val="20"/>
              </w:rPr>
              <w:t xml:space="preserve">look </w:t>
            </w:r>
          </w:p>
        </w:tc>
        <w:tc>
          <w:tcPr>
            <w:tcW w:w="22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705188A9" w14:textId="1ADE66D7">
            <w:pPr>
              <w:tabs>
                <w:tab w:val="center" w:pos="746"/>
                <w:tab w:val="left" w:pos="1798"/>
              </w:tabs>
              <w:spacing w:line="257" w:lineRule="auto"/>
              <w:jc w:val="left"/>
              <w:rPr>
                <w:rFonts w:ascii="Arial" w:hAnsi="Arial" w:eastAsia="Arial" w:cs="Arial"/>
                <w:color w:val="000000" w:themeColor="text1" w:themeTint="FF" w:themeShade="FF"/>
                <w:sz w:val="20"/>
                <w:szCs w:val="20"/>
              </w:rPr>
            </w:pPr>
            <w:r w:rsidRPr="28E865FE" w:rsidR="4818E77D">
              <w:rPr>
                <w:rFonts w:ascii="Calibri" w:hAnsi="Calibri" w:eastAsia="Calibri" w:cs="Calibri"/>
                <w:color w:val="000000" w:themeColor="text1" w:themeTint="FF" w:themeShade="FF"/>
                <w:sz w:val="20"/>
                <w:szCs w:val="20"/>
              </w:rPr>
              <w:t xml:space="preserve">       </w:t>
            </w:r>
            <w:r w:rsidRPr="28E865FE" w:rsidR="4818E77D">
              <w:rPr>
                <w:rFonts w:ascii="Arial" w:hAnsi="Arial" w:eastAsia="Arial" w:cs="Arial"/>
                <w:color w:val="000000" w:themeColor="text1" w:themeTint="FF" w:themeShade="FF"/>
                <w:sz w:val="20"/>
                <w:szCs w:val="20"/>
              </w:rPr>
              <w:t xml:space="preserve">Dreams and </w:t>
            </w:r>
          </w:p>
          <w:p w:rsidR="041FDF92" w:rsidP="28E865FE" w:rsidRDefault="041FDF92" w14:paraId="64F90CEF" w14:textId="161892FB">
            <w:pPr>
              <w:spacing w:line="257" w:lineRule="auto"/>
              <w:ind w:left="360"/>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Goals </w:t>
            </w:r>
          </w:p>
          <w:p w:rsidR="041FDF92" w:rsidP="28E865FE" w:rsidRDefault="041FDF92" w14:paraId="7A36CCA9" w14:textId="5D2AAA9B">
            <w:pPr>
              <w:pStyle w:val="ListParagraph"/>
              <w:numPr>
                <w:ilvl w:val="0"/>
                <w:numId w:val="20"/>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Hopes and dreams </w:t>
            </w:r>
          </w:p>
          <w:p w:rsidR="041FDF92" w:rsidP="28E865FE" w:rsidRDefault="041FDF92" w14:paraId="20B5039F" w14:textId="366C9F47">
            <w:pPr>
              <w:pStyle w:val="ListParagraph"/>
              <w:numPr>
                <w:ilvl w:val="0"/>
                <w:numId w:val="20"/>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Broken dreams </w:t>
            </w:r>
          </w:p>
          <w:p w:rsidR="041FDF92" w:rsidP="28E865FE" w:rsidRDefault="041FDF92" w14:paraId="57094472" w14:textId="2AA72811">
            <w:pPr>
              <w:pStyle w:val="ListParagraph"/>
              <w:numPr>
                <w:ilvl w:val="0"/>
                <w:numId w:val="20"/>
              </w:numPr>
              <w:spacing w:line="242"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Overcoming </w:t>
            </w:r>
            <w:r w:rsidRPr="28E865FE" w:rsidR="4818E77D">
              <w:rPr>
                <w:rFonts w:eastAsia="Arial" w:cs="Arial"/>
                <w:color w:val="000000" w:themeColor="text1" w:themeTint="FF" w:themeShade="FF"/>
                <w:sz w:val="20"/>
                <w:szCs w:val="20"/>
              </w:rPr>
              <w:t>disappointm</w:t>
            </w:r>
            <w:r w:rsidRPr="28E865FE" w:rsidR="4818E77D">
              <w:rPr>
                <w:rFonts w:eastAsia="Arial" w:cs="Arial"/>
                <w:color w:val="000000" w:themeColor="text1" w:themeTint="FF" w:themeShade="FF"/>
                <w:sz w:val="20"/>
                <w:szCs w:val="20"/>
              </w:rPr>
              <w:t xml:space="preserve"> </w:t>
            </w:r>
            <w:r w:rsidRPr="28E865FE" w:rsidR="4818E77D">
              <w:rPr>
                <w:rFonts w:eastAsia="Arial" w:cs="Arial"/>
                <w:color w:val="000000" w:themeColor="text1" w:themeTint="FF" w:themeShade="FF"/>
                <w:sz w:val="20"/>
                <w:szCs w:val="20"/>
              </w:rPr>
              <w:t>ent</w:t>
            </w:r>
            <w:r w:rsidRPr="28E865FE" w:rsidR="4818E77D">
              <w:rPr>
                <w:rFonts w:eastAsia="Arial" w:cs="Arial"/>
                <w:color w:val="000000" w:themeColor="text1" w:themeTint="FF" w:themeShade="FF"/>
                <w:sz w:val="20"/>
                <w:szCs w:val="20"/>
              </w:rPr>
              <w:t xml:space="preserve">  </w:t>
            </w:r>
          </w:p>
          <w:p w:rsidR="041FDF92" w:rsidP="28E865FE" w:rsidRDefault="041FDF92" w14:paraId="68EF107A" w14:textId="68A4F40D">
            <w:pPr>
              <w:pStyle w:val="ListParagraph"/>
              <w:numPr>
                <w:ilvl w:val="0"/>
                <w:numId w:val="20"/>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Creating new dreams </w:t>
            </w:r>
          </w:p>
          <w:p w:rsidR="041FDF92" w:rsidP="28E865FE" w:rsidRDefault="041FDF92" w14:paraId="03BDE3AF" w14:textId="3D73A9F6">
            <w:pPr>
              <w:pStyle w:val="ListParagraph"/>
              <w:numPr>
                <w:ilvl w:val="0"/>
                <w:numId w:val="20"/>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Achieving goals </w:t>
            </w:r>
          </w:p>
          <w:p w:rsidR="041FDF92" w:rsidP="28E865FE" w:rsidRDefault="041FDF92" w14:paraId="53F59C0E" w14:textId="2561EE1C">
            <w:pPr>
              <w:pStyle w:val="ListParagraph"/>
              <w:numPr>
                <w:ilvl w:val="0"/>
                <w:numId w:val="20"/>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We did it</w:t>
            </w:r>
            <w:r w:rsidRPr="28E865FE" w:rsidR="4818E77D">
              <w:rPr>
                <w:rFonts w:eastAsia="Arial" w:cs="Arial"/>
                <w:color w:val="000000" w:themeColor="text1" w:themeTint="FF" w:themeShade="FF"/>
                <w:sz w:val="20"/>
                <w:szCs w:val="20"/>
              </w:rPr>
              <w:t xml:space="preserve">!  </w:t>
            </w:r>
            <w:r w:rsidRPr="28E865FE" w:rsidR="4818E77D">
              <w:rPr>
                <w:rFonts w:eastAsia="Arial" w:cs="Arial"/>
                <w:color w:val="00B0F0"/>
                <w:sz w:val="20"/>
                <w:szCs w:val="20"/>
              </w:rPr>
              <w:t xml:space="preserve">Celebrating </w:t>
            </w:r>
            <w:r>
              <w:br/>
            </w:r>
            <w:r>
              <w:br/>
            </w:r>
            <w:r w:rsidRPr="28E865FE" w:rsidR="4818E77D">
              <w:rPr>
                <w:rFonts w:eastAsia="Arial" w:cs="Arial"/>
                <w:color w:val="00B0F0"/>
                <w:sz w:val="20"/>
                <w:szCs w:val="20"/>
              </w:rPr>
              <w:t xml:space="preserve">women’s day/ exploring influential women from the </w:t>
            </w:r>
            <w:r>
              <w:br/>
            </w:r>
            <w:r>
              <w:br/>
            </w:r>
            <w:r w:rsidRPr="28E865FE" w:rsidR="4818E77D">
              <w:rPr>
                <w:rFonts w:eastAsia="Arial" w:cs="Arial"/>
                <w:color w:val="00B0F0"/>
                <w:sz w:val="20"/>
                <w:szCs w:val="20"/>
              </w:rPr>
              <w:t>past and present</w:t>
            </w:r>
            <w:r w:rsidRPr="28E865FE" w:rsidR="4818E77D">
              <w:rPr>
                <w:rFonts w:eastAsia="Arial" w:cs="Arial"/>
                <w:color w:val="000000" w:themeColor="text1" w:themeTint="FF" w:themeShade="FF"/>
                <w:sz w:val="20"/>
                <w:szCs w:val="20"/>
              </w:rPr>
              <w:t xml:space="preserve"> </w:t>
            </w:r>
          </w:p>
        </w:tc>
        <w:tc>
          <w:tcPr>
            <w:tcW w:w="205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3BDFFF51" w14:textId="29F7FB21">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Healthy me </w:t>
            </w:r>
          </w:p>
          <w:p w:rsidR="041FDF92" w:rsidP="28E865FE" w:rsidRDefault="041FDF92" w14:paraId="2D50C99E" w14:textId="421F81F8">
            <w:pPr>
              <w:pStyle w:val="ListParagraph"/>
              <w:numPr>
                <w:ilvl w:val="0"/>
                <w:numId w:val="19"/>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My friends and me </w:t>
            </w:r>
          </w:p>
          <w:p w:rsidR="041FDF92" w:rsidP="28E865FE" w:rsidRDefault="041FDF92" w14:paraId="39C7CED2" w14:textId="39155BE6">
            <w:pPr>
              <w:pStyle w:val="ListParagraph"/>
              <w:numPr>
                <w:ilvl w:val="0"/>
                <w:numId w:val="19"/>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Group dynamics </w:t>
            </w:r>
          </w:p>
          <w:p w:rsidR="041FDF92" w:rsidP="28E865FE" w:rsidRDefault="041FDF92" w14:paraId="6CF5E4EB" w14:textId="4AF67713">
            <w:pPr>
              <w:pStyle w:val="ListParagraph"/>
              <w:numPr>
                <w:ilvl w:val="0"/>
                <w:numId w:val="19"/>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Smoking  </w:t>
            </w:r>
          </w:p>
          <w:p w:rsidR="041FDF92" w:rsidP="28E865FE" w:rsidRDefault="041FDF92" w14:paraId="6F3CBD61" w14:textId="51D46E26">
            <w:pPr>
              <w:pStyle w:val="ListParagraph"/>
              <w:numPr>
                <w:ilvl w:val="0"/>
                <w:numId w:val="19"/>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Alcohol </w:t>
            </w:r>
          </w:p>
          <w:p w:rsidR="041FDF92" w:rsidP="28E865FE" w:rsidRDefault="041FDF92" w14:paraId="1CD77294" w14:textId="19EE62AC">
            <w:pPr>
              <w:pStyle w:val="ListParagraph"/>
              <w:numPr>
                <w:ilvl w:val="0"/>
                <w:numId w:val="19"/>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Healthy </w:t>
            </w:r>
            <w:r>
              <w:br/>
            </w:r>
            <w:r>
              <w:br/>
            </w:r>
            <w:r w:rsidRPr="28E865FE" w:rsidR="4818E77D">
              <w:rPr>
                <w:rFonts w:eastAsia="Arial" w:cs="Arial"/>
                <w:color w:val="000000" w:themeColor="text1" w:themeTint="FF" w:themeShade="FF"/>
                <w:sz w:val="20"/>
                <w:szCs w:val="20"/>
              </w:rPr>
              <w:t xml:space="preserve">friendships </w:t>
            </w:r>
          </w:p>
          <w:p w:rsidR="041FDF92" w:rsidP="28E865FE" w:rsidRDefault="041FDF92" w14:paraId="212BA8D5" w14:textId="4C61C448">
            <w:pPr>
              <w:pStyle w:val="ListParagraph"/>
              <w:numPr>
                <w:ilvl w:val="0"/>
                <w:numId w:val="19"/>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Celebrating my inner strengths and </w:t>
            </w:r>
            <w:r w:rsidRPr="28E865FE" w:rsidR="4818E77D">
              <w:rPr>
                <w:rFonts w:eastAsia="Arial" w:cs="Arial"/>
                <w:color w:val="000000" w:themeColor="text1" w:themeTint="FF" w:themeShade="FF"/>
                <w:sz w:val="20"/>
                <w:szCs w:val="20"/>
              </w:rPr>
              <w:t>assertivene</w:t>
            </w:r>
            <w:r w:rsidRPr="28E865FE" w:rsidR="4818E77D">
              <w:rPr>
                <w:rFonts w:eastAsia="Arial" w:cs="Arial"/>
                <w:color w:val="000000" w:themeColor="text1" w:themeTint="FF" w:themeShade="FF"/>
                <w:sz w:val="20"/>
                <w:szCs w:val="20"/>
              </w:rPr>
              <w:t xml:space="preserve"> ss </w:t>
            </w:r>
            <w:r w:rsidRPr="28E865FE" w:rsidR="4818E77D">
              <w:rPr>
                <w:rFonts w:eastAsia="Arial" w:cs="Arial"/>
                <w:color w:val="00B0F0"/>
                <w:sz w:val="20"/>
                <w:szCs w:val="20"/>
              </w:rPr>
              <w:t xml:space="preserve">Mental </w:t>
            </w:r>
            <w:r>
              <w:br/>
            </w:r>
            <w:r>
              <w:br/>
            </w:r>
            <w:r w:rsidRPr="28E865FE" w:rsidR="4818E77D">
              <w:rPr>
                <w:rFonts w:eastAsia="Arial" w:cs="Arial"/>
                <w:color w:val="00B0F0"/>
                <w:sz w:val="20"/>
                <w:szCs w:val="20"/>
              </w:rPr>
              <w:t>health week</w:t>
            </w:r>
            <w:r w:rsidRPr="28E865FE" w:rsidR="4818E77D">
              <w:rPr>
                <w:rFonts w:eastAsia="Arial" w:cs="Arial"/>
                <w:color w:val="000000" w:themeColor="text1" w:themeTint="FF" w:themeShade="FF"/>
                <w:sz w:val="20"/>
                <w:szCs w:val="20"/>
              </w:rPr>
              <w:t xml:space="preserve"> </w:t>
            </w:r>
          </w:p>
        </w:tc>
        <w:tc>
          <w:tcPr>
            <w:tcW w:w="22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2E795622" w14:textId="18ACBCAA">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Relationships </w:t>
            </w:r>
          </w:p>
          <w:p w:rsidR="041FDF92" w:rsidP="28E865FE" w:rsidRDefault="041FDF92" w14:paraId="7D4B6A64" w14:textId="450FA67B">
            <w:pPr>
              <w:pStyle w:val="ListParagraph"/>
              <w:numPr>
                <w:ilvl w:val="0"/>
                <w:numId w:val="18"/>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Jealousy </w:t>
            </w:r>
          </w:p>
          <w:p w:rsidR="041FDF92" w:rsidP="28E865FE" w:rsidRDefault="041FDF92" w14:paraId="7B25D511" w14:textId="3895FF2B">
            <w:pPr>
              <w:pStyle w:val="ListParagraph"/>
              <w:numPr>
                <w:ilvl w:val="0"/>
                <w:numId w:val="18"/>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Love and </w:t>
            </w:r>
            <w:r>
              <w:br/>
            </w:r>
            <w:r>
              <w:br/>
            </w:r>
            <w:r w:rsidRPr="28E865FE" w:rsidR="4818E77D">
              <w:rPr>
                <w:rFonts w:eastAsia="Arial" w:cs="Arial"/>
                <w:color w:val="000000" w:themeColor="text1" w:themeTint="FF" w:themeShade="FF"/>
                <w:sz w:val="20"/>
                <w:szCs w:val="20"/>
              </w:rPr>
              <w:t xml:space="preserve">loss </w:t>
            </w:r>
          </w:p>
          <w:p w:rsidR="041FDF92" w:rsidP="28E865FE" w:rsidRDefault="041FDF92" w14:paraId="122676AD" w14:textId="7AD710D8">
            <w:pPr>
              <w:pStyle w:val="ListParagraph"/>
              <w:numPr>
                <w:ilvl w:val="0"/>
                <w:numId w:val="18"/>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Memories </w:t>
            </w:r>
          </w:p>
          <w:p w:rsidR="041FDF92" w:rsidP="28E865FE" w:rsidRDefault="041FDF92" w14:paraId="6C9C1E82" w14:textId="0E0321CD">
            <w:pPr>
              <w:pStyle w:val="ListParagraph"/>
              <w:numPr>
                <w:ilvl w:val="0"/>
                <w:numId w:val="18"/>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Getting on </w:t>
            </w:r>
            <w:r>
              <w:br/>
            </w:r>
            <w:r>
              <w:br/>
            </w:r>
            <w:r w:rsidRPr="28E865FE" w:rsidR="4818E77D">
              <w:rPr>
                <w:rFonts w:eastAsia="Arial" w:cs="Arial"/>
                <w:color w:val="000000" w:themeColor="text1" w:themeTint="FF" w:themeShade="FF"/>
                <w:sz w:val="20"/>
                <w:szCs w:val="20"/>
              </w:rPr>
              <w:t xml:space="preserve">falling out  </w:t>
            </w:r>
          </w:p>
          <w:p w:rsidR="041FDF92" w:rsidP="28E865FE" w:rsidRDefault="041FDF92" w14:paraId="5C455DBF" w14:textId="1C052A2A">
            <w:pPr>
              <w:pStyle w:val="ListParagraph"/>
              <w:numPr>
                <w:ilvl w:val="0"/>
                <w:numId w:val="18"/>
              </w:numPr>
              <w:spacing w:line="245"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Boyfriends and </w:t>
            </w:r>
            <w:r>
              <w:br/>
            </w:r>
            <w:r>
              <w:br/>
            </w:r>
            <w:r w:rsidRPr="28E865FE" w:rsidR="4818E77D">
              <w:rPr>
                <w:rFonts w:eastAsia="Arial" w:cs="Arial"/>
                <w:color w:val="000000" w:themeColor="text1" w:themeTint="FF" w:themeShade="FF"/>
                <w:sz w:val="20"/>
                <w:szCs w:val="20"/>
              </w:rPr>
              <w:t xml:space="preserve">girlfriends  </w:t>
            </w:r>
          </w:p>
          <w:p w:rsidR="041FDF92" w:rsidP="28E865FE" w:rsidRDefault="041FDF92" w14:paraId="0F128012" w14:textId="602392B8">
            <w:pPr>
              <w:pStyle w:val="ListParagraph"/>
              <w:numPr>
                <w:ilvl w:val="0"/>
                <w:numId w:val="18"/>
              </w:numPr>
              <w:spacing w:line="245"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Celebrating my </w:t>
            </w:r>
            <w:r>
              <w:br/>
            </w:r>
            <w:r>
              <w:br/>
            </w:r>
            <w:r w:rsidRPr="28E865FE" w:rsidR="4818E77D">
              <w:rPr>
                <w:rFonts w:eastAsia="Arial" w:cs="Arial"/>
                <w:color w:val="000000" w:themeColor="text1" w:themeTint="FF" w:themeShade="FF"/>
                <w:sz w:val="20"/>
                <w:szCs w:val="20"/>
              </w:rPr>
              <w:t>relationship</w:t>
            </w:r>
            <w:r>
              <w:br/>
            </w:r>
            <w:r>
              <w:br/>
            </w:r>
            <w:r w:rsidRPr="28E865FE" w:rsidR="4818E77D">
              <w:rPr>
                <w:rFonts w:eastAsia="Arial" w:cs="Arial"/>
                <w:color w:val="000000" w:themeColor="text1" w:themeTint="FF" w:themeShade="FF"/>
                <w:sz w:val="20"/>
                <w:szCs w:val="20"/>
              </w:rPr>
              <w:t xml:space="preserve">s with people and </w:t>
            </w:r>
            <w:r>
              <w:br/>
            </w:r>
            <w:r>
              <w:br/>
            </w:r>
            <w:r w:rsidRPr="28E865FE" w:rsidR="4818E77D">
              <w:rPr>
                <w:rFonts w:eastAsia="Arial" w:cs="Arial"/>
                <w:color w:val="000000" w:themeColor="text1" w:themeTint="FF" w:themeShade="FF"/>
                <w:sz w:val="20"/>
                <w:szCs w:val="20"/>
              </w:rPr>
              <w:t>animals</w:t>
            </w:r>
            <w:r w:rsidRPr="28E865FE" w:rsidR="4818E77D">
              <w:rPr>
                <w:rFonts w:eastAsia="Arial" w:cs="Arial"/>
                <w:color w:val="00B0F0"/>
                <w:sz w:val="20"/>
                <w:szCs w:val="20"/>
              </w:rPr>
              <w:t xml:space="preserve"> </w:t>
            </w:r>
            <w:r w:rsidRPr="28E865FE" w:rsidR="4818E77D">
              <w:rPr>
                <w:rFonts w:eastAsia="Arial" w:cs="Arial"/>
                <w:color w:val="000000" w:themeColor="text1" w:themeTint="FF" w:themeShade="FF"/>
                <w:sz w:val="20"/>
                <w:szCs w:val="20"/>
              </w:rPr>
              <w:t xml:space="preserve"> </w:t>
            </w:r>
          </w:p>
          <w:p w:rsidR="041FDF92" w:rsidP="28E865FE" w:rsidRDefault="041FDF92" w14:paraId="36479D34" w14:textId="39D4E4D5">
            <w:pPr>
              <w:pStyle w:val="ListParagraph"/>
              <w:numPr>
                <w:ilvl w:val="0"/>
                <w:numId w:val="18"/>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Sharing </w:t>
            </w:r>
            <w:r>
              <w:br/>
            </w:r>
            <w:r>
              <w:br/>
            </w:r>
            <w:r w:rsidRPr="28E865FE" w:rsidR="4818E77D">
              <w:rPr>
                <w:rFonts w:eastAsia="Arial" w:cs="Arial"/>
                <w:color w:val="000000" w:themeColor="text1" w:themeTint="FF" w:themeShade="FF"/>
                <w:sz w:val="20"/>
                <w:szCs w:val="20"/>
              </w:rPr>
              <w:t>online/</w:t>
            </w:r>
            <w:r w:rsidRPr="28E865FE" w:rsidR="4818E77D">
              <w:rPr>
                <w:rFonts w:eastAsia="Arial" w:cs="Arial"/>
                <w:color w:val="000000" w:themeColor="text1" w:themeTint="FF" w:themeShade="FF"/>
                <w:sz w:val="20"/>
                <w:szCs w:val="20"/>
              </w:rPr>
              <w:t>chatti</w:t>
            </w:r>
            <w:r w:rsidRPr="28E865FE" w:rsidR="4818E77D">
              <w:rPr>
                <w:rFonts w:eastAsia="Arial" w:cs="Arial"/>
                <w:color w:val="000000" w:themeColor="text1" w:themeTint="FF" w:themeShade="FF"/>
                <w:sz w:val="20"/>
                <w:szCs w:val="20"/>
              </w:rPr>
              <w:t xml:space="preserve"> ng online appear to know how </w:t>
            </w:r>
          </w:p>
        </w:tc>
        <w:tc>
          <w:tcPr>
            <w:tcW w:w="19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tcMar>
          </w:tcPr>
          <w:p w:rsidR="041FDF92" w:rsidP="28E865FE" w:rsidRDefault="041FDF92" w14:paraId="2CEBB361" w14:textId="64DC4E65">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Changing me  </w:t>
            </w:r>
          </w:p>
          <w:p w:rsidR="041FDF92" w:rsidP="28E865FE" w:rsidRDefault="041FDF92" w14:paraId="73A52FF0" w14:textId="5B191439">
            <w:pPr>
              <w:pStyle w:val="ListParagraph"/>
              <w:numPr>
                <w:ilvl w:val="0"/>
                <w:numId w:val="17"/>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Unique me  </w:t>
            </w:r>
          </w:p>
          <w:p w:rsidR="041FDF92" w:rsidP="28E865FE" w:rsidRDefault="041FDF92" w14:paraId="50635E58" w14:textId="0D60DB4E">
            <w:pPr>
              <w:pStyle w:val="ListParagraph"/>
              <w:numPr>
                <w:ilvl w:val="0"/>
                <w:numId w:val="17"/>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Having a baby </w:t>
            </w:r>
          </w:p>
          <w:p w:rsidR="041FDF92" w:rsidP="28E865FE" w:rsidRDefault="041FDF92" w14:paraId="4008DB5D" w14:textId="24D8E57D">
            <w:pPr>
              <w:pStyle w:val="ListParagraph"/>
              <w:numPr>
                <w:ilvl w:val="0"/>
                <w:numId w:val="17"/>
              </w:numPr>
              <w:spacing w:line="238"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Girls and puberty- single sex groups </w:t>
            </w:r>
          </w:p>
          <w:p w:rsidR="041FDF92" w:rsidP="28E865FE" w:rsidRDefault="041FDF92" w14:paraId="1FD90006" w14:textId="3E13A5F2">
            <w:pPr>
              <w:pStyle w:val="ListParagraph"/>
              <w:numPr>
                <w:ilvl w:val="0"/>
                <w:numId w:val="17"/>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Circles of change </w:t>
            </w:r>
          </w:p>
          <w:p w:rsidR="041FDF92" w:rsidP="28E865FE" w:rsidRDefault="041FDF92" w14:paraId="6B3B4097" w14:textId="630CE01C">
            <w:pPr>
              <w:pStyle w:val="ListParagraph"/>
              <w:numPr>
                <w:ilvl w:val="0"/>
                <w:numId w:val="17"/>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Accepting change </w:t>
            </w:r>
          </w:p>
          <w:p w:rsidR="041FDF92" w:rsidP="28E865FE" w:rsidRDefault="041FDF92" w14:paraId="16A2D700" w14:textId="3FDFDA7A">
            <w:pPr>
              <w:pStyle w:val="ListParagraph"/>
              <w:numPr>
                <w:ilvl w:val="0"/>
                <w:numId w:val="17"/>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Looking ahead </w:t>
            </w:r>
          </w:p>
        </w:tc>
      </w:tr>
    </w:tbl>
    <w:p w:rsidR="002E5FB1" w:rsidP="28E865FE" w:rsidRDefault="4239D0DD" w14:paraId="044F7545" w14:textId="67059D12">
      <w:pPr>
        <w:spacing w:line="257" w:lineRule="auto"/>
        <w:ind w:left="-1440" w:right="8314"/>
        <w:jc w:val="left"/>
        <w:rPr>
          <w:rFonts w:ascii="Arial" w:hAnsi="Arial" w:eastAsia="Arial" w:cs="Arial"/>
          <w:color w:val="000000" w:themeColor="text1" w:themeTint="FF" w:themeShade="FF"/>
          <w:sz w:val="20"/>
          <w:szCs w:val="20"/>
        </w:rPr>
      </w:pPr>
      <w:r w:rsidRPr="28E865FE" w:rsidR="3E31A7F6">
        <w:rPr>
          <w:rFonts w:ascii="Arial" w:hAnsi="Arial" w:eastAsia="Arial" w:cs="Arial"/>
          <w:color w:val="000000" w:themeColor="text1" w:themeTint="FF" w:themeShade="FF"/>
          <w:sz w:val="20"/>
          <w:szCs w:val="20"/>
        </w:rPr>
        <w:t xml:space="preserve"> </w:t>
      </w:r>
    </w:p>
    <w:tbl>
      <w:tblPr>
        <w:tblW w:w="0" w:type="auto"/>
        <w:tblLayout w:type="fixed"/>
        <w:tblLook w:val="04A0" w:firstRow="1" w:lastRow="0" w:firstColumn="1" w:lastColumn="0" w:noHBand="0" w:noVBand="1"/>
      </w:tblPr>
      <w:tblGrid>
        <w:gridCol w:w="535"/>
        <w:gridCol w:w="2314"/>
        <w:gridCol w:w="2343"/>
        <w:gridCol w:w="846"/>
        <w:gridCol w:w="1391"/>
        <w:gridCol w:w="1146"/>
        <w:gridCol w:w="1091"/>
        <w:gridCol w:w="877"/>
        <w:gridCol w:w="1393"/>
        <w:gridCol w:w="787"/>
        <w:gridCol w:w="1227"/>
      </w:tblGrid>
      <w:tr w:rsidR="041FDF92" w:rsidTr="28E865FE" w14:paraId="4A857F57" w14:textId="77777777">
        <w:trPr>
          <w:trHeight w:val="1530"/>
        </w:trPr>
        <w:tc>
          <w:tcPr>
            <w:tcW w:w="5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2C2CE4E7" w14:textId="55B9B066">
            <w:pPr>
              <w:spacing w:after="160"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c>
          <w:tcPr>
            <w:tcW w:w="23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6AFD5A72" w14:textId="500261BB">
            <w:pPr>
              <w:spacing w:after="160"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c>
          <w:tcPr>
            <w:tcW w:w="23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3E1F9E41" w14:textId="4A170529">
            <w:pPr>
              <w:spacing w:line="257" w:lineRule="auto"/>
              <w:ind w:left="902"/>
              <w:jc w:val="center"/>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c>
          <w:tcPr>
            <w:tcW w:w="223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0C9DE538" w14:textId="1AE68FB0">
            <w:pPr>
              <w:spacing w:after="160"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c>
          <w:tcPr>
            <w:tcW w:w="2237" w:type="dxa"/>
            <w:gridSpan w:val="2"/>
            <w:tcBorders>
              <w:top w:val="single" w:color="000000" w:themeColor="text1" w:sz="8" w:space="0"/>
              <w:left w:val="nil"/>
              <w:bottom w:val="single" w:color="000000" w:themeColor="text1" w:sz="8" w:space="0"/>
              <w:right w:val="single" w:color="000000" w:themeColor="text1" w:sz="8" w:space="0"/>
            </w:tcBorders>
            <w:tcMar>
              <w:top w:w="11" w:type="dxa"/>
            </w:tcMar>
          </w:tcPr>
          <w:p w:rsidR="041FDF92" w:rsidP="28E865FE" w:rsidRDefault="041FDF92" w14:paraId="4B3E9E77" w14:textId="37C86A81">
            <w:pPr>
              <w:spacing w:after="160"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c>
          <w:tcPr>
            <w:tcW w:w="2270" w:type="dxa"/>
            <w:gridSpan w:val="2"/>
            <w:tcBorders>
              <w:top w:val="single" w:color="000000" w:themeColor="text1" w:sz="8" w:space="0"/>
              <w:left w:val="nil"/>
              <w:bottom w:val="single" w:color="000000" w:themeColor="text1" w:sz="8" w:space="0"/>
              <w:right w:val="single" w:color="000000" w:themeColor="text1" w:sz="8" w:space="0"/>
            </w:tcBorders>
            <w:tcMar>
              <w:top w:w="11" w:type="dxa"/>
            </w:tcMar>
          </w:tcPr>
          <w:p w:rsidR="041FDF92" w:rsidP="28E865FE" w:rsidRDefault="041FDF92" w14:paraId="0F914525" w14:textId="3CCBEBC7">
            <w:pPr>
              <w:spacing w:line="257" w:lineRule="auto"/>
              <w:ind w:right="195"/>
              <w:jc w:val="righ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to stay safe </w:t>
            </w:r>
          </w:p>
          <w:p w:rsidR="041FDF92" w:rsidP="28E865FE" w:rsidRDefault="041FDF92" w14:paraId="0560775B" w14:textId="30B04A8C">
            <w:pPr>
              <w:spacing w:line="238" w:lineRule="auto"/>
              <w:ind w:right="105" w:firstLine="721"/>
              <w:rPr>
                <w:rFonts w:ascii="Arial" w:hAnsi="Arial" w:eastAsia="Arial" w:cs="Arial"/>
                <w:color w:val="00B0F0"/>
                <w:sz w:val="20"/>
                <w:szCs w:val="20"/>
              </w:rPr>
            </w:pPr>
            <w:r w:rsidRPr="28E865FE" w:rsidR="4818E77D">
              <w:rPr>
                <w:rFonts w:ascii="Arial" w:hAnsi="Arial" w:eastAsia="Arial" w:cs="Arial"/>
                <w:color w:val="000000" w:themeColor="text1" w:themeTint="FF" w:themeShade="FF"/>
                <w:sz w:val="20"/>
                <w:szCs w:val="20"/>
              </w:rPr>
              <w:t xml:space="preserve">online  </w:t>
            </w:r>
            <w:r w:rsidRPr="28E865FE" w:rsidR="4818E77D">
              <w:rPr>
                <w:rFonts w:ascii="Arial" w:hAnsi="Arial" w:eastAsia="Arial" w:cs="Arial"/>
                <w:color w:val="00B0F0"/>
                <w:sz w:val="20"/>
                <w:szCs w:val="20"/>
              </w:rPr>
              <w:t>explore</w:t>
            </w:r>
            <w:r w:rsidRPr="28E865FE" w:rsidR="4818E77D">
              <w:rPr>
                <w:rFonts w:ascii="Arial" w:hAnsi="Arial" w:eastAsia="Arial" w:cs="Arial"/>
                <w:color w:val="00B0F0"/>
                <w:sz w:val="20"/>
                <w:szCs w:val="20"/>
              </w:rPr>
              <w:t xml:space="preserve"> difference dynamics LGBT </w:t>
            </w:r>
          </w:p>
          <w:p w:rsidR="041FDF92" w:rsidP="28E865FE" w:rsidRDefault="041FDF92" w14:paraId="14E948F2" w14:textId="3D5BC26A">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B0F0"/>
                <w:sz w:val="20"/>
                <w:szCs w:val="20"/>
              </w:rPr>
              <w:t>Pride month</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26F8A66A" w14:textId="4DF082F1">
            <w:pPr>
              <w:spacing w:line="257" w:lineRule="auto"/>
              <w:ind w:left="890"/>
              <w:jc w:val="center"/>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c>
          <w:tcPr>
            <w:tcW w:w="2014" w:type="dxa"/>
            <w:gridSpan w:val="2"/>
            <w:tcBorders>
              <w:top w:val="single" w:color="000000" w:themeColor="text1" w:sz="8" w:space="0"/>
              <w:left w:val="nil"/>
              <w:bottom w:val="single" w:color="000000" w:themeColor="text1" w:sz="8" w:space="0"/>
              <w:right w:val="single" w:color="000000" w:themeColor="text1" w:sz="8" w:space="0"/>
            </w:tcBorders>
            <w:tcMar>
              <w:top w:w="11" w:type="dxa"/>
            </w:tcMar>
          </w:tcPr>
          <w:p w:rsidR="041FDF92" w:rsidP="28E865FE" w:rsidRDefault="041FDF92" w14:paraId="14C3B150" w14:textId="37D58B17">
            <w:pPr>
              <w:spacing w:after="160"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r>
      <w:tr w:rsidR="041FDF92" w:rsidTr="28E865FE" w14:paraId="5C37C7E3" w14:textId="77777777">
        <w:trPr>
          <w:trHeight w:val="900"/>
        </w:trPr>
        <w:tc>
          <w:tcPr>
            <w:tcW w:w="5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57E4F544" w14:textId="6D1185BD">
            <w:pPr>
              <w:spacing w:line="257" w:lineRule="auto"/>
              <w:ind w:right="105"/>
              <w:jc w:val="center"/>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Year 5 </w:t>
            </w:r>
          </w:p>
        </w:tc>
        <w:tc>
          <w:tcPr>
            <w:tcW w:w="23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57870997" w14:textId="2F234707">
            <w:pPr>
              <w:spacing w:after="22" w:line="238"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Being me in the word </w:t>
            </w:r>
          </w:p>
          <w:p w:rsidR="041FDF92" w:rsidP="28E865FE" w:rsidRDefault="041FDF92" w14:paraId="4A5FC095" w14:textId="7818A786">
            <w:pPr>
              <w:pStyle w:val="ListParagraph"/>
              <w:numPr>
                <w:ilvl w:val="0"/>
                <w:numId w:val="16"/>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My year ahead </w:t>
            </w:r>
          </w:p>
          <w:p w:rsidR="041FDF92" w:rsidP="28E865FE" w:rsidRDefault="041FDF92" w14:paraId="23B883C4" w14:textId="330EC680">
            <w:pPr>
              <w:pStyle w:val="ListParagraph"/>
              <w:numPr>
                <w:ilvl w:val="0"/>
                <w:numId w:val="16"/>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Being a </w:t>
            </w:r>
            <w:r>
              <w:br/>
            </w:r>
            <w:r>
              <w:br/>
            </w:r>
            <w:r w:rsidRPr="28E865FE" w:rsidR="4818E77D">
              <w:rPr>
                <w:rFonts w:eastAsia="Arial" w:cs="Arial"/>
                <w:color w:val="000000" w:themeColor="text1" w:themeTint="FF" w:themeShade="FF"/>
                <w:sz w:val="20"/>
                <w:szCs w:val="20"/>
              </w:rPr>
              <w:t xml:space="preserve">citizen of my country  </w:t>
            </w:r>
          </w:p>
          <w:p w:rsidR="041FDF92" w:rsidP="28E865FE" w:rsidRDefault="041FDF92" w14:paraId="31ABAF24" w14:textId="07DF2F0C">
            <w:pPr>
              <w:pStyle w:val="ListParagraph"/>
              <w:numPr>
                <w:ilvl w:val="0"/>
                <w:numId w:val="16"/>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Year </w:t>
            </w:r>
            <w:r>
              <w:br/>
            </w:r>
            <w:r>
              <w:br/>
            </w:r>
            <w:r w:rsidRPr="28E865FE" w:rsidR="4818E77D">
              <w:rPr>
                <w:rFonts w:eastAsia="Arial" w:cs="Arial"/>
                <w:color w:val="000000" w:themeColor="text1" w:themeTint="FF" w:themeShade="FF"/>
                <w:sz w:val="20"/>
                <w:szCs w:val="20"/>
              </w:rPr>
              <w:t xml:space="preserve">responsibiliti es </w:t>
            </w:r>
          </w:p>
          <w:p w:rsidR="041FDF92" w:rsidP="28E865FE" w:rsidRDefault="041FDF92" w14:paraId="7C29F3D1" w14:textId="73D96B51">
            <w:pPr>
              <w:pStyle w:val="ListParagraph"/>
              <w:numPr>
                <w:ilvl w:val="0"/>
                <w:numId w:val="16"/>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Rewards and </w:t>
            </w:r>
            <w:r>
              <w:br/>
            </w:r>
            <w:r>
              <w:br/>
            </w:r>
            <w:r w:rsidRPr="28E865FE" w:rsidR="4818E77D">
              <w:rPr>
                <w:rFonts w:eastAsia="Arial" w:cs="Arial"/>
                <w:color w:val="000000" w:themeColor="text1" w:themeTint="FF" w:themeShade="FF"/>
                <w:sz w:val="20"/>
                <w:szCs w:val="20"/>
              </w:rPr>
              <w:t xml:space="preserve">consequenc es </w:t>
            </w:r>
          </w:p>
          <w:p w:rsidR="041FDF92" w:rsidP="28E865FE" w:rsidRDefault="041FDF92" w14:paraId="3A358E7B" w14:textId="2F5B6478">
            <w:pPr>
              <w:pStyle w:val="ListParagraph"/>
              <w:numPr>
                <w:ilvl w:val="0"/>
                <w:numId w:val="16"/>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Our learning charter </w:t>
            </w:r>
          </w:p>
          <w:p w:rsidR="041FDF92" w:rsidP="28E865FE" w:rsidRDefault="041FDF92" w14:paraId="12B217D7" w14:textId="47CCFFD9">
            <w:pPr>
              <w:pStyle w:val="ListParagraph"/>
              <w:numPr>
                <w:ilvl w:val="0"/>
                <w:numId w:val="16"/>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Owning our learning charter </w:t>
            </w:r>
            <w:r>
              <w:br/>
            </w:r>
            <w:r>
              <w:br/>
            </w:r>
            <w:r w:rsidRPr="28E865FE" w:rsidR="4818E77D">
              <w:rPr>
                <w:rFonts w:eastAsia="Arial" w:cs="Arial"/>
                <w:color w:val="00B0F0"/>
                <w:sz w:val="20"/>
                <w:szCs w:val="20"/>
              </w:rPr>
              <w:t xml:space="preserve">Black History month  </w:t>
            </w:r>
            <w:r>
              <w:br/>
            </w:r>
            <w:r>
              <w:br/>
            </w:r>
            <w:r w:rsidRPr="28E865FE" w:rsidR="4818E77D">
              <w:rPr>
                <w:rFonts w:eastAsia="Arial" w:cs="Arial"/>
                <w:color w:val="000000" w:themeColor="text1" w:themeTint="FF" w:themeShade="FF"/>
                <w:sz w:val="20"/>
                <w:szCs w:val="20"/>
              </w:rPr>
              <w:t xml:space="preserve"> </w:t>
            </w:r>
          </w:p>
        </w:tc>
        <w:tc>
          <w:tcPr>
            <w:tcW w:w="23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06451E81" w14:textId="197B4027">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Celebrating </w:t>
            </w:r>
          </w:p>
          <w:p w:rsidR="041FDF92" w:rsidP="28E865FE" w:rsidRDefault="041FDF92" w14:paraId="624E14B4" w14:textId="544479CF">
            <w:pPr>
              <w:spacing w:after="14" w:line="245"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differences – including anti- bullying</w:t>
            </w:r>
            <w:r w:rsidRPr="28E865FE" w:rsidR="4818E77D">
              <w:rPr>
                <w:rFonts w:ascii="Arial" w:hAnsi="Arial" w:eastAsia="Arial" w:cs="Arial"/>
                <w:color w:val="00B0F0"/>
                <w:sz w:val="20"/>
                <w:szCs w:val="20"/>
              </w:rPr>
              <w:t xml:space="preserve"> Anti bullying week – odd socks.</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4B8118E9" w14:textId="5394717A">
            <w:pPr>
              <w:pStyle w:val="ListParagraph"/>
              <w:numPr>
                <w:ilvl w:val="0"/>
                <w:numId w:val="15"/>
              </w:numPr>
              <w:spacing w:line="245"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Different cultures</w:t>
            </w:r>
            <w:r w:rsidRPr="28E865FE" w:rsidR="4818E77D">
              <w:rPr>
                <w:rFonts w:eastAsia="Arial" w:cs="Arial"/>
                <w:color w:val="000000" w:themeColor="text1" w:themeTint="FF" w:themeShade="FF"/>
                <w:sz w:val="20"/>
                <w:szCs w:val="20"/>
              </w:rPr>
              <w:t xml:space="preserve"> </w:t>
            </w:r>
          </w:p>
          <w:p w:rsidR="041FDF92" w:rsidP="28E865FE" w:rsidRDefault="041FDF92" w14:paraId="3D66A17C" w14:textId="64929B95">
            <w:pPr>
              <w:pStyle w:val="ListParagraph"/>
              <w:numPr>
                <w:ilvl w:val="0"/>
                <w:numId w:val="15"/>
              </w:numPr>
              <w:spacing w:line="257"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Racism </w:t>
            </w:r>
          </w:p>
          <w:p w:rsidR="041FDF92" w:rsidP="28E865FE" w:rsidRDefault="041FDF92" w14:paraId="7EE7468B" w14:textId="5F45444B">
            <w:pPr>
              <w:pStyle w:val="ListParagraph"/>
              <w:numPr>
                <w:ilvl w:val="0"/>
                <w:numId w:val="15"/>
              </w:numPr>
              <w:spacing w:line="245"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Rumours and name </w:t>
            </w:r>
            <w:r>
              <w:br/>
            </w:r>
            <w:r>
              <w:br/>
            </w:r>
            <w:r w:rsidRPr="28E865FE" w:rsidR="4818E77D">
              <w:rPr>
                <w:rFonts w:eastAsia="Arial" w:cs="Arial"/>
                <w:color w:val="000000" w:themeColor="text1" w:themeTint="FF" w:themeShade="FF"/>
                <w:sz w:val="20"/>
                <w:szCs w:val="20"/>
              </w:rPr>
              <w:t xml:space="preserve">calling  </w:t>
            </w:r>
          </w:p>
          <w:p w:rsidR="041FDF92" w:rsidP="28E865FE" w:rsidRDefault="041FDF92" w14:paraId="37130621" w14:textId="0944BF83">
            <w:pPr>
              <w:pStyle w:val="ListParagraph"/>
              <w:numPr>
                <w:ilvl w:val="0"/>
                <w:numId w:val="15"/>
              </w:numPr>
              <w:spacing w:line="245"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The types of bullying </w:t>
            </w:r>
          </w:p>
          <w:p w:rsidR="041FDF92" w:rsidP="28E865FE" w:rsidRDefault="041FDF92" w14:paraId="3020B270" w14:textId="6633ECBD">
            <w:pPr>
              <w:pStyle w:val="ListParagraph"/>
              <w:numPr>
                <w:ilvl w:val="0"/>
                <w:numId w:val="15"/>
              </w:numPr>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Does money matter? </w:t>
            </w:r>
          </w:p>
          <w:p w:rsidR="041FDF92" w:rsidP="28E865FE" w:rsidRDefault="041FDF92" w14:paraId="42D58C4D" w14:textId="3DD66A97">
            <w:pPr>
              <w:pStyle w:val="ListParagraph"/>
              <w:numPr>
                <w:ilvl w:val="0"/>
                <w:numId w:val="15"/>
              </w:numPr>
              <w:spacing w:line="257" w:lineRule="auto"/>
              <w:ind w:left="72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Celebrating </w:t>
            </w:r>
            <w:r>
              <w:br/>
            </w:r>
            <w:r>
              <w:br/>
            </w:r>
            <w:r w:rsidRPr="28E865FE" w:rsidR="4818E77D">
              <w:rPr>
                <w:rFonts w:eastAsia="Arial" w:cs="Arial"/>
                <w:color w:val="000000" w:themeColor="text1" w:themeTint="FF" w:themeShade="FF"/>
                <w:sz w:val="20"/>
                <w:szCs w:val="20"/>
              </w:rPr>
              <w:t xml:space="preserve">differences : across the world </w:t>
            </w:r>
          </w:p>
        </w:tc>
        <w:tc>
          <w:tcPr>
            <w:tcW w:w="223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4F7E2DA6" w14:textId="63E208C5">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Dreams and Goals </w:t>
            </w:r>
          </w:p>
          <w:p w:rsidR="041FDF92" w:rsidP="28E865FE" w:rsidRDefault="041FDF92" w14:paraId="36018542" w14:textId="3891B7FE">
            <w:pPr>
              <w:pStyle w:val="ListParagraph"/>
              <w:numPr>
                <w:ilvl w:val="0"/>
                <w:numId w:val="14"/>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When I grow up </w:t>
            </w:r>
          </w:p>
          <w:p w:rsidR="041FDF92" w:rsidP="28E865FE" w:rsidRDefault="041FDF92" w14:paraId="70036E4C" w14:textId="75B77BC0">
            <w:pPr>
              <w:pStyle w:val="ListParagraph"/>
              <w:numPr>
                <w:ilvl w:val="0"/>
                <w:numId w:val="14"/>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Investigate jobs and </w:t>
            </w:r>
            <w:r>
              <w:br/>
            </w:r>
            <w:r>
              <w:br/>
            </w:r>
            <w:r w:rsidRPr="28E865FE" w:rsidR="4818E77D">
              <w:rPr>
                <w:rFonts w:eastAsia="Arial" w:cs="Arial"/>
                <w:color w:val="000000" w:themeColor="text1" w:themeTint="FF" w:themeShade="FF"/>
                <w:sz w:val="20"/>
                <w:szCs w:val="20"/>
              </w:rPr>
              <w:t xml:space="preserve">careers </w:t>
            </w:r>
          </w:p>
          <w:p w:rsidR="041FDF92" w:rsidP="28E865FE" w:rsidRDefault="041FDF92" w14:paraId="592080DE" w14:textId="7AEA602A">
            <w:pPr>
              <w:pStyle w:val="ListParagraph"/>
              <w:numPr>
                <w:ilvl w:val="0"/>
                <w:numId w:val="14"/>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My dream </w:t>
            </w:r>
            <w:r>
              <w:br/>
            </w:r>
            <w:r>
              <w:br/>
            </w:r>
            <w:r w:rsidRPr="28E865FE" w:rsidR="4818E77D">
              <w:rPr>
                <w:rFonts w:eastAsia="Arial" w:cs="Arial"/>
                <w:color w:val="000000" w:themeColor="text1" w:themeTint="FF" w:themeShade="FF"/>
                <w:sz w:val="20"/>
                <w:szCs w:val="20"/>
              </w:rPr>
              <w:t xml:space="preserve">job </w:t>
            </w:r>
          </w:p>
          <w:p w:rsidR="041FDF92" w:rsidP="28E865FE" w:rsidRDefault="041FDF92" w14:paraId="5906A3DA" w14:textId="417E2D19">
            <w:pPr>
              <w:pStyle w:val="ListParagraph"/>
              <w:numPr>
                <w:ilvl w:val="0"/>
                <w:numId w:val="14"/>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Dreams and goals of young people in other cultures </w:t>
            </w:r>
          </w:p>
          <w:p w:rsidR="041FDF92" w:rsidP="28E865FE" w:rsidRDefault="041FDF92" w14:paraId="169CD404" w14:textId="6C7EFB1F">
            <w:pPr>
              <w:pStyle w:val="ListParagraph"/>
              <w:numPr>
                <w:ilvl w:val="0"/>
                <w:numId w:val="14"/>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How can we support others? </w:t>
            </w:r>
          </w:p>
          <w:p w:rsidR="041FDF92" w:rsidP="28E865FE" w:rsidRDefault="041FDF92" w14:paraId="75676C43" w14:textId="6DDB37E1">
            <w:pPr>
              <w:pStyle w:val="ListParagraph"/>
              <w:numPr>
                <w:ilvl w:val="0"/>
                <w:numId w:val="14"/>
              </w:numPr>
              <w:spacing w:line="242"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Rallying support </w:t>
            </w:r>
            <w:r w:rsidRPr="28E865FE" w:rsidR="4818E77D">
              <w:rPr>
                <w:rFonts w:eastAsia="Arial" w:cs="Arial"/>
                <w:color w:val="00B0F0"/>
                <w:sz w:val="20"/>
                <w:szCs w:val="20"/>
              </w:rPr>
              <w:t xml:space="preserve">Celebrating </w:t>
            </w:r>
            <w:r>
              <w:br/>
            </w:r>
            <w:r>
              <w:br/>
            </w:r>
            <w:r w:rsidRPr="28E865FE" w:rsidR="4818E77D">
              <w:rPr>
                <w:rFonts w:eastAsia="Arial" w:cs="Arial"/>
                <w:color w:val="00B0F0"/>
                <w:sz w:val="20"/>
                <w:szCs w:val="20"/>
              </w:rPr>
              <w:t xml:space="preserve">women’s day/ exploring influential women from the </w:t>
            </w:r>
            <w:r>
              <w:br/>
            </w:r>
            <w:r>
              <w:br/>
            </w:r>
            <w:r w:rsidRPr="28E865FE" w:rsidR="4818E77D">
              <w:rPr>
                <w:rFonts w:eastAsia="Arial" w:cs="Arial"/>
                <w:color w:val="00B0F0"/>
                <w:sz w:val="20"/>
                <w:szCs w:val="20"/>
              </w:rPr>
              <w:t>past and present</w:t>
            </w:r>
            <w:r w:rsidRPr="28E865FE" w:rsidR="4818E77D">
              <w:rPr>
                <w:rFonts w:eastAsia="Arial" w:cs="Arial"/>
                <w:color w:val="000000" w:themeColor="text1" w:themeTint="FF" w:themeShade="FF"/>
                <w:sz w:val="20"/>
                <w:szCs w:val="20"/>
              </w:rPr>
              <w:t xml:space="preserve"> </w:t>
            </w:r>
          </w:p>
        </w:tc>
        <w:tc>
          <w:tcPr>
            <w:tcW w:w="2237" w:type="dxa"/>
            <w:gridSpan w:val="2"/>
            <w:tcBorders>
              <w:top w:val="single" w:color="000000" w:themeColor="text1" w:sz="8" w:space="0"/>
              <w:left w:val="nil"/>
              <w:bottom w:val="single" w:color="000000" w:themeColor="text1" w:sz="8" w:space="0"/>
              <w:right w:val="single" w:color="000000" w:themeColor="text1" w:sz="8" w:space="0"/>
            </w:tcBorders>
            <w:tcMar>
              <w:top w:w="11" w:type="dxa"/>
            </w:tcMar>
          </w:tcPr>
          <w:p w:rsidR="041FDF92" w:rsidP="28E865FE" w:rsidRDefault="041FDF92" w14:paraId="4EA4DBAA" w14:textId="21D69142">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Healthy me </w:t>
            </w:r>
          </w:p>
          <w:p w:rsidR="041FDF92" w:rsidP="28E865FE" w:rsidRDefault="041FDF92" w14:paraId="65F49141" w14:textId="6D21A1C0">
            <w:pPr>
              <w:pStyle w:val="ListParagraph"/>
              <w:numPr>
                <w:ilvl w:val="0"/>
                <w:numId w:val="13"/>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Smoking  </w:t>
            </w:r>
          </w:p>
          <w:p w:rsidR="041FDF92" w:rsidP="28E865FE" w:rsidRDefault="041FDF92" w14:paraId="53B837B6" w14:textId="2B903141">
            <w:pPr>
              <w:pStyle w:val="ListParagraph"/>
              <w:numPr>
                <w:ilvl w:val="0"/>
                <w:numId w:val="13"/>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Alcohol </w:t>
            </w:r>
          </w:p>
          <w:p w:rsidR="041FDF92" w:rsidP="28E865FE" w:rsidRDefault="041FDF92" w14:paraId="6D77DCB4" w14:textId="54F23468">
            <w:pPr>
              <w:pStyle w:val="ListParagraph"/>
              <w:numPr>
                <w:ilvl w:val="0"/>
                <w:numId w:val="13"/>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Emergency </w:t>
            </w:r>
            <w:r>
              <w:br/>
            </w:r>
            <w:r>
              <w:br/>
            </w:r>
            <w:r w:rsidRPr="28E865FE" w:rsidR="4818E77D">
              <w:rPr>
                <w:rFonts w:eastAsia="Arial" w:cs="Arial"/>
                <w:color w:val="000000" w:themeColor="text1" w:themeTint="FF" w:themeShade="FF"/>
                <w:sz w:val="20"/>
                <w:szCs w:val="20"/>
              </w:rPr>
              <w:t xml:space="preserve">aid </w:t>
            </w:r>
          </w:p>
          <w:p w:rsidR="041FDF92" w:rsidP="28E865FE" w:rsidRDefault="041FDF92" w14:paraId="49773388" w14:textId="30986DD2">
            <w:pPr>
              <w:pStyle w:val="ListParagraph"/>
              <w:numPr>
                <w:ilvl w:val="0"/>
                <w:numId w:val="13"/>
              </w:numPr>
              <w:spacing w:line="245"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Body image </w:t>
            </w:r>
          </w:p>
          <w:p w:rsidR="041FDF92" w:rsidP="28E865FE" w:rsidRDefault="041FDF92" w14:paraId="1A58CF8F" w14:textId="6CDFDC6D">
            <w:pPr>
              <w:pStyle w:val="ListParagraph"/>
              <w:numPr>
                <w:ilvl w:val="0"/>
                <w:numId w:val="13"/>
              </w:numPr>
              <w:spacing w:line="257" w:lineRule="auto"/>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My </w:t>
            </w:r>
            <w:r>
              <w:br/>
            </w:r>
            <w:r>
              <w:br/>
            </w:r>
            <w:r w:rsidRPr="28E865FE" w:rsidR="4818E77D">
              <w:rPr>
                <w:rFonts w:eastAsia="Arial" w:cs="Arial"/>
                <w:color w:val="000000" w:themeColor="text1" w:themeTint="FF" w:themeShade="FF"/>
                <w:sz w:val="20"/>
                <w:szCs w:val="20"/>
              </w:rPr>
              <w:t xml:space="preserve">relationship with food </w:t>
            </w:r>
          </w:p>
          <w:p w:rsidR="041FDF92" w:rsidP="28E865FE" w:rsidRDefault="041FDF92" w14:paraId="69E42349" w14:textId="5DC47D43">
            <w:pPr>
              <w:pStyle w:val="ListParagraph"/>
              <w:numPr>
                <w:ilvl w:val="0"/>
                <w:numId w:val="13"/>
              </w:numPr>
              <w:ind w:left="720"/>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Healthy me </w:t>
            </w:r>
            <w:r w:rsidRPr="28E865FE" w:rsidR="4818E77D">
              <w:rPr>
                <w:rFonts w:eastAsia="Arial" w:cs="Arial"/>
                <w:color w:val="00B0F0"/>
                <w:sz w:val="20"/>
                <w:szCs w:val="20"/>
              </w:rPr>
              <w:t xml:space="preserve">Mental health week </w:t>
            </w:r>
            <w:r w:rsidRPr="28E865FE" w:rsidR="4818E77D">
              <w:rPr>
                <w:rFonts w:eastAsia="Arial" w:cs="Arial"/>
                <w:color w:val="000000" w:themeColor="text1" w:themeTint="FF" w:themeShade="FF"/>
                <w:sz w:val="20"/>
                <w:szCs w:val="20"/>
              </w:rPr>
              <w:t xml:space="preserve"> </w:t>
            </w:r>
            <w:r>
              <w:br/>
            </w:r>
            <w:r>
              <w:br/>
            </w:r>
            <w:r w:rsidRPr="28E865FE" w:rsidR="4818E77D">
              <w:rPr>
                <w:rFonts w:eastAsia="Arial" w:cs="Arial"/>
                <w:color w:val="000000" w:themeColor="text1" w:themeTint="FF" w:themeShade="FF"/>
                <w:sz w:val="20"/>
                <w:szCs w:val="20"/>
              </w:rPr>
              <w:t xml:space="preserve"> </w:t>
            </w:r>
          </w:p>
        </w:tc>
        <w:tc>
          <w:tcPr>
            <w:tcW w:w="2270" w:type="dxa"/>
            <w:gridSpan w:val="2"/>
            <w:tcBorders>
              <w:top w:val="single" w:color="000000" w:themeColor="text1" w:sz="8" w:space="0"/>
              <w:left w:val="nil"/>
              <w:bottom w:val="single" w:color="000000" w:themeColor="text1" w:sz="8" w:space="0"/>
              <w:right w:val="single" w:color="000000" w:themeColor="text1" w:sz="8" w:space="0"/>
            </w:tcBorders>
            <w:tcMar>
              <w:top w:w="11" w:type="dxa"/>
            </w:tcMar>
          </w:tcPr>
          <w:p w:rsidR="041FDF92" w:rsidP="28E865FE" w:rsidRDefault="041FDF92" w14:paraId="4D992B3D" w14:textId="07BF39E8">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Relationships </w:t>
            </w:r>
          </w:p>
          <w:p w:rsidR="041FDF92" w:rsidP="28E865FE" w:rsidRDefault="041FDF92" w14:paraId="6AF526A5" w14:textId="27DC5209">
            <w:pPr>
              <w:pStyle w:val="ListParagraph"/>
              <w:numPr>
                <w:ilvl w:val="0"/>
                <w:numId w:val="12"/>
              </w:numPr>
              <w:spacing w:line="245"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Recognising me  </w:t>
            </w:r>
          </w:p>
          <w:p w:rsidR="041FDF92" w:rsidP="28E865FE" w:rsidRDefault="041FDF92" w14:paraId="2B7A98E2" w14:textId="349DCB0C">
            <w:pPr>
              <w:pStyle w:val="ListParagraph"/>
              <w:numPr>
                <w:ilvl w:val="0"/>
                <w:numId w:val="12"/>
              </w:numPr>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Safety with online communitie</w:t>
            </w:r>
            <w:r>
              <w:br/>
            </w:r>
            <w:r>
              <w:br/>
            </w:r>
            <w:r w:rsidRPr="28E865FE" w:rsidR="4818E77D">
              <w:rPr>
                <w:rFonts w:eastAsia="Arial" w:cs="Arial"/>
                <w:color w:val="000000" w:themeColor="text1" w:themeTint="FF" w:themeShade="FF"/>
                <w:sz w:val="20"/>
                <w:szCs w:val="20"/>
              </w:rPr>
              <w:t xml:space="preserve">s  </w:t>
            </w:r>
          </w:p>
          <w:p w:rsidR="041FDF92" w:rsidP="28E865FE" w:rsidRDefault="041FDF92" w14:paraId="57F448F4" w14:textId="4D225355">
            <w:pPr>
              <w:pStyle w:val="ListParagraph"/>
              <w:numPr>
                <w:ilvl w:val="0"/>
                <w:numId w:val="12"/>
              </w:numPr>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Being in an online community  </w:t>
            </w:r>
          </w:p>
          <w:p w:rsidR="041FDF92" w:rsidP="28E865FE" w:rsidRDefault="041FDF92" w14:paraId="412BAFB5" w14:textId="3A6D394D">
            <w:pPr>
              <w:pStyle w:val="ListParagraph"/>
              <w:numPr>
                <w:ilvl w:val="0"/>
                <w:numId w:val="12"/>
              </w:numPr>
              <w:spacing w:line="245"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Online gaming  </w:t>
            </w:r>
          </w:p>
          <w:p w:rsidR="041FDF92" w:rsidP="28E865FE" w:rsidRDefault="041FDF92" w14:paraId="35A27077" w14:textId="31C3F76E">
            <w:pPr>
              <w:pStyle w:val="ListParagraph"/>
              <w:numPr>
                <w:ilvl w:val="0"/>
                <w:numId w:val="12"/>
              </w:numPr>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Relationship s and technology x 2 </w:t>
            </w:r>
          </w:p>
          <w:p w:rsidR="041FDF92" w:rsidP="28E865FE" w:rsidRDefault="041FDF92" w14:paraId="2FBCDDC3" w14:textId="68C8D2F8">
            <w:pPr>
              <w:pStyle w:val="ListParagraph"/>
              <w:numPr>
                <w:ilvl w:val="0"/>
                <w:numId w:val="12"/>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Screen time </w:t>
            </w:r>
          </w:p>
          <w:p w:rsidR="041FDF92" w:rsidP="28E865FE" w:rsidRDefault="041FDF92" w14:paraId="06C8A163" w14:textId="01B09585">
            <w:pPr>
              <w:pStyle w:val="ListParagraph"/>
              <w:numPr>
                <w:ilvl w:val="0"/>
                <w:numId w:val="12"/>
              </w:numPr>
              <w:spacing w:line="257" w:lineRule="auto"/>
              <w:ind w:left="721" w:hanging="361"/>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E-Safety: </w:t>
            </w:r>
            <w:r>
              <w:br/>
            </w:r>
            <w:r>
              <w:br/>
            </w:r>
            <w:r w:rsidRPr="28E865FE" w:rsidR="4818E77D">
              <w:rPr>
                <w:rFonts w:eastAsia="Arial" w:cs="Arial"/>
                <w:color w:val="000000" w:themeColor="text1" w:themeTint="FF" w:themeShade="FF"/>
                <w:sz w:val="20"/>
                <w:szCs w:val="20"/>
              </w:rPr>
              <w:t>cyberbullyin</w:t>
            </w:r>
            <w:r>
              <w:br/>
            </w:r>
            <w:r>
              <w:br/>
            </w:r>
            <w:r w:rsidRPr="28E865FE" w:rsidR="4818E77D">
              <w:rPr>
                <w:rFonts w:eastAsia="Arial" w:cs="Arial"/>
                <w:color w:val="000000" w:themeColor="text1" w:themeTint="FF" w:themeShade="FF"/>
                <w:sz w:val="20"/>
                <w:szCs w:val="20"/>
              </w:rPr>
              <w:t xml:space="preserve">g  </w:t>
            </w:r>
            <w:r>
              <w:br/>
            </w:r>
            <w:r>
              <w:br/>
            </w:r>
            <w:r w:rsidRPr="28E865FE" w:rsidR="4818E77D">
              <w:rPr>
                <w:rFonts w:eastAsia="Arial" w:cs="Arial"/>
                <w:color w:val="00B0F0"/>
                <w:sz w:val="20"/>
                <w:szCs w:val="20"/>
              </w:rPr>
              <w:t xml:space="preserve"> explore </w:t>
            </w:r>
            <w:r>
              <w:br/>
            </w:r>
            <w:r>
              <w:br/>
            </w:r>
            <w:r w:rsidRPr="28E865FE" w:rsidR="4818E77D">
              <w:rPr>
                <w:rFonts w:eastAsia="Arial" w:cs="Arial"/>
                <w:color w:val="00B0F0"/>
                <w:sz w:val="20"/>
                <w:szCs w:val="20"/>
              </w:rPr>
              <w:t xml:space="preserve">difference dynamics LGBT </w:t>
            </w:r>
            <w:r>
              <w:br/>
            </w:r>
            <w:r>
              <w:br/>
            </w:r>
            <w:r w:rsidRPr="28E865FE" w:rsidR="4818E77D">
              <w:rPr>
                <w:rFonts w:eastAsia="Arial" w:cs="Arial"/>
                <w:color w:val="00B0F0"/>
                <w:sz w:val="20"/>
                <w:szCs w:val="20"/>
              </w:rPr>
              <w:t>Pride month</w:t>
            </w:r>
            <w:r w:rsidRPr="28E865FE" w:rsidR="4818E77D">
              <w:rPr>
                <w:rFonts w:eastAsia="Arial" w:cs="Arial"/>
                <w:color w:val="000000" w:themeColor="text1" w:themeTint="FF" w:themeShade="FF"/>
                <w:sz w:val="20"/>
                <w:szCs w:val="20"/>
              </w:rPr>
              <w:t xml:space="preserve"> </w:t>
            </w:r>
            <w:r>
              <w:br/>
            </w:r>
            <w:r>
              <w:br/>
            </w:r>
            <w:r w:rsidRPr="28E865FE" w:rsidR="4818E77D">
              <w:rPr>
                <w:rFonts w:eastAsia="Arial" w:cs="Arial"/>
                <w:color w:val="000000" w:themeColor="text1" w:themeTint="FF" w:themeShade="FF"/>
                <w:sz w:val="20"/>
                <w:szCs w:val="20"/>
              </w:rPr>
              <w:t xml:space="preserve"> </w:t>
            </w:r>
          </w:p>
        </w:tc>
        <w:tc>
          <w:tcPr>
            <w:tcW w:w="2014" w:type="dxa"/>
            <w:gridSpan w:val="2"/>
            <w:tcBorders>
              <w:top w:val="single" w:color="000000" w:themeColor="text1" w:sz="8" w:space="0"/>
              <w:left w:val="nil"/>
              <w:bottom w:val="single" w:color="000000" w:themeColor="text1" w:sz="8" w:space="0"/>
              <w:right w:val="single" w:color="000000" w:themeColor="text1" w:sz="8" w:space="0"/>
            </w:tcBorders>
            <w:tcMar>
              <w:top w:w="11" w:type="dxa"/>
            </w:tcMar>
          </w:tcPr>
          <w:p w:rsidR="041FDF92" w:rsidP="28E865FE" w:rsidRDefault="041FDF92" w14:paraId="64322C06" w14:textId="11B39046">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Changing me  </w:t>
            </w:r>
          </w:p>
          <w:p w:rsidR="041FDF92" w:rsidP="28E865FE" w:rsidRDefault="041FDF92" w14:paraId="12106EF3" w14:textId="6D530049">
            <w:pPr>
              <w:pStyle w:val="ListParagraph"/>
              <w:numPr>
                <w:ilvl w:val="0"/>
                <w:numId w:val="11"/>
              </w:numPr>
              <w:spacing w:line="245" w:lineRule="auto"/>
              <w:ind w:left="720" w:right="54"/>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Self and body image </w:t>
            </w:r>
          </w:p>
          <w:p w:rsidR="041FDF92" w:rsidP="28E865FE" w:rsidRDefault="041FDF92" w14:paraId="7F0928CB" w14:textId="38C1AC03">
            <w:pPr>
              <w:pStyle w:val="ListParagraph"/>
              <w:numPr>
                <w:ilvl w:val="0"/>
                <w:numId w:val="11"/>
              </w:numPr>
              <w:spacing w:line="257" w:lineRule="auto"/>
              <w:ind w:left="720" w:right="54"/>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Puberty for </w:t>
            </w:r>
            <w:r>
              <w:br/>
            </w:r>
            <w:r>
              <w:br/>
            </w:r>
            <w:r w:rsidRPr="28E865FE" w:rsidR="4818E77D">
              <w:rPr>
                <w:rFonts w:eastAsia="Arial" w:cs="Arial"/>
                <w:color w:val="000000" w:themeColor="text1" w:themeTint="FF" w:themeShade="FF"/>
                <w:sz w:val="20"/>
                <w:szCs w:val="20"/>
              </w:rPr>
              <w:t xml:space="preserve">girls- single sex groups </w:t>
            </w:r>
          </w:p>
          <w:p w:rsidR="041FDF92" w:rsidP="28E865FE" w:rsidRDefault="041FDF92" w14:paraId="6E02676B" w14:textId="6518B1DE">
            <w:pPr>
              <w:pStyle w:val="ListParagraph"/>
              <w:numPr>
                <w:ilvl w:val="0"/>
                <w:numId w:val="11"/>
              </w:numPr>
              <w:spacing w:line="242" w:lineRule="auto"/>
              <w:ind w:left="720" w:right="54"/>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Puberty for boys- single sex groups </w:t>
            </w:r>
          </w:p>
          <w:p w:rsidR="041FDF92" w:rsidP="28E865FE" w:rsidRDefault="041FDF92" w14:paraId="25151613" w14:textId="07FB2C77">
            <w:pPr>
              <w:pStyle w:val="ListParagraph"/>
              <w:numPr>
                <w:ilvl w:val="0"/>
                <w:numId w:val="11"/>
              </w:numPr>
              <w:spacing w:line="238" w:lineRule="auto"/>
              <w:ind w:left="720" w:right="54"/>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Conception- single sex groups </w:t>
            </w:r>
          </w:p>
          <w:p w:rsidR="041FDF92" w:rsidP="28E865FE" w:rsidRDefault="041FDF92" w14:paraId="4EBA0925" w14:textId="7754C9BA">
            <w:pPr>
              <w:pStyle w:val="ListParagraph"/>
              <w:numPr>
                <w:ilvl w:val="0"/>
                <w:numId w:val="11"/>
              </w:numPr>
              <w:spacing w:line="245" w:lineRule="auto"/>
              <w:ind w:left="720" w:right="54"/>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Looking ahead </w:t>
            </w:r>
          </w:p>
          <w:p w:rsidR="041FDF92" w:rsidP="28E865FE" w:rsidRDefault="041FDF92" w14:paraId="351A68E5" w14:textId="35AFCD9D">
            <w:pPr>
              <w:pStyle w:val="ListParagraph"/>
              <w:numPr>
                <w:ilvl w:val="0"/>
                <w:numId w:val="11"/>
              </w:numPr>
              <w:spacing w:line="257" w:lineRule="auto"/>
              <w:ind w:left="720" w:right="54"/>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Looking ahead to year 6  </w:t>
            </w:r>
          </w:p>
        </w:tc>
      </w:tr>
      <w:tr w:rsidR="041FDF92" w:rsidTr="28E865FE" w14:paraId="6D9903F6" w14:textId="77777777">
        <w:trPr>
          <w:trHeight w:val="1050"/>
        </w:trPr>
        <w:tc>
          <w:tcPr>
            <w:tcW w:w="5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3CC637AA" w14:textId="55268F7A">
            <w:pPr>
              <w:spacing w:line="257" w:lineRule="auto"/>
              <w:jc w:val="left"/>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Year 6 </w:t>
            </w:r>
          </w:p>
        </w:tc>
        <w:tc>
          <w:tcPr>
            <w:tcW w:w="23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1D3C93DB" w14:textId="02B378BD">
            <w:pPr>
              <w:spacing w:after="22" w:line="238" w:lineRule="auto"/>
              <w:jc w:val="left"/>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Being me in the word </w:t>
            </w:r>
          </w:p>
          <w:p w:rsidR="041FDF92" w:rsidP="28E865FE" w:rsidRDefault="041FDF92" w14:paraId="5C774392" w14:textId="70534CAB">
            <w:pPr>
              <w:spacing w:line="257" w:lineRule="auto"/>
              <w:ind w:left="720" w:hanging="360"/>
              <w:jc w:val="left"/>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My year ahead </w:t>
            </w:r>
          </w:p>
        </w:tc>
        <w:tc>
          <w:tcPr>
            <w:tcW w:w="23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3C6CFADD" w14:textId="580C0A20">
            <w:pPr>
              <w:spacing w:line="257" w:lineRule="auto"/>
              <w:jc w:val="left"/>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Celebrating </w:t>
            </w:r>
          </w:p>
          <w:p w:rsidR="041FDF92" w:rsidP="28E865FE" w:rsidRDefault="041FDF92" w14:paraId="7C74C484" w14:textId="5DD20295">
            <w:pPr>
              <w:spacing w:line="257" w:lineRule="auto"/>
              <w:ind w:right="103"/>
              <w:rPr>
                <w:rFonts w:ascii="Arial" w:hAnsi="Arial" w:eastAsia="Arial" w:cs="Arial"/>
                <w:color w:val="00B0F0"/>
                <w:sz w:val="20"/>
                <w:szCs w:val="20"/>
              </w:rPr>
            </w:pPr>
            <w:r w:rsidRPr="28E865FE" w:rsidR="4818E77D">
              <w:rPr>
                <w:rFonts w:ascii="Arial" w:hAnsi="Arial" w:eastAsia="Arial" w:cs="Arial"/>
                <w:b w:val="1"/>
                <w:bCs w:val="1"/>
                <w:color w:val="000000" w:themeColor="text1" w:themeTint="FF" w:themeShade="FF"/>
                <w:sz w:val="20"/>
                <w:szCs w:val="20"/>
              </w:rPr>
              <w:t>differences – including anti- bullying</w:t>
            </w:r>
            <w:r w:rsidRPr="28E865FE" w:rsidR="4818E77D">
              <w:rPr>
                <w:rFonts w:ascii="Arial" w:hAnsi="Arial" w:eastAsia="Arial" w:cs="Arial"/>
                <w:color w:val="00B0F0"/>
                <w:sz w:val="20"/>
                <w:szCs w:val="20"/>
              </w:rPr>
              <w:t xml:space="preserve"> Anti </w:t>
            </w:r>
          </w:p>
        </w:tc>
        <w:tc>
          <w:tcPr>
            <w:tcW w:w="223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5D98D499" w14:textId="15AC9D6E">
            <w:pPr>
              <w:spacing w:line="257" w:lineRule="auto"/>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Dreams and Goals </w:t>
            </w:r>
          </w:p>
          <w:p w:rsidR="041FDF92" w:rsidP="28E865FE" w:rsidRDefault="041FDF92" w14:paraId="61A23BE8" w14:textId="573AF144">
            <w:pPr>
              <w:spacing w:line="257" w:lineRule="auto"/>
              <w:ind w:left="720" w:hanging="360"/>
              <w:jc w:val="left"/>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Personal learning goals </w:t>
            </w:r>
          </w:p>
        </w:tc>
        <w:tc>
          <w:tcPr>
            <w:tcW w:w="2237" w:type="dxa"/>
            <w:gridSpan w:val="2"/>
            <w:tcBorders>
              <w:top w:val="single" w:color="000000" w:themeColor="text1" w:sz="8" w:space="0"/>
              <w:left w:val="nil"/>
              <w:bottom w:val="single" w:color="000000" w:themeColor="text1" w:sz="8" w:space="0"/>
              <w:right w:val="single" w:color="000000" w:themeColor="text1" w:sz="8" w:space="0"/>
            </w:tcBorders>
            <w:tcMar>
              <w:top w:w="11" w:type="dxa"/>
            </w:tcMar>
          </w:tcPr>
          <w:p w:rsidR="041FDF92" w:rsidP="28E865FE" w:rsidRDefault="041FDF92" w14:paraId="2D13DCF9" w14:textId="614E90DB">
            <w:pPr>
              <w:spacing w:after="1" w:line="257" w:lineRule="auto"/>
              <w:jc w:val="left"/>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Healthy me </w:t>
            </w:r>
          </w:p>
          <w:p w:rsidR="041FDF92" w:rsidP="28E865FE" w:rsidRDefault="041FDF92" w14:paraId="128C6DBF" w14:textId="602B45D5">
            <w:pPr>
              <w:tabs>
                <w:tab w:val="center" w:pos="519"/>
                <w:tab w:val="left" w:pos="1073"/>
              </w:tabs>
              <w:spacing w:line="257" w:lineRule="auto"/>
              <w:jc w:val="left"/>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Take </w:t>
            </w:r>
          </w:p>
          <w:p w:rsidR="041FDF92" w:rsidP="28E865FE" w:rsidRDefault="041FDF92" w14:paraId="50BCF89B" w14:textId="095DFFD9">
            <w:pPr>
              <w:spacing w:line="257" w:lineRule="auto"/>
              <w:ind w:left="720"/>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responsibili</w:t>
            </w:r>
            <w:r w:rsidRPr="28E865FE" w:rsidR="4818E77D">
              <w:rPr>
                <w:rFonts w:ascii="Arial" w:hAnsi="Arial" w:eastAsia="Arial" w:cs="Arial"/>
                <w:color w:val="000000" w:themeColor="text1" w:themeTint="FF" w:themeShade="FF"/>
                <w:sz w:val="20"/>
                <w:szCs w:val="20"/>
              </w:rPr>
              <w:t xml:space="preserve"> ty of </w:t>
            </w:r>
            <w:r w:rsidRPr="28E865FE" w:rsidR="4818E77D">
              <w:rPr>
                <w:rFonts w:ascii="Arial" w:hAnsi="Arial" w:eastAsia="Arial" w:cs="Arial"/>
                <w:color w:val="000000" w:themeColor="text1" w:themeTint="FF" w:themeShade="FF"/>
                <w:sz w:val="20"/>
                <w:szCs w:val="20"/>
              </w:rPr>
              <w:t>my</w:t>
            </w:r>
            <w:r w:rsidRPr="28E865FE" w:rsidR="4818E77D">
              <w:rPr>
                <w:rFonts w:ascii="Arial" w:hAnsi="Arial" w:eastAsia="Arial" w:cs="Arial"/>
                <w:color w:val="000000" w:themeColor="text1" w:themeTint="FF" w:themeShade="FF"/>
                <w:sz w:val="20"/>
                <w:szCs w:val="20"/>
              </w:rPr>
              <w:t xml:space="preserve"> </w:t>
            </w:r>
          </w:p>
        </w:tc>
        <w:tc>
          <w:tcPr>
            <w:tcW w:w="2270" w:type="dxa"/>
            <w:gridSpan w:val="2"/>
            <w:tcBorders>
              <w:top w:val="single" w:color="000000" w:themeColor="text1" w:sz="8" w:space="0"/>
              <w:left w:val="nil"/>
              <w:bottom w:val="single" w:color="000000" w:themeColor="text1" w:sz="8" w:space="0"/>
              <w:right w:val="single" w:color="000000" w:themeColor="text1" w:sz="8" w:space="0"/>
            </w:tcBorders>
            <w:tcMar>
              <w:top w:w="11" w:type="dxa"/>
            </w:tcMar>
          </w:tcPr>
          <w:p w:rsidR="041FDF92" w:rsidP="28E865FE" w:rsidRDefault="041FDF92" w14:paraId="49478E3B" w14:textId="03C65C20">
            <w:pPr>
              <w:spacing w:line="257" w:lineRule="auto"/>
              <w:jc w:val="left"/>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Relationships </w:t>
            </w:r>
          </w:p>
          <w:p w:rsidR="041FDF92" w:rsidP="28E865FE" w:rsidRDefault="041FDF92" w14:paraId="285C0719" w14:textId="4AEB8E4C">
            <w:pPr>
              <w:spacing w:line="257" w:lineRule="auto"/>
              <w:ind w:left="721" w:hanging="361"/>
              <w:jc w:val="left"/>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What is mental health</w:t>
            </w:r>
            <w:r w:rsidRPr="28E865FE" w:rsidR="4818E77D">
              <w:rPr>
                <w:rFonts w:ascii="Arial" w:hAnsi="Arial" w:eastAsia="Arial" w:cs="Arial"/>
                <w:color w:val="000000" w:themeColor="text1" w:themeTint="FF" w:themeShade="FF"/>
                <w:sz w:val="20"/>
                <w:szCs w:val="20"/>
              </w:rPr>
              <w:t xml:space="preserve">?  </w:t>
            </w:r>
          </w:p>
        </w:tc>
        <w:tc>
          <w:tcPr>
            <w:tcW w:w="2014" w:type="dxa"/>
            <w:gridSpan w:val="2"/>
            <w:tcBorders>
              <w:top w:val="single" w:color="000000" w:themeColor="text1" w:sz="8" w:space="0"/>
              <w:left w:val="nil"/>
              <w:bottom w:val="single" w:color="000000" w:themeColor="text1" w:sz="8" w:space="0"/>
              <w:right w:val="single" w:color="000000" w:themeColor="text1" w:sz="8" w:space="0"/>
            </w:tcBorders>
            <w:tcMar>
              <w:top w:w="11" w:type="dxa"/>
            </w:tcMar>
          </w:tcPr>
          <w:p w:rsidR="041FDF92" w:rsidP="28E865FE" w:rsidRDefault="041FDF92" w14:paraId="473EA4D0" w14:textId="006105E9">
            <w:pPr>
              <w:spacing w:line="257" w:lineRule="auto"/>
              <w:jc w:val="left"/>
              <w:rPr>
                <w:rFonts w:ascii="Arial" w:hAnsi="Arial" w:eastAsia="Arial" w:cs="Arial"/>
                <w:b w:val="1"/>
                <w:bCs w:val="1"/>
                <w:color w:val="000000" w:themeColor="text1" w:themeTint="FF" w:themeShade="FF"/>
                <w:sz w:val="20"/>
                <w:szCs w:val="20"/>
              </w:rPr>
            </w:pPr>
            <w:r w:rsidRPr="28E865FE" w:rsidR="4818E77D">
              <w:rPr>
                <w:rFonts w:ascii="Arial" w:hAnsi="Arial" w:eastAsia="Arial" w:cs="Arial"/>
                <w:b w:val="1"/>
                <w:bCs w:val="1"/>
                <w:color w:val="000000" w:themeColor="text1" w:themeTint="FF" w:themeShade="FF"/>
                <w:sz w:val="20"/>
                <w:szCs w:val="20"/>
              </w:rPr>
              <w:t xml:space="preserve">Changing me  </w:t>
            </w:r>
          </w:p>
          <w:p w:rsidR="041FDF92" w:rsidP="28E865FE" w:rsidRDefault="041FDF92" w14:paraId="3B263147" w14:textId="05ACFCAD">
            <w:pPr>
              <w:pStyle w:val="ListParagraph"/>
              <w:numPr>
                <w:ilvl w:val="0"/>
                <w:numId w:val="10"/>
              </w:numPr>
              <w:spacing w:line="245" w:lineRule="auto"/>
              <w:ind w:left="540" w:right="88"/>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My </w:t>
            </w:r>
            <w:r w:rsidRPr="28E865FE" w:rsidR="4818E77D">
              <w:rPr>
                <w:rFonts w:eastAsia="Arial" w:cs="Arial"/>
                <w:color w:val="000000" w:themeColor="text1" w:themeTint="FF" w:themeShade="FF"/>
                <w:sz w:val="20"/>
                <w:szCs w:val="20"/>
              </w:rPr>
              <w:t>self image</w:t>
            </w:r>
            <w:r w:rsidRPr="28E865FE" w:rsidR="4818E77D">
              <w:rPr>
                <w:rFonts w:eastAsia="Arial" w:cs="Arial"/>
                <w:color w:val="000000" w:themeColor="text1" w:themeTint="FF" w:themeShade="FF"/>
                <w:sz w:val="20"/>
                <w:szCs w:val="20"/>
              </w:rPr>
              <w:t xml:space="preserve"> </w:t>
            </w:r>
          </w:p>
          <w:p w:rsidR="041FDF92" w:rsidP="28E865FE" w:rsidRDefault="041FDF92" w14:paraId="6CB2E697" w14:textId="5C719C55">
            <w:pPr>
              <w:pStyle w:val="ListParagraph"/>
              <w:numPr>
                <w:ilvl w:val="0"/>
                <w:numId w:val="10"/>
              </w:numPr>
              <w:spacing w:line="257" w:lineRule="auto"/>
              <w:ind w:left="540" w:right="88"/>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Puberty </w:t>
            </w:r>
          </w:p>
        </w:tc>
      </w:tr>
      <w:tr w:rsidR="041FDF92" w:rsidTr="28E865FE" w14:paraId="783D8993" w14:textId="77777777">
        <w:trPr>
          <w:trHeight w:val="5415"/>
        </w:trPr>
        <w:tc>
          <w:tcPr>
            <w:tcW w:w="5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73B4D707" w14:textId="176F5C61">
            <w:pPr>
              <w:spacing w:after="160"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 </w:t>
            </w:r>
          </w:p>
        </w:tc>
        <w:tc>
          <w:tcPr>
            <w:tcW w:w="231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7C9660F5" w14:textId="72F3B41E">
            <w:pPr>
              <w:pStyle w:val="ListParagraph"/>
              <w:numPr>
                <w:ilvl w:val="0"/>
                <w:numId w:val="9"/>
              </w:numPr>
              <w:ind w:left="828"/>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Being a global citizen 1 and </w:t>
            </w:r>
            <w:r>
              <w:br/>
            </w:r>
            <w:r>
              <w:br/>
            </w:r>
            <w:r w:rsidRPr="28E865FE" w:rsidR="4818E77D">
              <w:rPr>
                <w:rFonts w:eastAsia="Arial" w:cs="Arial"/>
                <w:color w:val="000000" w:themeColor="text1" w:themeTint="FF" w:themeShade="FF"/>
                <w:sz w:val="20"/>
                <w:szCs w:val="20"/>
              </w:rPr>
              <w:t xml:space="preserve">2 </w:t>
            </w:r>
          </w:p>
          <w:p w:rsidR="041FDF92" w:rsidP="28E865FE" w:rsidRDefault="041FDF92" w14:paraId="2FBADB61" w14:textId="28373A14">
            <w:pPr>
              <w:pStyle w:val="ListParagraph"/>
              <w:numPr>
                <w:ilvl w:val="0"/>
                <w:numId w:val="9"/>
              </w:numPr>
              <w:spacing w:line="245" w:lineRule="auto"/>
              <w:ind w:left="828"/>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The learning charter </w:t>
            </w:r>
          </w:p>
          <w:p w:rsidR="041FDF92" w:rsidP="28E865FE" w:rsidRDefault="041FDF92" w14:paraId="244A28A6" w14:textId="755EF47A">
            <w:pPr>
              <w:pStyle w:val="ListParagraph"/>
              <w:numPr>
                <w:ilvl w:val="0"/>
                <w:numId w:val="9"/>
              </w:numPr>
              <w:spacing w:line="245" w:lineRule="auto"/>
              <w:ind w:left="828"/>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Our learning charter </w:t>
            </w:r>
          </w:p>
          <w:p w:rsidR="041FDF92" w:rsidP="28E865FE" w:rsidRDefault="041FDF92" w14:paraId="1A88772F" w14:textId="5A7F8050">
            <w:pPr>
              <w:pStyle w:val="ListParagraph"/>
              <w:numPr>
                <w:ilvl w:val="0"/>
                <w:numId w:val="9"/>
              </w:numPr>
              <w:ind w:left="828"/>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Owning our learning charter </w:t>
            </w:r>
            <w:r>
              <w:br/>
            </w:r>
            <w:r>
              <w:br/>
            </w:r>
            <w:r w:rsidRPr="28E865FE" w:rsidR="4818E77D">
              <w:rPr>
                <w:rFonts w:eastAsia="Arial" w:cs="Arial"/>
                <w:color w:val="00B0F0"/>
                <w:sz w:val="20"/>
                <w:szCs w:val="20"/>
              </w:rPr>
              <w:t xml:space="preserve">Black History month  </w:t>
            </w:r>
            <w:r>
              <w:br/>
            </w:r>
            <w:r>
              <w:br/>
            </w:r>
            <w:r w:rsidRPr="28E865FE" w:rsidR="4818E77D">
              <w:rPr>
                <w:rFonts w:eastAsia="Arial" w:cs="Arial"/>
                <w:color w:val="000000" w:themeColor="text1" w:themeTint="FF" w:themeShade="FF"/>
                <w:sz w:val="20"/>
                <w:szCs w:val="20"/>
              </w:rPr>
              <w:t xml:space="preserve">  </w:t>
            </w:r>
          </w:p>
        </w:tc>
        <w:tc>
          <w:tcPr>
            <w:tcW w:w="234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tcMar>
          </w:tcPr>
          <w:p w:rsidR="041FDF92" w:rsidP="28E865FE" w:rsidRDefault="041FDF92" w14:paraId="523F2C3C" w14:textId="2DB68B65">
            <w:pPr>
              <w:spacing w:after="21"/>
              <w:ind w:left="108"/>
              <w:jc w:val="left"/>
              <w:rPr>
                <w:rFonts w:ascii="Arial" w:hAnsi="Arial" w:eastAsia="Arial" w:cs="Arial"/>
                <w:b w:val="1"/>
                <w:bCs w:val="1"/>
                <w:color w:val="000000" w:themeColor="text1" w:themeTint="FF" w:themeShade="FF"/>
                <w:sz w:val="20"/>
                <w:szCs w:val="20"/>
              </w:rPr>
            </w:pPr>
            <w:r w:rsidRPr="28E865FE" w:rsidR="4818E77D">
              <w:rPr>
                <w:rFonts w:ascii="Arial" w:hAnsi="Arial" w:eastAsia="Arial" w:cs="Arial"/>
                <w:color w:val="00B0F0"/>
                <w:sz w:val="20"/>
                <w:szCs w:val="20"/>
              </w:rPr>
              <w:t>bullying week – odd socks.</w:t>
            </w:r>
            <w:r w:rsidRPr="28E865FE" w:rsidR="4818E77D">
              <w:rPr>
                <w:rFonts w:ascii="Arial" w:hAnsi="Arial" w:eastAsia="Arial" w:cs="Arial"/>
                <w:b w:val="1"/>
                <w:bCs w:val="1"/>
                <w:color w:val="000000" w:themeColor="text1" w:themeTint="FF" w:themeShade="FF"/>
                <w:sz w:val="20"/>
                <w:szCs w:val="20"/>
              </w:rPr>
              <w:t xml:space="preserve"> </w:t>
            </w:r>
          </w:p>
          <w:p w:rsidR="041FDF92" w:rsidP="28E865FE" w:rsidRDefault="041FDF92" w14:paraId="5FC7AB4F" w14:textId="10C1DD22">
            <w:pPr>
              <w:pStyle w:val="ListParagraph"/>
              <w:numPr>
                <w:ilvl w:val="0"/>
                <w:numId w:val="8"/>
              </w:numPr>
              <w:spacing w:line="245" w:lineRule="auto"/>
              <w:ind w:left="829"/>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Am I normal? </w:t>
            </w:r>
          </w:p>
          <w:p w:rsidR="041FDF92" w:rsidP="28E865FE" w:rsidRDefault="041FDF92" w14:paraId="24B4C9BD" w14:textId="647553F9">
            <w:pPr>
              <w:pStyle w:val="ListParagraph"/>
              <w:numPr>
                <w:ilvl w:val="0"/>
                <w:numId w:val="8"/>
              </w:numPr>
              <w:ind w:left="829"/>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Understandi</w:t>
            </w:r>
            <w:r w:rsidRPr="28E865FE" w:rsidR="4818E77D">
              <w:rPr>
                <w:rFonts w:eastAsia="Arial" w:cs="Arial"/>
                <w:color w:val="000000" w:themeColor="text1" w:themeTint="FF" w:themeShade="FF"/>
                <w:sz w:val="20"/>
                <w:szCs w:val="20"/>
              </w:rPr>
              <w:t xml:space="preserve"> ng differences  </w:t>
            </w:r>
          </w:p>
          <w:p w:rsidR="041FDF92" w:rsidP="28E865FE" w:rsidRDefault="041FDF92" w14:paraId="3860798C" w14:textId="3984D13C">
            <w:pPr>
              <w:pStyle w:val="ListParagraph"/>
              <w:numPr>
                <w:ilvl w:val="0"/>
                <w:numId w:val="8"/>
              </w:numPr>
              <w:spacing w:line="257" w:lineRule="auto"/>
              <w:ind w:left="829"/>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Power </w:t>
            </w:r>
            <w:r>
              <w:br/>
            </w:r>
            <w:r>
              <w:br/>
            </w:r>
            <w:r w:rsidRPr="28E865FE" w:rsidR="4818E77D">
              <w:rPr>
                <w:rFonts w:eastAsia="Arial" w:cs="Arial"/>
                <w:color w:val="000000" w:themeColor="text1" w:themeTint="FF" w:themeShade="FF"/>
                <w:sz w:val="20"/>
                <w:szCs w:val="20"/>
              </w:rPr>
              <w:t xml:space="preserve">struggles </w:t>
            </w:r>
          </w:p>
          <w:p w:rsidR="041FDF92" w:rsidP="28E865FE" w:rsidRDefault="041FDF92" w14:paraId="5C9A12A1" w14:textId="06F8F5A3">
            <w:pPr>
              <w:pStyle w:val="ListParagraph"/>
              <w:numPr>
                <w:ilvl w:val="0"/>
                <w:numId w:val="8"/>
              </w:numPr>
              <w:spacing w:line="257" w:lineRule="auto"/>
              <w:ind w:left="829"/>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Why bully </w:t>
            </w:r>
          </w:p>
          <w:p w:rsidR="041FDF92" w:rsidP="28E865FE" w:rsidRDefault="041FDF92" w14:paraId="7B5F4E9C" w14:textId="472BFCB4">
            <w:pPr>
              <w:pStyle w:val="ListParagraph"/>
              <w:numPr>
                <w:ilvl w:val="0"/>
                <w:numId w:val="8"/>
              </w:numPr>
              <w:spacing w:line="257" w:lineRule="auto"/>
              <w:ind w:left="829"/>
              <w:jc w:val="left"/>
              <w:rPr>
                <w:rFonts w:eastAsia="Arial" w:cs="Arial"/>
                <w:color w:val="000000" w:themeColor="text1"/>
                <w:sz w:val="20"/>
                <w:szCs w:val="20"/>
              </w:rPr>
            </w:pPr>
            <w:r w:rsidRPr="28E865FE" w:rsidR="4818E77D">
              <w:rPr>
                <w:rFonts w:eastAsia="Arial" w:cs="Arial"/>
                <w:color w:val="000000" w:themeColor="text1" w:themeTint="FF" w:themeShade="FF"/>
                <w:sz w:val="20"/>
                <w:szCs w:val="20"/>
              </w:rPr>
              <w:t xml:space="preserve">Celebrating differences x 2 </w:t>
            </w:r>
          </w:p>
        </w:tc>
        <w:tc>
          <w:tcPr>
            <w:tcW w:w="846" w:type="dxa"/>
            <w:tcBorders>
              <w:top w:val="single" w:color="000000" w:themeColor="text1" w:sz="8" w:space="0"/>
              <w:left w:val="single" w:color="000000" w:themeColor="text1" w:sz="8" w:space="0"/>
              <w:bottom w:val="single" w:color="000000" w:themeColor="text1" w:sz="8" w:space="0"/>
              <w:right w:val="nil"/>
            </w:tcBorders>
            <w:tcMar>
              <w:top w:w="11" w:type="dxa"/>
            </w:tcMar>
          </w:tcPr>
          <w:p w:rsidR="041FDF92" w:rsidP="28E865FE" w:rsidRDefault="041FDF92" w14:paraId="12FDB573" w14:textId="549E2551">
            <w:pPr>
              <w:spacing w:after="234" w:line="257" w:lineRule="auto"/>
              <w:ind w:left="210"/>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21E4CDC3" w14:textId="21C0FF37">
            <w:pPr>
              <w:spacing w:after="234" w:line="257" w:lineRule="auto"/>
              <w:ind w:left="210"/>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67B7BE6A" w14:textId="6474EF29">
            <w:pPr>
              <w:spacing w:after="741" w:line="257" w:lineRule="auto"/>
              <w:ind w:left="210"/>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4595312A" w14:textId="6ACA01B6">
            <w:pPr>
              <w:spacing w:after="740" w:line="257" w:lineRule="auto"/>
              <w:ind w:left="210"/>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2102CC27" w14:textId="3B03AE12">
            <w:pPr>
              <w:spacing w:line="257" w:lineRule="auto"/>
              <w:ind w:left="210"/>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tc>
        <w:tc>
          <w:tcPr>
            <w:tcW w:w="1391" w:type="dxa"/>
            <w:tcBorders>
              <w:top w:val="nil"/>
              <w:left w:val="nil"/>
              <w:bottom w:val="single" w:color="000000" w:themeColor="text1" w:sz="8" w:space="0"/>
              <w:right w:val="single" w:color="000000" w:themeColor="text1" w:sz="8" w:space="0"/>
            </w:tcBorders>
            <w:tcMar>
              <w:top w:w="11" w:type="dxa"/>
            </w:tcMar>
          </w:tcPr>
          <w:p w:rsidR="041FDF92" w:rsidP="28E865FE" w:rsidRDefault="041FDF92" w14:paraId="3B56DBF2" w14:textId="26703AE6">
            <w:pPr>
              <w:spacing w:line="245" w:lineRule="auto"/>
              <w:ind w:right="217"/>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Steps to success My dream </w:t>
            </w:r>
          </w:p>
          <w:p w:rsidR="041FDF92" w:rsidP="28E865FE" w:rsidRDefault="041FDF92" w14:paraId="558D5A5B" w14:textId="3634A2EC">
            <w:pPr>
              <w:spacing w:line="245"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for the world Helping to make a </w:t>
            </w:r>
          </w:p>
          <w:p w:rsidR="041FDF92" w:rsidP="28E865FE" w:rsidRDefault="041FDF92" w14:paraId="6C6A0E96" w14:textId="722ABA56">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difference x </w:t>
            </w:r>
          </w:p>
          <w:p w:rsidR="041FDF92" w:rsidP="28E865FE" w:rsidRDefault="041FDF92" w14:paraId="0B4C9F8C" w14:textId="65A9BD4E">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2 </w:t>
            </w:r>
          </w:p>
          <w:p w:rsidR="041FDF92" w:rsidP="28E865FE" w:rsidRDefault="041FDF92" w14:paraId="6F56E9DC" w14:textId="1681C989">
            <w:pPr>
              <w:spacing w:line="257" w:lineRule="auto"/>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Recognising </w:t>
            </w:r>
          </w:p>
          <w:p w:rsidR="041FDF92" w:rsidP="28E865FE" w:rsidRDefault="041FDF92" w14:paraId="26EC2E20" w14:textId="419B1CE3">
            <w:pPr>
              <w:spacing w:after="2" w:line="238"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our achievement</w:t>
            </w:r>
          </w:p>
          <w:p w:rsidR="041FDF92" w:rsidP="28E865FE" w:rsidRDefault="041FDF92" w14:paraId="44D8EA5D" w14:textId="21A38874">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s  </w:t>
            </w:r>
          </w:p>
          <w:p w:rsidR="041FDF92" w:rsidP="28E865FE" w:rsidRDefault="041FDF92" w14:paraId="0F2C2834" w14:textId="0AC58CF1">
            <w:pPr>
              <w:spacing w:line="257" w:lineRule="auto"/>
              <w:jc w:val="left"/>
              <w:rPr>
                <w:rFonts w:ascii="Arial" w:hAnsi="Arial" w:eastAsia="Arial" w:cs="Arial"/>
                <w:color w:val="00B0F0"/>
                <w:sz w:val="20"/>
                <w:szCs w:val="20"/>
              </w:rPr>
            </w:pPr>
            <w:r w:rsidRPr="28E865FE" w:rsidR="4818E77D">
              <w:rPr>
                <w:rFonts w:ascii="Arial" w:hAnsi="Arial" w:eastAsia="Arial" w:cs="Arial"/>
                <w:color w:val="00B0F0"/>
                <w:sz w:val="20"/>
                <w:szCs w:val="20"/>
              </w:rPr>
              <w:t xml:space="preserve">Celebrating </w:t>
            </w:r>
          </w:p>
          <w:p w:rsidR="041FDF92" w:rsidP="28E865FE" w:rsidRDefault="041FDF92" w14:paraId="53B7C866" w14:textId="3DA20ADF">
            <w:pPr>
              <w:spacing w:line="257" w:lineRule="auto"/>
              <w:jc w:val="left"/>
              <w:rPr>
                <w:rFonts w:ascii="Arial" w:hAnsi="Arial" w:eastAsia="Arial" w:cs="Arial"/>
                <w:color w:val="00B0F0"/>
                <w:sz w:val="20"/>
                <w:szCs w:val="20"/>
              </w:rPr>
            </w:pPr>
            <w:r w:rsidRPr="28E865FE" w:rsidR="4818E77D">
              <w:rPr>
                <w:rFonts w:ascii="Arial" w:hAnsi="Arial" w:eastAsia="Arial" w:cs="Arial"/>
                <w:color w:val="00B0F0"/>
                <w:sz w:val="20"/>
                <w:szCs w:val="20"/>
              </w:rPr>
              <w:t xml:space="preserve">women’s </w:t>
            </w:r>
          </w:p>
          <w:p w:rsidR="041FDF92" w:rsidP="28E865FE" w:rsidRDefault="041FDF92" w14:paraId="19A7D3B6" w14:textId="7941D8FC">
            <w:pPr>
              <w:spacing w:after="2" w:line="238" w:lineRule="auto"/>
              <w:jc w:val="left"/>
              <w:rPr>
                <w:rFonts w:ascii="Arial" w:hAnsi="Arial" w:eastAsia="Arial" w:cs="Arial"/>
                <w:color w:val="00B0F0"/>
                <w:sz w:val="20"/>
                <w:szCs w:val="20"/>
              </w:rPr>
            </w:pPr>
            <w:r w:rsidRPr="28E865FE" w:rsidR="4818E77D">
              <w:rPr>
                <w:rFonts w:ascii="Arial" w:hAnsi="Arial" w:eastAsia="Arial" w:cs="Arial"/>
                <w:color w:val="00B0F0"/>
                <w:sz w:val="20"/>
                <w:szCs w:val="20"/>
              </w:rPr>
              <w:t xml:space="preserve">day/ exploring </w:t>
            </w:r>
          </w:p>
          <w:p w:rsidR="041FDF92" w:rsidP="28E865FE" w:rsidRDefault="041FDF92" w14:paraId="6DB27C49" w14:textId="2E0FC7E5">
            <w:pPr>
              <w:spacing w:line="257" w:lineRule="auto"/>
              <w:jc w:val="left"/>
              <w:rPr>
                <w:rFonts w:ascii="Arial" w:hAnsi="Arial" w:eastAsia="Arial" w:cs="Arial"/>
                <w:color w:val="00B0F0"/>
                <w:sz w:val="20"/>
                <w:szCs w:val="20"/>
              </w:rPr>
            </w:pPr>
            <w:r w:rsidRPr="28E865FE" w:rsidR="4818E77D">
              <w:rPr>
                <w:rFonts w:ascii="Arial" w:hAnsi="Arial" w:eastAsia="Arial" w:cs="Arial"/>
                <w:color w:val="00B0F0"/>
                <w:sz w:val="20"/>
                <w:szCs w:val="20"/>
              </w:rPr>
              <w:t xml:space="preserve">influential </w:t>
            </w:r>
          </w:p>
          <w:p w:rsidR="041FDF92" w:rsidP="28E865FE" w:rsidRDefault="041FDF92" w14:paraId="262CA885" w14:textId="1FB00051">
            <w:pPr>
              <w:spacing w:line="257" w:lineRule="auto"/>
              <w:ind w:right="154"/>
              <w:rPr>
                <w:rFonts w:ascii="Arial" w:hAnsi="Arial" w:eastAsia="Arial" w:cs="Arial"/>
                <w:color w:val="000000" w:themeColor="text1" w:themeTint="FF" w:themeShade="FF"/>
                <w:sz w:val="20"/>
                <w:szCs w:val="20"/>
              </w:rPr>
            </w:pPr>
            <w:r w:rsidRPr="28E865FE" w:rsidR="4818E77D">
              <w:rPr>
                <w:rFonts w:ascii="Arial" w:hAnsi="Arial" w:eastAsia="Arial" w:cs="Arial"/>
                <w:color w:val="00B0F0"/>
                <w:sz w:val="20"/>
                <w:szCs w:val="20"/>
              </w:rPr>
              <w:t>women from the past and present</w:t>
            </w:r>
            <w:r w:rsidRPr="28E865FE" w:rsidR="4818E77D">
              <w:rPr>
                <w:rFonts w:ascii="Arial" w:hAnsi="Arial" w:eastAsia="Arial" w:cs="Arial"/>
                <w:color w:val="000000" w:themeColor="text1" w:themeTint="FF" w:themeShade="FF"/>
                <w:sz w:val="20"/>
                <w:szCs w:val="20"/>
              </w:rPr>
              <w:t xml:space="preserve"> </w:t>
            </w:r>
          </w:p>
        </w:tc>
        <w:tc>
          <w:tcPr>
            <w:tcW w:w="1146" w:type="dxa"/>
            <w:tcBorders>
              <w:top w:val="single" w:color="000000" w:themeColor="text1" w:sz="8" w:space="0"/>
              <w:left w:val="single" w:color="000000" w:themeColor="text1" w:sz="8" w:space="0"/>
              <w:bottom w:val="single" w:color="000000" w:themeColor="text1" w:sz="8" w:space="0"/>
              <w:right w:val="nil"/>
            </w:tcBorders>
            <w:tcMar>
              <w:top w:w="11" w:type="dxa"/>
            </w:tcMar>
          </w:tcPr>
          <w:p w:rsidR="041FDF92" w:rsidP="28E865FE" w:rsidRDefault="041FDF92" w14:paraId="0CF0E157" w14:textId="7982B585">
            <w:pPr>
              <w:pStyle w:val="ListParagraph"/>
              <w:numPr>
                <w:ilvl w:val="0"/>
                <w:numId w:val="7"/>
              </w:numPr>
              <w:ind w:left="417" w:right="147"/>
              <w:jc w:val="center"/>
              <w:rPr>
                <w:rFonts w:eastAsia="Arial" w:cs="Arial"/>
                <w:color w:val="000000" w:themeColor="text1"/>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eastAsia="Arial" w:cs="Arial"/>
                <w:color w:val="000000" w:themeColor="text1" w:themeTint="FF" w:themeShade="FF"/>
                <w:sz w:val="20"/>
                <w:szCs w:val="20"/>
              </w:rPr>
              <w:t xml:space="preserve"> </w:t>
            </w:r>
          </w:p>
          <w:p w:rsidR="041FDF92" w:rsidP="28E865FE" w:rsidRDefault="041FDF92" w14:paraId="7F244DD3" w14:textId="2050A9F9">
            <w:pPr>
              <w:pStyle w:val="ListParagraph"/>
              <w:numPr>
                <w:ilvl w:val="0"/>
                <w:numId w:val="7"/>
              </w:numPr>
              <w:spacing w:line="242" w:lineRule="auto"/>
              <w:ind w:left="417" w:right="147"/>
              <w:jc w:val="center"/>
              <w:rPr>
                <w:rFonts w:eastAsia="Arial" w:cs="Arial"/>
                <w:color w:val="000000" w:themeColor="text1"/>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eastAsia="Arial" w:cs="Arial"/>
                <w:color w:val="000000" w:themeColor="text1" w:themeTint="FF" w:themeShade="FF"/>
                <w:sz w:val="20"/>
                <w:szCs w:val="20"/>
              </w:rPr>
              <w:t xml:space="preserve"> </w:t>
            </w:r>
            <w:r>
              <w:br/>
            </w:r>
            <w:r>
              <w:br/>
            </w: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eastAsia="Arial" w:cs="Arial"/>
                <w:color w:val="000000" w:themeColor="text1" w:themeTint="FF" w:themeShade="FF"/>
                <w:sz w:val="20"/>
                <w:szCs w:val="20"/>
              </w:rPr>
              <w:t xml:space="preserve"> </w:t>
            </w:r>
          </w:p>
        </w:tc>
        <w:tc>
          <w:tcPr>
            <w:tcW w:w="1091" w:type="dxa"/>
            <w:tcBorders>
              <w:top w:val="nil"/>
              <w:left w:val="nil"/>
              <w:bottom w:val="single" w:color="000000" w:themeColor="text1" w:sz="8" w:space="0"/>
              <w:right w:val="single" w:color="000000" w:themeColor="text1" w:sz="8" w:space="0"/>
            </w:tcBorders>
            <w:tcMar>
              <w:top w:w="11" w:type="dxa"/>
            </w:tcMar>
          </w:tcPr>
          <w:p w:rsidR="041FDF92" w:rsidP="28E865FE" w:rsidRDefault="041FDF92" w14:paraId="1F995270" w14:textId="474CCC93">
            <w:pPr>
              <w:spacing w:after="5" w:line="245"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health and </w:t>
            </w:r>
            <w:r w:rsidRPr="28E865FE" w:rsidR="4818E77D">
              <w:rPr>
                <w:rFonts w:ascii="Arial" w:hAnsi="Arial" w:eastAsia="Arial" w:cs="Arial"/>
                <w:color w:val="000000" w:themeColor="text1" w:themeTint="FF" w:themeShade="FF"/>
                <w:sz w:val="20"/>
                <w:szCs w:val="20"/>
              </w:rPr>
              <w:t>wellbeing  Drugs</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259136B0" w14:textId="068693EC">
            <w:pPr>
              <w:spacing w:after="17" w:line="238" w:lineRule="auto"/>
              <w:ind w:right="97"/>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Exploitatio</w:t>
            </w:r>
            <w:r w:rsidRPr="28E865FE" w:rsidR="4818E77D">
              <w:rPr>
                <w:rFonts w:ascii="Arial" w:hAnsi="Arial" w:eastAsia="Arial" w:cs="Arial"/>
                <w:color w:val="000000" w:themeColor="text1" w:themeTint="FF" w:themeShade="FF"/>
                <w:sz w:val="20"/>
                <w:szCs w:val="20"/>
              </w:rPr>
              <w:t xml:space="preserve"> n  </w:t>
            </w:r>
          </w:p>
          <w:p w:rsidR="041FDF92" w:rsidP="28E865FE" w:rsidRDefault="041FDF92" w14:paraId="646FE4BB" w14:textId="14FB7031">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Gangs  </w:t>
            </w:r>
          </w:p>
          <w:p w:rsidR="041FDF92" w:rsidP="28E865FE" w:rsidRDefault="041FDF92" w14:paraId="195EEC6B" w14:textId="323A6DD7">
            <w:pPr>
              <w:ind w:right="61"/>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Emotional and mental health-</w:t>
            </w:r>
            <w:r w:rsidRPr="28E865FE" w:rsidR="4818E77D">
              <w:rPr>
                <w:rFonts w:ascii="Arial" w:hAnsi="Arial" w:eastAsia="Arial" w:cs="Arial"/>
                <w:color w:val="00B0F0"/>
                <w:sz w:val="20"/>
                <w:szCs w:val="20"/>
              </w:rPr>
              <w:t xml:space="preserve"> Mental health </w:t>
            </w:r>
            <w:r w:rsidRPr="28E865FE" w:rsidR="4818E77D">
              <w:rPr>
                <w:rFonts w:ascii="Arial" w:hAnsi="Arial" w:eastAsia="Arial" w:cs="Arial"/>
                <w:color w:val="00B0F0"/>
                <w:sz w:val="20"/>
                <w:szCs w:val="20"/>
              </w:rPr>
              <w:t xml:space="preserve">week </w:t>
            </w:r>
            <w:r w:rsidRPr="28E865FE" w:rsidR="4818E77D">
              <w:rPr>
                <w:rFonts w:ascii="Arial" w:hAnsi="Arial" w:eastAsia="Arial" w:cs="Arial"/>
                <w:color w:val="000000" w:themeColor="text1" w:themeTint="FF" w:themeShade="FF"/>
                <w:sz w:val="20"/>
                <w:szCs w:val="20"/>
              </w:rPr>
              <w:t xml:space="preserve"> Managing</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50C3A390" w14:textId="5E1A2679">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stress  </w:t>
            </w:r>
          </w:p>
        </w:tc>
        <w:tc>
          <w:tcPr>
            <w:tcW w:w="877" w:type="dxa"/>
            <w:tcBorders>
              <w:top w:val="single" w:color="000000" w:themeColor="text1" w:sz="8" w:space="0"/>
              <w:left w:val="single" w:color="000000" w:themeColor="text1" w:sz="8" w:space="0"/>
              <w:bottom w:val="single" w:color="000000" w:themeColor="text1" w:sz="8" w:space="0"/>
              <w:right w:val="nil"/>
            </w:tcBorders>
            <w:tcMar>
              <w:top w:w="11" w:type="dxa"/>
            </w:tcMar>
          </w:tcPr>
          <w:p w:rsidR="041FDF92" w:rsidP="28E865FE" w:rsidRDefault="041FDF92" w14:paraId="64F135DC" w14:textId="04540619">
            <w:pPr>
              <w:spacing w:after="234" w:line="257" w:lineRule="auto"/>
              <w:ind w:left="209"/>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116F1AFB" w14:textId="7CEF9E98">
            <w:pPr>
              <w:spacing w:after="234" w:line="257" w:lineRule="auto"/>
              <w:ind w:left="209"/>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06DB0327" w14:textId="7D0F34CA">
            <w:pPr>
              <w:spacing w:after="234" w:line="257" w:lineRule="auto"/>
              <w:ind w:left="209"/>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5234DE6B" w14:textId="61278F93">
            <w:pPr>
              <w:spacing w:after="993" w:line="257" w:lineRule="auto"/>
              <w:ind w:left="209"/>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0E215243" w14:textId="10FA06D9">
            <w:pPr>
              <w:spacing w:after="740" w:line="257" w:lineRule="auto"/>
              <w:ind w:left="209"/>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39138B55" w14:textId="49E639C2">
            <w:pPr>
              <w:spacing w:line="257" w:lineRule="auto"/>
              <w:ind w:left="209"/>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tc>
        <w:tc>
          <w:tcPr>
            <w:tcW w:w="1393" w:type="dxa"/>
            <w:tcBorders>
              <w:top w:val="nil"/>
              <w:left w:val="nil"/>
              <w:bottom w:val="single" w:color="000000" w:themeColor="text1" w:sz="8" w:space="0"/>
              <w:right w:val="single" w:color="000000" w:themeColor="text1" w:sz="8" w:space="0"/>
            </w:tcBorders>
            <w:tcMar>
              <w:top w:w="11" w:type="dxa"/>
            </w:tcMar>
          </w:tcPr>
          <w:p w:rsidR="041FDF92" w:rsidP="28E865FE" w:rsidRDefault="041FDF92" w14:paraId="40B1E45B" w14:textId="5E0E6F1F">
            <w:pPr>
              <w:spacing w:line="245" w:lineRule="auto"/>
              <w:ind w:right="186"/>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My mental </w:t>
            </w:r>
            <w:r w:rsidRPr="28E865FE" w:rsidR="4818E77D">
              <w:rPr>
                <w:rFonts w:ascii="Arial" w:hAnsi="Arial" w:eastAsia="Arial" w:cs="Arial"/>
                <w:color w:val="000000" w:themeColor="text1" w:themeTint="FF" w:themeShade="FF"/>
                <w:sz w:val="20"/>
                <w:szCs w:val="20"/>
              </w:rPr>
              <w:t>health  Love</w:t>
            </w:r>
            <w:r w:rsidRPr="28E865FE" w:rsidR="4818E77D">
              <w:rPr>
                <w:rFonts w:ascii="Arial" w:hAnsi="Arial" w:eastAsia="Arial" w:cs="Arial"/>
                <w:color w:val="000000" w:themeColor="text1" w:themeTint="FF" w:themeShade="FF"/>
                <w:sz w:val="20"/>
                <w:szCs w:val="20"/>
              </w:rPr>
              <w:t xml:space="preserve"> and </w:t>
            </w:r>
            <w:r w:rsidRPr="28E865FE" w:rsidR="4818E77D">
              <w:rPr>
                <w:rFonts w:ascii="Arial" w:hAnsi="Arial" w:eastAsia="Arial" w:cs="Arial"/>
                <w:color w:val="000000" w:themeColor="text1" w:themeTint="FF" w:themeShade="FF"/>
                <w:sz w:val="20"/>
                <w:szCs w:val="20"/>
              </w:rPr>
              <w:t>loss  Power</w:t>
            </w:r>
            <w:r w:rsidRPr="28E865FE" w:rsidR="4818E77D">
              <w:rPr>
                <w:rFonts w:ascii="Arial" w:hAnsi="Arial" w:eastAsia="Arial" w:cs="Arial"/>
                <w:color w:val="000000" w:themeColor="text1" w:themeTint="FF" w:themeShade="FF"/>
                <w:sz w:val="20"/>
                <w:szCs w:val="20"/>
              </w:rPr>
              <w:t xml:space="preserve"> and </w:t>
            </w:r>
          </w:p>
          <w:p w:rsidR="041FDF92" w:rsidP="28E865FE" w:rsidRDefault="041FDF92" w14:paraId="1C690015" w14:textId="362B097F">
            <w:pPr>
              <w:spacing w:after="13"/>
              <w:ind w:right="52"/>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control  Being</w:t>
            </w:r>
            <w:r w:rsidRPr="28E865FE" w:rsidR="4818E77D">
              <w:rPr>
                <w:rFonts w:ascii="Arial" w:hAnsi="Arial" w:eastAsia="Arial" w:cs="Arial"/>
                <w:color w:val="000000" w:themeColor="text1" w:themeTint="FF" w:themeShade="FF"/>
                <w:sz w:val="20"/>
                <w:szCs w:val="20"/>
              </w:rPr>
              <w:t xml:space="preserve"> online: Real or fake? Safe or unsafe</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7680DE01" w14:textId="61277177">
            <w:pPr>
              <w:spacing w:line="257" w:lineRule="auto"/>
              <w:ind w:right="13"/>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Being safe with </w:t>
            </w:r>
            <w:r w:rsidRPr="28E865FE" w:rsidR="4818E77D">
              <w:rPr>
                <w:rFonts w:ascii="Arial" w:hAnsi="Arial" w:eastAsia="Arial" w:cs="Arial"/>
                <w:color w:val="000000" w:themeColor="text1" w:themeTint="FF" w:themeShade="FF"/>
                <w:sz w:val="20"/>
                <w:szCs w:val="20"/>
              </w:rPr>
              <w:t>technology  1</w:t>
            </w:r>
            <w:r w:rsidRPr="28E865FE" w:rsidR="4818E77D">
              <w:rPr>
                <w:rFonts w:ascii="Arial" w:hAnsi="Arial" w:eastAsia="Arial" w:cs="Arial"/>
                <w:color w:val="000000" w:themeColor="text1" w:themeTint="FF" w:themeShade="FF"/>
                <w:sz w:val="20"/>
                <w:szCs w:val="20"/>
              </w:rPr>
              <w:t xml:space="preserve"> &amp; 2 E-</w:t>
            </w:r>
            <w:r w:rsidRPr="28E865FE" w:rsidR="4818E77D">
              <w:rPr>
                <w:rFonts w:ascii="Arial" w:hAnsi="Arial" w:eastAsia="Arial" w:cs="Arial"/>
                <w:color w:val="000000" w:themeColor="text1" w:themeTint="FF" w:themeShade="FF"/>
                <w:sz w:val="20"/>
                <w:szCs w:val="20"/>
              </w:rPr>
              <w:t xml:space="preserve">safety  </w:t>
            </w:r>
            <w:r w:rsidRPr="28E865FE" w:rsidR="4818E77D">
              <w:rPr>
                <w:rFonts w:ascii="Arial" w:hAnsi="Arial" w:eastAsia="Arial" w:cs="Arial"/>
                <w:color w:val="00B0F0"/>
                <w:sz w:val="20"/>
                <w:szCs w:val="20"/>
              </w:rPr>
              <w:t>explore</w:t>
            </w:r>
            <w:r w:rsidRPr="28E865FE" w:rsidR="4818E77D">
              <w:rPr>
                <w:rFonts w:ascii="Arial" w:hAnsi="Arial" w:eastAsia="Arial" w:cs="Arial"/>
                <w:color w:val="00B0F0"/>
                <w:sz w:val="20"/>
                <w:szCs w:val="20"/>
              </w:rPr>
              <w:t xml:space="preserve"> difference dynamics LGBT Pride month</w:t>
            </w:r>
            <w:r w:rsidRPr="28E865FE" w:rsidR="4818E77D">
              <w:rPr>
                <w:rFonts w:ascii="Arial" w:hAnsi="Arial" w:eastAsia="Arial" w:cs="Arial"/>
                <w:color w:val="000000" w:themeColor="text1" w:themeTint="FF" w:themeShade="FF"/>
                <w:sz w:val="20"/>
                <w:szCs w:val="20"/>
              </w:rPr>
              <w:t xml:space="preserve"> </w:t>
            </w:r>
          </w:p>
        </w:tc>
        <w:tc>
          <w:tcPr>
            <w:tcW w:w="787" w:type="dxa"/>
            <w:tcBorders>
              <w:top w:val="single" w:color="000000" w:themeColor="text1" w:sz="8" w:space="0"/>
              <w:left w:val="single" w:color="000000" w:themeColor="text1" w:sz="8" w:space="0"/>
              <w:bottom w:val="single" w:color="000000" w:themeColor="text1" w:sz="8" w:space="0"/>
              <w:right w:val="nil"/>
            </w:tcBorders>
            <w:tcMar>
              <w:top w:w="11" w:type="dxa"/>
            </w:tcMar>
          </w:tcPr>
          <w:p w:rsidR="041FDF92" w:rsidP="28E865FE" w:rsidRDefault="041FDF92" w14:paraId="0795050D" w14:textId="2E43DFAD">
            <w:pPr>
              <w:spacing w:after="486" w:line="257" w:lineRule="auto"/>
              <w:ind w:left="210"/>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5FEDE7AF" w14:textId="4C1F6C37">
            <w:pPr>
              <w:spacing w:after="488" w:line="257" w:lineRule="auto"/>
              <w:ind w:left="210"/>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3148B403" w14:textId="12E11B3C">
            <w:pPr>
              <w:spacing w:after="486" w:line="257" w:lineRule="auto"/>
              <w:ind w:left="210"/>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p w:rsidR="041FDF92" w:rsidP="28E865FE" w:rsidRDefault="041FDF92" w14:paraId="34E5C982" w14:textId="16C7C208">
            <w:pPr>
              <w:spacing w:line="257" w:lineRule="auto"/>
              <w:ind w:left="210"/>
              <w:jc w:val="center"/>
              <w:rPr>
                <w:rFonts w:ascii="Arial" w:hAnsi="Arial" w:eastAsia="Arial" w:cs="Arial"/>
                <w:color w:val="000000" w:themeColor="text1" w:themeTint="FF" w:themeShade="FF"/>
                <w:sz w:val="20"/>
                <w:szCs w:val="20"/>
              </w:rPr>
            </w:pPr>
            <w:r w:rsidRPr="28E865FE" w:rsidR="4818E77D">
              <w:rPr>
                <w:rFonts w:ascii="Segoe UI Symbol" w:hAnsi="Segoe UI Symbol" w:eastAsia="Segoe UI Symbol" w:cs="Segoe UI Symbol"/>
                <w:color w:val="000000" w:themeColor="text1" w:themeTint="FF" w:themeShade="FF"/>
                <w:sz w:val="20"/>
                <w:szCs w:val="20"/>
              </w:rPr>
              <w:t>•</w:t>
            </w:r>
            <w:r w:rsidRPr="28E865FE" w:rsidR="4818E77D">
              <w:rPr>
                <w:rFonts w:ascii="Arial" w:hAnsi="Arial" w:eastAsia="Arial" w:cs="Arial"/>
                <w:color w:val="000000" w:themeColor="text1" w:themeTint="FF" w:themeShade="FF"/>
                <w:sz w:val="20"/>
                <w:szCs w:val="20"/>
              </w:rPr>
              <w:t xml:space="preserve"> </w:t>
            </w:r>
          </w:p>
        </w:tc>
        <w:tc>
          <w:tcPr>
            <w:tcW w:w="1227" w:type="dxa"/>
            <w:tcBorders>
              <w:top w:val="nil"/>
              <w:left w:val="nil"/>
              <w:bottom w:val="single" w:color="000000" w:themeColor="text1" w:sz="8" w:space="0"/>
              <w:right w:val="single" w:color="000000" w:themeColor="text1" w:sz="8" w:space="0"/>
            </w:tcBorders>
            <w:tcMar>
              <w:top w:w="11" w:type="dxa"/>
            </w:tcMar>
          </w:tcPr>
          <w:p w:rsidR="041FDF92" w:rsidP="28E865FE" w:rsidRDefault="041FDF92" w14:paraId="601E0A7C" w14:textId="475228C0">
            <w:pPr>
              <w:ind w:right="71"/>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Babies: birth to conception Boyfriends and </w:t>
            </w:r>
          </w:p>
          <w:p w:rsidR="041FDF92" w:rsidP="28E865FE" w:rsidRDefault="041FDF92" w14:paraId="549F41EC" w14:textId="7412BD5D">
            <w:pPr>
              <w:spacing w:after="11" w:line="242" w:lineRule="auto"/>
              <w:ind w:right="11"/>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girlfriends</w:t>
            </w:r>
            <w:r w:rsidRPr="28E865FE" w:rsidR="4818E77D">
              <w:rPr>
                <w:rFonts w:ascii="Arial" w:hAnsi="Arial" w:eastAsia="Arial" w:cs="Arial"/>
                <w:color w:val="000000" w:themeColor="text1" w:themeTint="FF" w:themeShade="FF"/>
                <w:sz w:val="20"/>
                <w:szCs w:val="20"/>
              </w:rPr>
              <w:t xml:space="preserve"> Real self and ideal self  </w:t>
            </w:r>
          </w:p>
          <w:p w:rsidR="041FDF92" w:rsidP="28E865FE" w:rsidRDefault="041FDF92" w14:paraId="391C0C6F" w14:textId="64DBD814">
            <w:pPr>
              <w:spacing w:line="257" w:lineRule="auto"/>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 xml:space="preserve">The year ahead   </w:t>
            </w:r>
          </w:p>
        </w:tc>
      </w:tr>
      <w:tr w:rsidR="041FDF92" w:rsidTr="28E865FE" w14:paraId="5CAE9E92" w14:textId="77777777">
        <w:trPr>
          <w:trHeight w:val="300"/>
        </w:trPr>
        <w:tc>
          <w:tcPr>
            <w:tcW w:w="535" w:type="dxa"/>
            <w:tcBorders>
              <w:top w:val="single" w:color="000000" w:themeColor="text1" w:sz="8" w:space="0"/>
              <w:left w:val="nil"/>
              <w:bottom w:val="nil"/>
              <w:right w:val="nil"/>
            </w:tcBorders>
            <w:tcMar/>
            <w:vAlign w:val="center"/>
          </w:tcPr>
          <w:p w:rsidR="041FDF92" w:rsidRDefault="041FDF92" w14:paraId="61687070" w14:textId="75EE4355"/>
        </w:tc>
        <w:tc>
          <w:tcPr>
            <w:tcW w:w="2314" w:type="dxa"/>
            <w:tcBorders>
              <w:top w:val="single" w:color="000000" w:themeColor="text1" w:sz="8" w:space="0"/>
              <w:left w:val="nil"/>
              <w:bottom w:val="nil"/>
              <w:right w:val="nil"/>
            </w:tcBorders>
            <w:tcMar/>
            <w:vAlign w:val="center"/>
          </w:tcPr>
          <w:p w:rsidR="041FDF92" w:rsidRDefault="041FDF92" w14:paraId="2F91CA4B" w14:textId="78EF9251"/>
        </w:tc>
        <w:tc>
          <w:tcPr>
            <w:tcW w:w="2343" w:type="dxa"/>
            <w:tcBorders>
              <w:top w:val="single" w:color="000000" w:themeColor="text1" w:sz="8" w:space="0"/>
              <w:left w:val="nil"/>
              <w:bottom w:val="nil"/>
              <w:right w:val="nil"/>
            </w:tcBorders>
            <w:tcMar/>
            <w:vAlign w:val="center"/>
          </w:tcPr>
          <w:p w:rsidR="041FDF92" w:rsidRDefault="041FDF92" w14:paraId="65E22F8C" w14:textId="62D6BABF"/>
        </w:tc>
        <w:tc>
          <w:tcPr>
            <w:tcW w:w="846" w:type="dxa"/>
            <w:tcBorders>
              <w:top w:val="single" w:color="000000" w:themeColor="text1" w:sz="8" w:space="0"/>
              <w:left w:val="nil"/>
              <w:bottom w:val="nil"/>
              <w:right w:val="nil"/>
            </w:tcBorders>
            <w:tcMar/>
            <w:vAlign w:val="center"/>
          </w:tcPr>
          <w:p w:rsidR="041FDF92" w:rsidRDefault="041FDF92" w14:paraId="6A8BA03A" w14:textId="6B5F0929"/>
        </w:tc>
        <w:tc>
          <w:tcPr>
            <w:tcW w:w="1391" w:type="dxa"/>
            <w:tcBorders>
              <w:top w:val="single" w:color="000000" w:themeColor="text1" w:sz="8" w:space="0"/>
              <w:left w:val="nil"/>
              <w:bottom w:val="nil"/>
              <w:right w:val="nil"/>
            </w:tcBorders>
            <w:tcMar/>
            <w:vAlign w:val="center"/>
          </w:tcPr>
          <w:p w:rsidR="041FDF92" w:rsidRDefault="041FDF92" w14:paraId="4BEC2F1F" w14:textId="30E4E50F"/>
        </w:tc>
        <w:tc>
          <w:tcPr>
            <w:tcW w:w="1146" w:type="dxa"/>
            <w:tcBorders>
              <w:top w:val="single" w:color="000000" w:themeColor="text1" w:sz="8" w:space="0"/>
              <w:left w:val="nil"/>
              <w:bottom w:val="nil"/>
              <w:right w:val="nil"/>
            </w:tcBorders>
            <w:tcMar/>
            <w:vAlign w:val="center"/>
          </w:tcPr>
          <w:p w:rsidR="041FDF92" w:rsidRDefault="041FDF92" w14:paraId="3BCFE506" w14:textId="1BA7BE51"/>
        </w:tc>
        <w:tc>
          <w:tcPr>
            <w:tcW w:w="1091" w:type="dxa"/>
            <w:tcBorders>
              <w:top w:val="single" w:color="000000" w:themeColor="text1" w:sz="8" w:space="0"/>
              <w:left w:val="nil"/>
              <w:bottom w:val="nil"/>
              <w:right w:val="nil"/>
            </w:tcBorders>
            <w:tcMar/>
            <w:vAlign w:val="center"/>
          </w:tcPr>
          <w:p w:rsidR="041FDF92" w:rsidRDefault="041FDF92" w14:paraId="565972A0" w14:textId="5F19CB2A"/>
        </w:tc>
        <w:tc>
          <w:tcPr>
            <w:tcW w:w="877" w:type="dxa"/>
            <w:tcBorders>
              <w:top w:val="single" w:color="000000" w:themeColor="text1" w:sz="8" w:space="0"/>
              <w:left w:val="nil"/>
              <w:bottom w:val="nil"/>
              <w:right w:val="nil"/>
            </w:tcBorders>
            <w:tcMar/>
            <w:vAlign w:val="center"/>
          </w:tcPr>
          <w:p w:rsidR="041FDF92" w:rsidRDefault="041FDF92" w14:paraId="6B119B0C" w14:textId="627F7176"/>
        </w:tc>
        <w:tc>
          <w:tcPr>
            <w:tcW w:w="1393" w:type="dxa"/>
            <w:tcBorders>
              <w:top w:val="single" w:color="000000" w:themeColor="text1" w:sz="8" w:space="0"/>
              <w:left w:val="nil"/>
              <w:bottom w:val="nil"/>
              <w:right w:val="nil"/>
            </w:tcBorders>
            <w:tcMar/>
            <w:vAlign w:val="center"/>
          </w:tcPr>
          <w:p w:rsidR="041FDF92" w:rsidRDefault="041FDF92" w14:paraId="158F5C02" w14:textId="11796AE4"/>
        </w:tc>
        <w:tc>
          <w:tcPr>
            <w:tcW w:w="787" w:type="dxa"/>
            <w:tcBorders>
              <w:top w:val="single" w:color="000000" w:themeColor="text1" w:sz="8" w:space="0"/>
              <w:left w:val="nil"/>
              <w:bottom w:val="nil"/>
              <w:right w:val="nil"/>
            </w:tcBorders>
            <w:tcMar/>
            <w:vAlign w:val="center"/>
          </w:tcPr>
          <w:p w:rsidR="041FDF92" w:rsidRDefault="041FDF92" w14:paraId="27788E81" w14:textId="68D77173"/>
        </w:tc>
        <w:tc>
          <w:tcPr>
            <w:tcW w:w="1227" w:type="dxa"/>
            <w:tcBorders>
              <w:top w:val="single" w:color="000000" w:themeColor="text1" w:sz="8" w:space="0"/>
              <w:left w:val="nil"/>
              <w:bottom w:val="nil"/>
              <w:right w:val="nil"/>
            </w:tcBorders>
            <w:tcMar/>
            <w:vAlign w:val="center"/>
          </w:tcPr>
          <w:p w:rsidR="041FDF92" w:rsidRDefault="041FDF92" w14:paraId="37154A12" w14:textId="6451C30B"/>
        </w:tc>
      </w:tr>
    </w:tbl>
    <w:p w:rsidR="002E5FB1" w:rsidP="28E865FE" w:rsidRDefault="4239D0DD" w14:paraId="45D28260" w14:textId="74EF48F3">
      <w:pPr>
        <w:spacing w:line="257" w:lineRule="auto"/>
        <w:rPr>
          <w:rFonts w:ascii="Arial" w:hAnsi="Arial" w:eastAsia="Arial" w:cs="Arial"/>
          <w:color w:val="000000" w:themeColor="text1" w:themeTint="FF" w:themeShade="FF"/>
        </w:rPr>
      </w:pPr>
    </w:p>
    <w:p w:rsidR="002E5FB1" w:rsidP="041FDF92" w:rsidRDefault="4239D0DD" w14:paraId="695ADF42" w14:textId="27CBCF70">
      <w:pPr>
        <w:spacing w:line="257" w:lineRule="auto"/>
      </w:pPr>
      <w:r w:rsidRPr="041FDF92">
        <w:rPr>
          <w:rFonts w:ascii="Arial" w:hAnsi="Arial" w:eastAsia="Arial" w:cs="Arial"/>
          <w:color w:val="000000" w:themeColor="text1"/>
          <w:sz w:val="20"/>
          <w:szCs w:val="20"/>
        </w:rPr>
        <w:t xml:space="preserve"> </w:t>
      </w:r>
    </w:p>
    <w:p w:rsidR="002E5FB1" w:rsidP="041FDF92" w:rsidRDefault="4239D0DD" w14:paraId="39BD107D" w14:textId="36F0B678">
      <w:pPr>
        <w:spacing w:line="257" w:lineRule="auto"/>
        <w:ind w:left="142"/>
        <w:jc w:val="left"/>
      </w:pPr>
      <w:r w:rsidRPr="041FDF92">
        <w:rPr>
          <w:rFonts w:ascii="Arial" w:hAnsi="Arial" w:eastAsia="Arial" w:cs="Arial"/>
          <w:color w:val="000000" w:themeColor="text1"/>
        </w:rPr>
        <w:t xml:space="preserve"> </w:t>
      </w:r>
      <w:r w:rsidR="002E5FB1">
        <w:tab/>
      </w:r>
      <w:r w:rsidRPr="041FDF92">
        <w:rPr>
          <w:rFonts w:ascii="Arial" w:hAnsi="Arial" w:eastAsia="Arial" w:cs="Arial"/>
          <w:color w:val="000000" w:themeColor="text1"/>
        </w:rPr>
        <w:t xml:space="preserve"> </w:t>
      </w:r>
    </w:p>
    <w:p w:rsidR="002E5FB1" w:rsidP="041FDF92" w:rsidRDefault="4239D0DD" w14:paraId="31589CCF" w14:textId="7DF05EC5">
      <w:pPr>
        <w:pStyle w:val="Heading1"/>
        <w:spacing w:line="257" w:lineRule="auto"/>
        <w:ind w:left="10"/>
        <w:rPr>
          <w:rFonts w:ascii="Arial" w:hAnsi="Arial" w:eastAsia="Arial" w:cs="Arial"/>
          <w:szCs w:val="22"/>
        </w:rPr>
      </w:pPr>
      <w:r w:rsidRPr="041FDF92">
        <w:rPr>
          <w:rFonts w:ascii="Arial" w:hAnsi="Arial" w:eastAsia="Arial" w:cs="Arial"/>
          <w:szCs w:val="22"/>
        </w:rPr>
        <w:t xml:space="preserve">Appendix 2: By the end of primary school, students should know: </w:t>
      </w:r>
    </w:p>
    <w:p w:rsidR="002E5FB1" w:rsidP="041FDF92" w:rsidRDefault="4239D0DD" w14:paraId="69D24998" w14:textId="6D194250">
      <w:pPr>
        <w:spacing w:line="257" w:lineRule="auto"/>
        <w:jc w:val="left"/>
      </w:pPr>
      <w:r w:rsidRPr="041FDF92">
        <w:rPr>
          <w:rFonts w:ascii="Arial" w:hAnsi="Arial" w:eastAsia="Arial" w:cs="Arial"/>
          <w:color w:val="000000" w:themeColor="text1"/>
        </w:rPr>
        <w:t xml:space="preserve"> </w:t>
      </w:r>
    </w:p>
    <w:tbl>
      <w:tblPr>
        <w:tblW w:w="0" w:type="auto"/>
        <w:tblInd w:w="120" w:type="dxa"/>
        <w:tblLayout w:type="fixed"/>
        <w:tblLook w:val="04A0" w:firstRow="1" w:lastRow="0" w:firstColumn="1" w:lastColumn="0" w:noHBand="0" w:noVBand="1"/>
      </w:tblPr>
      <w:tblGrid>
        <w:gridCol w:w="1696"/>
        <w:gridCol w:w="11741"/>
      </w:tblGrid>
      <w:tr w:rsidR="041FDF92" w:rsidTr="041FDF92" w14:paraId="49283150" w14:textId="77777777">
        <w:trPr>
          <w:trHeight w:val="345"/>
        </w:trPr>
        <w:tc>
          <w:tcPr>
            <w:tcW w:w="1696" w:type="dxa"/>
            <w:tcBorders>
              <w:top w:val="single" w:color="12263F" w:sz="8" w:space="0"/>
              <w:left w:val="single" w:color="12263F" w:sz="8" w:space="0"/>
              <w:bottom w:val="single" w:color="12263F" w:sz="8" w:space="0"/>
              <w:right w:val="single" w:color="F8F8F8" w:sz="8" w:space="0"/>
            </w:tcBorders>
            <w:shd w:val="clear" w:color="auto" w:fill="006EB6"/>
            <w:tcMar>
              <w:top w:w="66" w:type="dxa"/>
              <w:left w:w="107" w:type="dxa"/>
              <w:right w:w="65" w:type="dxa"/>
            </w:tcMar>
          </w:tcPr>
          <w:p w:rsidR="041FDF92" w:rsidP="041FDF92" w:rsidRDefault="041FDF92" w14:paraId="6655F539" w14:textId="798B9524">
            <w:pPr>
              <w:spacing w:line="257" w:lineRule="auto"/>
              <w:ind w:left="1"/>
              <w:jc w:val="left"/>
            </w:pPr>
            <w:r w:rsidRPr="041FDF92">
              <w:rPr>
                <w:rFonts w:ascii="Arial" w:hAnsi="Arial" w:eastAsia="Arial" w:cs="Arial"/>
                <w:color w:val="F8F8F8"/>
                <w:sz w:val="20"/>
                <w:szCs w:val="20"/>
              </w:rPr>
              <w:t xml:space="preserve">TOPIC </w:t>
            </w:r>
          </w:p>
        </w:tc>
        <w:tc>
          <w:tcPr>
            <w:tcW w:w="11741" w:type="dxa"/>
            <w:tcBorders>
              <w:top w:val="single" w:color="12263F" w:sz="8" w:space="0"/>
              <w:left w:val="single" w:color="F8F8F8" w:sz="8" w:space="0"/>
              <w:bottom w:val="single" w:color="12263F" w:sz="8" w:space="0"/>
              <w:right w:val="single" w:color="F8F8F8" w:sz="8" w:space="0"/>
            </w:tcBorders>
            <w:shd w:val="clear" w:color="auto" w:fill="006EB6"/>
            <w:tcMar>
              <w:top w:w="66" w:type="dxa"/>
              <w:left w:w="107" w:type="dxa"/>
              <w:right w:w="65" w:type="dxa"/>
            </w:tcMar>
          </w:tcPr>
          <w:p w:rsidR="041FDF92" w:rsidP="041FDF92" w:rsidRDefault="041FDF92" w14:paraId="30AB66D5" w14:textId="5606CB28">
            <w:pPr>
              <w:spacing w:line="257" w:lineRule="auto"/>
              <w:jc w:val="left"/>
            </w:pPr>
            <w:r w:rsidRPr="041FDF92">
              <w:rPr>
                <w:rFonts w:ascii="Arial" w:hAnsi="Arial" w:eastAsia="Arial" w:cs="Arial"/>
                <w:color w:val="F8F8F8"/>
                <w:sz w:val="20"/>
                <w:szCs w:val="20"/>
              </w:rPr>
              <w:t xml:space="preserve">STUDENTS SHOULD KNOW </w:t>
            </w:r>
          </w:p>
        </w:tc>
      </w:tr>
      <w:tr w:rsidR="041FDF92" w:rsidTr="041FDF92" w14:paraId="1E7ED375" w14:textId="77777777">
        <w:trPr>
          <w:trHeight w:val="3030"/>
        </w:trPr>
        <w:tc>
          <w:tcPr>
            <w:tcW w:w="1696" w:type="dxa"/>
            <w:tcBorders>
              <w:top w:val="single" w:color="12263F" w:sz="8" w:space="0"/>
              <w:left w:val="single" w:color="B9B9B9" w:sz="8" w:space="0"/>
              <w:bottom w:val="single" w:color="B9B9B9" w:sz="8" w:space="0"/>
              <w:right w:val="single" w:color="B9B9B9" w:sz="8" w:space="0"/>
            </w:tcBorders>
            <w:tcMar>
              <w:top w:w="66" w:type="dxa"/>
              <w:left w:w="107" w:type="dxa"/>
              <w:right w:w="65" w:type="dxa"/>
            </w:tcMar>
          </w:tcPr>
          <w:p w:rsidR="041FDF92" w:rsidP="041FDF92" w:rsidRDefault="041FDF92" w14:paraId="5E461218" w14:textId="6845F239">
            <w:pPr>
              <w:spacing w:line="257" w:lineRule="auto"/>
              <w:ind w:left="1"/>
              <w:jc w:val="left"/>
            </w:pPr>
            <w:r w:rsidRPr="041FDF92">
              <w:rPr>
                <w:rFonts w:ascii="Arial" w:hAnsi="Arial" w:eastAsia="Arial" w:cs="Arial"/>
                <w:color w:val="000000" w:themeColor="text1"/>
                <w:sz w:val="20"/>
                <w:szCs w:val="20"/>
              </w:rPr>
              <w:t xml:space="preserve">Families and people who care about me </w:t>
            </w:r>
          </w:p>
        </w:tc>
        <w:tc>
          <w:tcPr>
            <w:tcW w:w="11741" w:type="dxa"/>
            <w:tcBorders>
              <w:top w:val="single" w:color="12263F" w:sz="8" w:space="0"/>
              <w:left w:val="single" w:color="B9B9B9" w:sz="8" w:space="0"/>
              <w:bottom w:val="single" w:color="B9B9B9" w:sz="8" w:space="0"/>
              <w:right w:val="single" w:color="B9B9B9" w:sz="8" w:space="0"/>
            </w:tcBorders>
            <w:tcMar>
              <w:top w:w="66" w:type="dxa"/>
              <w:left w:w="107" w:type="dxa"/>
              <w:right w:w="65" w:type="dxa"/>
            </w:tcMar>
            <w:vAlign w:val="center"/>
          </w:tcPr>
          <w:p w:rsidR="041FDF92" w:rsidP="00BC0DF8" w:rsidRDefault="041FDF92" w14:paraId="37FA3210" w14:textId="55185998">
            <w:pPr>
              <w:pStyle w:val="ListParagraph"/>
              <w:numPr>
                <w:ilvl w:val="0"/>
                <w:numId w:val="6"/>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That families are important for children growing up because they can give love, security and stability </w:t>
            </w:r>
          </w:p>
          <w:p w:rsidR="041FDF92" w:rsidP="00BC0DF8" w:rsidRDefault="041FDF92" w14:paraId="637E8F73" w14:textId="40D3256B">
            <w:pPr>
              <w:pStyle w:val="ListParagraph"/>
              <w:numPr>
                <w:ilvl w:val="0"/>
                <w:numId w:val="6"/>
              </w:numPr>
              <w:spacing w:line="281" w:lineRule="auto"/>
              <w:jc w:val="left"/>
              <w:rPr>
                <w:rFonts w:eastAsia="Arial" w:cs="Arial"/>
                <w:color w:val="000000" w:themeColor="text1"/>
                <w:sz w:val="20"/>
                <w:szCs w:val="20"/>
              </w:rPr>
            </w:pPr>
            <w:r w:rsidRPr="041FDF92">
              <w:rPr>
                <w:rFonts w:eastAsia="Arial" w:cs="Arial"/>
                <w:color w:val="000000" w:themeColor="text1"/>
                <w:sz w:val="20"/>
                <w:szCs w:val="20"/>
              </w:rPr>
              <w:t xml:space="preserve">The characteristics of healthy family life, commitment to each other, including in times of difficulty, protection and care for children and other family members, the importance of spending time together and sharing each other’s lives </w:t>
            </w:r>
          </w:p>
          <w:p w:rsidR="041FDF92" w:rsidP="00BC0DF8" w:rsidRDefault="041FDF92" w14:paraId="2DDA337C" w14:textId="2A8137E8">
            <w:pPr>
              <w:pStyle w:val="ListParagraph"/>
              <w:numPr>
                <w:ilvl w:val="0"/>
                <w:numId w:val="6"/>
              </w:numPr>
              <w:spacing w:line="271" w:lineRule="auto"/>
              <w:jc w:val="left"/>
              <w:rPr>
                <w:rFonts w:eastAsia="Arial" w:cs="Arial"/>
                <w:color w:val="000000" w:themeColor="text1"/>
                <w:sz w:val="20"/>
                <w:szCs w:val="20"/>
              </w:rPr>
            </w:pPr>
            <w:r w:rsidRPr="041FDF92">
              <w:rPr>
                <w:rFonts w:eastAsia="Arial" w:cs="Arial"/>
                <w:color w:val="000000" w:themeColor="text1"/>
                <w:sz w:val="20"/>
                <w:szCs w:val="20"/>
              </w:rPr>
              <w:t xml:space="preserve">That others’ families, either in school or in the wider world, sometimes look different from their family, but that they should respect those differences and know that other children’s families are also characterised by love and care </w:t>
            </w:r>
          </w:p>
          <w:p w:rsidR="041FDF92" w:rsidP="00BC0DF8" w:rsidRDefault="041FDF92" w14:paraId="40C4B2C5" w14:textId="571F518B">
            <w:pPr>
              <w:pStyle w:val="ListParagraph"/>
              <w:numPr>
                <w:ilvl w:val="0"/>
                <w:numId w:val="6"/>
              </w:numPr>
              <w:spacing w:line="281" w:lineRule="auto"/>
              <w:jc w:val="left"/>
              <w:rPr>
                <w:rFonts w:eastAsia="Arial" w:cs="Arial"/>
                <w:color w:val="000000" w:themeColor="text1"/>
                <w:sz w:val="20"/>
                <w:szCs w:val="20"/>
              </w:rPr>
            </w:pPr>
            <w:r w:rsidRPr="041FDF92">
              <w:rPr>
                <w:rFonts w:eastAsia="Arial" w:cs="Arial"/>
                <w:color w:val="000000" w:themeColor="text1"/>
                <w:sz w:val="20"/>
                <w:szCs w:val="20"/>
              </w:rPr>
              <w:t xml:space="preserve">That stable, caring relationships, which may be of different types, are at the heart of happy families, and are important for children’s security as they grow up </w:t>
            </w:r>
          </w:p>
          <w:p w:rsidR="041FDF92" w:rsidP="00BC0DF8" w:rsidRDefault="041FDF92" w14:paraId="1ADBEEE7" w14:textId="4485EF6E">
            <w:pPr>
              <w:pStyle w:val="ListParagraph"/>
              <w:numPr>
                <w:ilvl w:val="0"/>
                <w:numId w:val="6"/>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That marriage represents a formal and legally recognised commitment of two people to each other which is intended to be lifelong </w:t>
            </w:r>
          </w:p>
          <w:p w:rsidR="041FDF92" w:rsidP="00BC0DF8" w:rsidRDefault="041FDF92" w14:paraId="00FE40F0" w14:textId="0B876F1E">
            <w:pPr>
              <w:pStyle w:val="ListParagraph"/>
              <w:numPr>
                <w:ilvl w:val="0"/>
                <w:numId w:val="6"/>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How to recognise if family relationships are making them feel unhappy or unsafe, and how to seek help or advice from others if needed </w:t>
            </w:r>
          </w:p>
        </w:tc>
      </w:tr>
      <w:tr w:rsidR="041FDF92" w:rsidTr="041FDF92" w14:paraId="7CCE1157" w14:textId="77777777">
        <w:trPr>
          <w:trHeight w:val="2700"/>
        </w:trPr>
        <w:tc>
          <w:tcPr>
            <w:tcW w:w="1696" w:type="dxa"/>
            <w:tcBorders>
              <w:top w:val="single" w:color="B9B9B9" w:sz="8" w:space="0"/>
              <w:left w:val="single" w:color="B9B9B9" w:sz="8" w:space="0"/>
              <w:bottom w:val="single" w:color="B9B9B9" w:sz="8" w:space="0"/>
              <w:right w:val="single" w:color="B9B9B9" w:sz="8" w:space="0"/>
            </w:tcBorders>
            <w:tcMar>
              <w:top w:w="66" w:type="dxa"/>
              <w:left w:w="107" w:type="dxa"/>
              <w:right w:w="65" w:type="dxa"/>
            </w:tcMar>
          </w:tcPr>
          <w:p w:rsidR="041FDF92" w:rsidP="041FDF92" w:rsidRDefault="041FDF92" w14:paraId="53AE04E0" w14:textId="535954E4">
            <w:pPr>
              <w:spacing w:line="257" w:lineRule="auto"/>
              <w:ind w:left="1"/>
              <w:jc w:val="left"/>
            </w:pPr>
            <w:r w:rsidRPr="041FDF92">
              <w:rPr>
                <w:rFonts w:ascii="Arial" w:hAnsi="Arial" w:eastAsia="Arial" w:cs="Arial"/>
                <w:color w:val="000000" w:themeColor="text1"/>
                <w:sz w:val="20"/>
                <w:szCs w:val="20"/>
              </w:rPr>
              <w:t xml:space="preserve">Caring friendships </w:t>
            </w:r>
          </w:p>
        </w:tc>
        <w:tc>
          <w:tcPr>
            <w:tcW w:w="11741" w:type="dxa"/>
            <w:tcBorders>
              <w:top w:val="single" w:color="B9B9B9" w:sz="8" w:space="0"/>
              <w:left w:val="single" w:color="B9B9B9" w:sz="8" w:space="0"/>
              <w:bottom w:val="single" w:color="B9B9B9" w:sz="8" w:space="0"/>
              <w:right w:val="single" w:color="B9B9B9" w:sz="8" w:space="0"/>
            </w:tcBorders>
            <w:tcMar>
              <w:top w:w="66" w:type="dxa"/>
              <w:left w:w="107" w:type="dxa"/>
              <w:right w:w="65" w:type="dxa"/>
            </w:tcMar>
            <w:vAlign w:val="center"/>
          </w:tcPr>
          <w:p w:rsidR="041FDF92" w:rsidP="00BC0DF8" w:rsidRDefault="041FDF92" w14:paraId="74396E37" w14:textId="04824717">
            <w:pPr>
              <w:pStyle w:val="ListParagraph"/>
              <w:numPr>
                <w:ilvl w:val="0"/>
                <w:numId w:val="5"/>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How important friendships are in making us feel happy and secure, and how people choose and make friends </w:t>
            </w:r>
          </w:p>
          <w:p w:rsidR="041FDF92" w:rsidP="00BC0DF8" w:rsidRDefault="041FDF92" w14:paraId="2D4BB0D4" w14:textId="568674B7">
            <w:pPr>
              <w:pStyle w:val="ListParagraph"/>
              <w:numPr>
                <w:ilvl w:val="0"/>
                <w:numId w:val="5"/>
              </w:numPr>
              <w:spacing w:line="247" w:lineRule="auto"/>
              <w:jc w:val="left"/>
              <w:rPr>
                <w:rFonts w:eastAsia="Arial" w:cs="Arial"/>
                <w:color w:val="000000" w:themeColor="text1"/>
                <w:sz w:val="20"/>
                <w:szCs w:val="20"/>
              </w:rPr>
            </w:pPr>
            <w:r w:rsidRPr="041FDF92">
              <w:rPr>
                <w:rFonts w:eastAsia="Arial" w:cs="Arial"/>
                <w:color w:val="000000" w:themeColor="text1"/>
                <w:sz w:val="20"/>
                <w:szCs w:val="20"/>
              </w:rPr>
              <w:t xml:space="preserve">The characteristics of friendships, including mutual respect, truthfulness, trustworthiness, loyalty, kindness, generosity, trust, sharing interests and experiences and support with problems and difficulties </w:t>
            </w:r>
          </w:p>
          <w:p w:rsidR="041FDF92" w:rsidP="00BC0DF8" w:rsidRDefault="041FDF92" w14:paraId="3D879306" w14:textId="4990D73F">
            <w:pPr>
              <w:pStyle w:val="ListParagraph"/>
              <w:numPr>
                <w:ilvl w:val="0"/>
                <w:numId w:val="5"/>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That healthy friendships are positive and welcoming towards others, and do not make others feel lonely or excluded </w:t>
            </w:r>
          </w:p>
          <w:p w:rsidR="041FDF92" w:rsidP="00BC0DF8" w:rsidRDefault="041FDF92" w14:paraId="51FA3947" w14:textId="3D5DA6A6">
            <w:pPr>
              <w:pStyle w:val="ListParagraph"/>
              <w:numPr>
                <w:ilvl w:val="0"/>
                <w:numId w:val="5"/>
              </w:numPr>
              <w:spacing w:line="247" w:lineRule="auto"/>
              <w:jc w:val="left"/>
              <w:rPr>
                <w:rFonts w:eastAsia="Arial" w:cs="Arial"/>
                <w:color w:val="000000" w:themeColor="text1"/>
                <w:sz w:val="20"/>
                <w:szCs w:val="20"/>
              </w:rPr>
            </w:pPr>
            <w:r w:rsidRPr="041FDF92">
              <w:rPr>
                <w:rFonts w:eastAsia="Arial" w:cs="Arial"/>
                <w:color w:val="000000" w:themeColor="text1"/>
                <w:sz w:val="20"/>
                <w:szCs w:val="20"/>
              </w:rPr>
              <w:t xml:space="preserve">That most friendships have ups and downs, and that these can often be worked through so that the friendship is repaired or even strengthened, and that resorting to violence is never right </w:t>
            </w:r>
          </w:p>
          <w:p w:rsidR="041FDF92" w:rsidP="00BC0DF8" w:rsidRDefault="041FDF92" w14:paraId="6DF8CDC0" w14:textId="6B8170FD">
            <w:pPr>
              <w:pStyle w:val="ListParagraph"/>
              <w:numPr>
                <w:ilvl w:val="0"/>
                <w:numId w:val="5"/>
              </w:numPr>
              <w:spacing w:line="247" w:lineRule="auto"/>
              <w:jc w:val="left"/>
              <w:rPr>
                <w:rFonts w:eastAsia="Arial" w:cs="Arial"/>
                <w:color w:val="000000" w:themeColor="text1"/>
              </w:rPr>
            </w:pPr>
            <w:r w:rsidRPr="041FDF92">
              <w:rPr>
                <w:rFonts w:eastAsia="Arial" w:cs="Arial"/>
                <w:color w:val="000000" w:themeColor="text1"/>
                <w:sz w:val="20"/>
                <w:szCs w:val="20"/>
              </w:rPr>
              <w:t xml:space="preserve">How to recognise who to trust and who not to trust, how to judge when a friendship is making them feel unhappy or uncomfortable, managing conflict, how to manage these situations and how to seek help or advice from others, if needed </w:t>
            </w:r>
            <w:r>
              <w:br/>
            </w:r>
            <w:r>
              <w:br/>
            </w:r>
            <w:r w:rsidRPr="041FDF92">
              <w:rPr>
                <w:rFonts w:eastAsia="Arial" w:cs="Arial"/>
                <w:color w:val="000000" w:themeColor="text1"/>
              </w:rPr>
              <w:t xml:space="preserve"> </w:t>
            </w:r>
          </w:p>
        </w:tc>
      </w:tr>
    </w:tbl>
    <w:p w:rsidR="002E5FB1" w:rsidP="041FDF92" w:rsidRDefault="4239D0DD" w14:paraId="5994061C" w14:textId="06E90C3E">
      <w:pPr>
        <w:spacing w:line="257" w:lineRule="auto"/>
        <w:ind w:left="-1440" w:right="8314"/>
        <w:jc w:val="left"/>
      </w:pPr>
      <w:r w:rsidRPr="041FDF92">
        <w:rPr>
          <w:rFonts w:ascii="Arial" w:hAnsi="Arial" w:eastAsia="Arial" w:cs="Arial"/>
          <w:color w:val="000000" w:themeColor="text1"/>
        </w:rPr>
        <w:t xml:space="preserve"> </w:t>
      </w:r>
    </w:p>
    <w:tbl>
      <w:tblPr>
        <w:tblW w:w="0" w:type="auto"/>
        <w:tblInd w:w="120" w:type="dxa"/>
        <w:tblLayout w:type="fixed"/>
        <w:tblLook w:val="04A0" w:firstRow="1" w:lastRow="0" w:firstColumn="1" w:lastColumn="0" w:noHBand="0" w:noVBand="1"/>
      </w:tblPr>
      <w:tblGrid>
        <w:gridCol w:w="1927"/>
        <w:gridCol w:w="236"/>
        <w:gridCol w:w="11880"/>
      </w:tblGrid>
      <w:tr w:rsidR="041FDF92" w:rsidTr="13AAA076" w14:paraId="24FD1E86" w14:textId="77777777">
        <w:trPr>
          <w:trHeight w:val="345"/>
        </w:trPr>
        <w:tc>
          <w:tcPr>
            <w:tcW w:w="1927" w:type="dxa"/>
            <w:tcBorders>
              <w:top w:val="single" w:color="12263F" w:sz="8" w:space="0"/>
              <w:left w:val="single" w:color="12263F" w:sz="8" w:space="0"/>
              <w:bottom w:val="single" w:color="12263F" w:sz="8" w:space="0"/>
              <w:right w:val="single" w:color="F8F8F8" w:sz="8" w:space="0"/>
            </w:tcBorders>
            <w:shd w:val="clear" w:color="auto" w:fill="006EB6"/>
            <w:tcMar>
              <w:top w:w="67" w:type="dxa"/>
              <w:left w:w="85" w:type="dxa"/>
              <w:right w:w="115" w:type="dxa"/>
            </w:tcMar>
          </w:tcPr>
          <w:p w:rsidR="041FDF92" w:rsidP="041FDF92" w:rsidRDefault="041FDF92" w14:paraId="69ADA87A" w14:textId="6097E019">
            <w:pPr>
              <w:spacing w:line="257" w:lineRule="auto"/>
              <w:ind w:left="1"/>
              <w:jc w:val="left"/>
            </w:pPr>
            <w:r w:rsidRPr="041FDF92">
              <w:rPr>
                <w:rFonts w:ascii="Arial" w:hAnsi="Arial" w:eastAsia="Arial" w:cs="Arial"/>
                <w:color w:val="F8F8F8"/>
                <w:sz w:val="20"/>
                <w:szCs w:val="20"/>
              </w:rPr>
              <w:t xml:space="preserve">TOPIC </w:t>
            </w:r>
          </w:p>
        </w:tc>
        <w:tc>
          <w:tcPr>
            <w:tcW w:w="11895" w:type="dxa"/>
            <w:gridSpan w:val="2"/>
            <w:tcBorders>
              <w:top w:val="single" w:color="12263F" w:sz="8" w:space="0"/>
              <w:left w:val="single" w:color="F8F8F8" w:sz="8" w:space="0"/>
              <w:bottom w:val="single" w:color="12263F" w:sz="8" w:space="0"/>
              <w:right w:val="single" w:color="F8F8F8" w:sz="8" w:space="0"/>
            </w:tcBorders>
            <w:shd w:val="clear" w:color="auto" w:fill="006EB6"/>
            <w:tcMar>
              <w:top w:w="67" w:type="dxa"/>
              <w:left w:w="85" w:type="dxa"/>
              <w:right w:w="115" w:type="dxa"/>
            </w:tcMar>
          </w:tcPr>
          <w:p w:rsidR="041FDF92" w:rsidP="041FDF92" w:rsidRDefault="041FDF92" w14:paraId="22E4816C" w14:textId="741CA722">
            <w:pPr>
              <w:spacing w:line="257" w:lineRule="auto"/>
              <w:jc w:val="left"/>
            </w:pPr>
            <w:r w:rsidRPr="041FDF92">
              <w:rPr>
                <w:rFonts w:ascii="Arial" w:hAnsi="Arial" w:eastAsia="Arial" w:cs="Arial"/>
                <w:color w:val="F8F8F8"/>
                <w:sz w:val="20"/>
                <w:szCs w:val="20"/>
              </w:rPr>
              <w:t xml:space="preserve">STUDENTS SHOULD KNOW </w:t>
            </w:r>
          </w:p>
        </w:tc>
      </w:tr>
      <w:tr w:rsidR="041FDF92" w:rsidTr="13AAA076" w14:paraId="7304D8A2" w14:textId="77777777">
        <w:trPr>
          <w:trHeight w:val="3420"/>
        </w:trPr>
        <w:tc>
          <w:tcPr>
            <w:tcW w:w="1927" w:type="dxa"/>
            <w:tcBorders>
              <w:top w:val="single" w:color="12263F" w:sz="8" w:space="0"/>
              <w:left w:val="single" w:color="B9B9B9" w:sz="8" w:space="0"/>
              <w:bottom w:val="single" w:color="B9B9B9" w:sz="8" w:space="0"/>
              <w:right w:val="single" w:color="B9B9B9" w:sz="8" w:space="0"/>
            </w:tcBorders>
            <w:tcMar>
              <w:top w:w="67" w:type="dxa"/>
              <w:left w:w="85" w:type="dxa"/>
              <w:right w:w="115" w:type="dxa"/>
            </w:tcMar>
          </w:tcPr>
          <w:p w:rsidR="041FDF92" w:rsidP="041FDF92" w:rsidRDefault="041FDF92" w14:paraId="71CFED5A" w14:textId="5805F7BC">
            <w:pPr>
              <w:spacing w:line="257" w:lineRule="auto"/>
              <w:ind w:left="1"/>
              <w:jc w:val="left"/>
            </w:pPr>
            <w:r w:rsidRPr="041FDF92">
              <w:rPr>
                <w:rFonts w:ascii="Arial" w:hAnsi="Arial" w:eastAsia="Arial" w:cs="Arial"/>
                <w:color w:val="000000" w:themeColor="text1"/>
                <w:sz w:val="20"/>
                <w:szCs w:val="20"/>
              </w:rPr>
              <w:t xml:space="preserve">Respectful relationships </w:t>
            </w:r>
          </w:p>
        </w:tc>
        <w:tc>
          <w:tcPr>
            <w:tcW w:w="11895" w:type="dxa"/>
            <w:gridSpan w:val="2"/>
            <w:tcBorders>
              <w:top w:val="single" w:color="12263F" w:sz="8" w:space="0"/>
              <w:left w:val="single" w:color="B9B9B9" w:sz="8" w:space="0"/>
              <w:bottom w:val="single" w:color="B9B9B9" w:sz="8" w:space="0"/>
              <w:right w:val="single" w:color="B9B9B9" w:sz="8" w:space="0"/>
            </w:tcBorders>
            <w:tcMar>
              <w:top w:w="67" w:type="dxa"/>
              <w:left w:w="85" w:type="dxa"/>
              <w:right w:w="115" w:type="dxa"/>
            </w:tcMar>
            <w:vAlign w:val="center"/>
          </w:tcPr>
          <w:p w:rsidR="041FDF92" w:rsidP="00BC0DF8" w:rsidRDefault="041FDF92" w14:paraId="0292525B" w14:textId="262E7967">
            <w:pPr>
              <w:pStyle w:val="ListParagraph"/>
              <w:numPr>
                <w:ilvl w:val="0"/>
                <w:numId w:val="4"/>
              </w:numPr>
              <w:spacing w:line="245" w:lineRule="auto"/>
              <w:jc w:val="left"/>
              <w:rPr>
                <w:rFonts w:eastAsia="Arial" w:cs="Arial"/>
                <w:color w:val="000000" w:themeColor="text1"/>
                <w:sz w:val="20"/>
                <w:szCs w:val="20"/>
              </w:rPr>
            </w:pPr>
            <w:r w:rsidRPr="041FDF92">
              <w:rPr>
                <w:rFonts w:eastAsia="Arial" w:cs="Arial"/>
                <w:color w:val="000000" w:themeColor="text1"/>
                <w:sz w:val="20"/>
                <w:szCs w:val="20"/>
              </w:rPr>
              <w:t xml:space="preserve">The importance of respecting others, even when they are very different from them (for example, physically, in character, personality or backgrounds), or make different choices or have different preferences or beliefs </w:t>
            </w:r>
          </w:p>
          <w:p w:rsidR="041FDF92" w:rsidP="00BC0DF8" w:rsidRDefault="041FDF92" w14:paraId="6ADB3E4E" w14:textId="75334D7D">
            <w:pPr>
              <w:pStyle w:val="ListParagraph"/>
              <w:numPr>
                <w:ilvl w:val="0"/>
                <w:numId w:val="4"/>
              </w:numPr>
              <w:spacing w:line="281" w:lineRule="auto"/>
              <w:jc w:val="left"/>
              <w:rPr>
                <w:rFonts w:eastAsia="Arial" w:cs="Arial"/>
                <w:color w:val="000000" w:themeColor="text1"/>
                <w:sz w:val="20"/>
                <w:szCs w:val="20"/>
              </w:rPr>
            </w:pPr>
            <w:r w:rsidRPr="041FDF92">
              <w:rPr>
                <w:rFonts w:eastAsia="Arial" w:cs="Arial"/>
                <w:color w:val="000000" w:themeColor="text1"/>
                <w:sz w:val="20"/>
                <w:szCs w:val="20"/>
              </w:rPr>
              <w:t xml:space="preserve">Practical steps they can take in a range of different contexts to improve or support respectful relationships </w:t>
            </w:r>
            <w:r w:rsidRPr="041FDF92">
              <w:rPr>
                <w:rFonts w:ascii="Segoe UI Symbol" w:hAnsi="Segoe UI Symbol" w:eastAsia="Segoe UI Symbol" w:cs="Segoe UI Symbol"/>
                <w:color w:val="000000" w:themeColor="text1"/>
                <w:sz w:val="20"/>
                <w:szCs w:val="20"/>
              </w:rPr>
              <w:t>•</w:t>
            </w:r>
            <w:r w:rsidRPr="041FDF92">
              <w:rPr>
                <w:rFonts w:eastAsia="Arial" w:cs="Arial"/>
                <w:color w:val="000000" w:themeColor="text1"/>
                <w:sz w:val="20"/>
                <w:szCs w:val="20"/>
              </w:rPr>
              <w:t xml:space="preserve"> The conventions of courtesy and manners </w:t>
            </w:r>
          </w:p>
          <w:p w:rsidR="041FDF92" w:rsidP="00BC0DF8" w:rsidRDefault="041FDF92" w14:paraId="7CFE9615" w14:textId="452E3514">
            <w:pPr>
              <w:pStyle w:val="ListParagraph"/>
              <w:numPr>
                <w:ilvl w:val="0"/>
                <w:numId w:val="4"/>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The importance of self-respect and how this links to their own happiness </w:t>
            </w:r>
          </w:p>
          <w:p w:rsidR="041FDF92" w:rsidP="00BC0DF8" w:rsidRDefault="041FDF92" w14:paraId="0000E92F" w14:textId="5993E993">
            <w:pPr>
              <w:pStyle w:val="ListParagraph"/>
              <w:numPr>
                <w:ilvl w:val="0"/>
                <w:numId w:val="4"/>
              </w:numPr>
              <w:spacing w:line="247" w:lineRule="auto"/>
              <w:jc w:val="left"/>
              <w:rPr>
                <w:rFonts w:eastAsia="Arial" w:cs="Arial"/>
                <w:color w:val="000000" w:themeColor="text1"/>
                <w:sz w:val="20"/>
                <w:szCs w:val="20"/>
              </w:rPr>
            </w:pPr>
            <w:r w:rsidRPr="041FDF92">
              <w:rPr>
                <w:rFonts w:eastAsia="Arial" w:cs="Arial"/>
                <w:color w:val="000000" w:themeColor="text1"/>
                <w:sz w:val="20"/>
                <w:szCs w:val="20"/>
              </w:rPr>
              <w:t xml:space="preserve">That in school and in wider society they can expect to be treated with respect by others, and that in turn they should show due respect to others, including those in positions of authority </w:t>
            </w:r>
          </w:p>
          <w:p w:rsidR="041FDF92" w:rsidP="00BC0DF8" w:rsidRDefault="041FDF92" w14:paraId="2F98E07C" w14:textId="594DCD0C">
            <w:pPr>
              <w:pStyle w:val="ListParagraph"/>
              <w:numPr>
                <w:ilvl w:val="0"/>
                <w:numId w:val="4"/>
              </w:numPr>
              <w:spacing w:line="247" w:lineRule="auto"/>
              <w:jc w:val="left"/>
              <w:rPr>
                <w:rFonts w:eastAsia="Arial" w:cs="Arial"/>
                <w:color w:val="000000" w:themeColor="text1"/>
                <w:sz w:val="20"/>
                <w:szCs w:val="20"/>
              </w:rPr>
            </w:pPr>
            <w:r w:rsidRPr="041FDF92">
              <w:rPr>
                <w:rFonts w:eastAsia="Arial" w:cs="Arial"/>
                <w:color w:val="000000" w:themeColor="text1"/>
                <w:sz w:val="20"/>
                <w:szCs w:val="20"/>
              </w:rPr>
              <w:t xml:space="preserve">About different types of bullying (including cyberbullying), the impact of bullying, responsibilities of bystanders (primarily reporting bullying to an adult) and how to get help </w:t>
            </w:r>
          </w:p>
          <w:p w:rsidR="041FDF92" w:rsidP="00BC0DF8" w:rsidRDefault="041FDF92" w14:paraId="4D027B6D" w14:textId="352BF510">
            <w:pPr>
              <w:pStyle w:val="ListParagraph"/>
              <w:numPr>
                <w:ilvl w:val="0"/>
                <w:numId w:val="4"/>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What a stereotype is, and how stereotypes can be unfair, negative or destructive </w:t>
            </w:r>
          </w:p>
          <w:p w:rsidR="041FDF92" w:rsidP="00BC0DF8" w:rsidRDefault="041FDF92" w14:paraId="447DE94A" w14:textId="3F01D9B0">
            <w:pPr>
              <w:pStyle w:val="ListParagraph"/>
              <w:numPr>
                <w:ilvl w:val="0"/>
                <w:numId w:val="4"/>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The importance of permission-seeking and giving in relationships with friends, peers and adults </w:t>
            </w:r>
          </w:p>
        </w:tc>
      </w:tr>
      <w:tr w:rsidR="041FDF92" w:rsidTr="13AAA076" w14:paraId="527A830B" w14:textId="77777777">
        <w:trPr>
          <w:trHeight w:val="2220"/>
        </w:trPr>
        <w:tc>
          <w:tcPr>
            <w:tcW w:w="1927" w:type="dxa"/>
            <w:tcBorders>
              <w:top w:val="single" w:color="B9B9B9" w:sz="8" w:space="0"/>
              <w:left w:val="single" w:color="B9B9B9" w:sz="8" w:space="0"/>
              <w:bottom w:val="single" w:color="B9B9B9" w:sz="8" w:space="0"/>
              <w:right w:val="single" w:color="B9B9B9" w:sz="8" w:space="0"/>
            </w:tcBorders>
            <w:tcMar>
              <w:top w:w="67" w:type="dxa"/>
              <w:left w:w="85" w:type="dxa"/>
              <w:right w:w="115" w:type="dxa"/>
            </w:tcMar>
          </w:tcPr>
          <w:p w:rsidR="041FDF92" w:rsidP="041FDF92" w:rsidRDefault="041FDF92" w14:paraId="095F6FE9" w14:textId="696C4AD0">
            <w:pPr>
              <w:spacing w:line="257" w:lineRule="auto"/>
              <w:ind w:left="1"/>
              <w:jc w:val="left"/>
            </w:pPr>
            <w:r w:rsidRPr="041FDF92">
              <w:rPr>
                <w:rFonts w:ascii="Arial" w:hAnsi="Arial" w:eastAsia="Arial" w:cs="Arial"/>
                <w:color w:val="000000" w:themeColor="text1"/>
                <w:sz w:val="20"/>
                <w:szCs w:val="20"/>
              </w:rPr>
              <w:t xml:space="preserve">Online relationships </w:t>
            </w:r>
          </w:p>
        </w:tc>
        <w:tc>
          <w:tcPr>
            <w:tcW w:w="11895" w:type="dxa"/>
            <w:gridSpan w:val="2"/>
            <w:tcBorders>
              <w:top w:val="single" w:color="B9B9B9" w:sz="8" w:space="0"/>
              <w:left w:val="single" w:color="B9B9B9" w:sz="8" w:space="0"/>
              <w:bottom w:val="single" w:color="B9B9B9" w:sz="8" w:space="0"/>
              <w:right w:val="single" w:color="B9B9B9" w:sz="8" w:space="0"/>
            </w:tcBorders>
            <w:tcMar>
              <w:top w:w="67" w:type="dxa"/>
              <w:left w:w="85" w:type="dxa"/>
              <w:right w:w="115" w:type="dxa"/>
            </w:tcMar>
            <w:vAlign w:val="center"/>
          </w:tcPr>
          <w:p w:rsidR="041FDF92" w:rsidP="00BC0DF8" w:rsidRDefault="041FDF92" w14:paraId="37A1D9ED" w14:textId="4946E7E1">
            <w:pPr>
              <w:pStyle w:val="ListParagraph"/>
              <w:numPr>
                <w:ilvl w:val="0"/>
                <w:numId w:val="3"/>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That people sometimes behave differently online, including by pretending to be someone they are not </w:t>
            </w:r>
          </w:p>
          <w:p w:rsidR="041FDF92" w:rsidP="00BC0DF8" w:rsidRDefault="041FDF92" w14:paraId="6431E21A" w14:textId="649B76A5">
            <w:pPr>
              <w:pStyle w:val="ListParagraph"/>
              <w:numPr>
                <w:ilvl w:val="0"/>
                <w:numId w:val="3"/>
              </w:numPr>
              <w:spacing w:line="247" w:lineRule="auto"/>
              <w:jc w:val="left"/>
              <w:rPr>
                <w:rFonts w:eastAsia="Arial" w:cs="Arial"/>
                <w:color w:val="000000" w:themeColor="text1"/>
                <w:sz w:val="20"/>
                <w:szCs w:val="20"/>
              </w:rPr>
            </w:pPr>
            <w:r w:rsidRPr="041FDF92">
              <w:rPr>
                <w:rFonts w:eastAsia="Arial" w:cs="Arial"/>
                <w:color w:val="000000" w:themeColor="text1"/>
                <w:sz w:val="20"/>
                <w:szCs w:val="20"/>
              </w:rPr>
              <w:t xml:space="preserve">That the same principles apply to online relationships as to face-to face relationships, including the importance of respect for others online including when we are anonymous </w:t>
            </w:r>
          </w:p>
          <w:p w:rsidR="041FDF92" w:rsidP="00BC0DF8" w:rsidRDefault="041FDF92" w14:paraId="52BA699A" w14:textId="7C02C200">
            <w:pPr>
              <w:pStyle w:val="ListParagraph"/>
              <w:numPr>
                <w:ilvl w:val="0"/>
                <w:numId w:val="3"/>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The rules and principles for keeping safe online, how to recognise risks, harmful content and contact, and how to report them </w:t>
            </w:r>
          </w:p>
          <w:p w:rsidR="041FDF92" w:rsidP="00BC0DF8" w:rsidRDefault="041FDF92" w14:paraId="7F7522E9" w14:textId="19663B8B">
            <w:pPr>
              <w:pStyle w:val="ListParagraph"/>
              <w:numPr>
                <w:ilvl w:val="0"/>
                <w:numId w:val="3"/>
              </w:numPr>
              <w:spacing w:line="247" w:lineRule="auto"/>
              <w:jc w:val="left"/>
              <w:rPr>
                <w:rFonts w:eastAsia="Arial" w:cs="Arial"/>
                <w:color w:val="000000" w:themeColor="text1"/>
                <w:sz w:val="20"/>
                <w:szCs w:val="20"/>
              </w:rPr>
            </w:pPr>
            <w:r w:rsidRPr="041FDF92">
              <w:rPr>
                <w:rFonts w:eastAsia="Arial" w:cs="Arial"/>
                <w:color w:val="000000" w:themeColor="text1"/>
                <w:sz w:val="20"/>
                <w:szCs w:val="20"/>
              </w:rPr>
              <w:t xml:space="preserve">How to critically consider their online friendships and sources of information including awareness of the risks associated with people they have never met </w:t>
            </w:r>
          </w:p>
          <w:p w:rsidR="041FDF92" w:rsidP="00BC0DF8" w:rsidRDefault="041FDF92" w14:paraId="4E35095C" w14:textId="37FBBA35">
            <w:pPr>
              <w:pStyle w:val="ListParagraph"/>
              <w:numPr>
                <w:ilvl w:val="0"/>
                <w:numId w:val="3"/>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How information and data is shared and used online </w:t>
            </w:r>
          </w:p>
        </w:tc>
      </w:tr>
      <w:tr w:rsidR="041FDF92" w:rsidTr="13AAA076" w14:paraId="29C20E12" w14:textId="77777777">
        <w:trPr>
          <w:trHeight w:val="3120"/>
        </w:trPr>
        <w:tc>
          <w:tcPr>
            <w:tcW w:w="1927" w:type="dxa"/>
            <w:tcBorders>
              <w:top w:val="single" w:color="B9B9B9" w:sz="8" w:space="0"/>
              <w:left w:val="single" w:color="B9B9B9" w:sz="8" w:space="0"/>
              <w:bottom w:val="single" w:color="B9B9B9" w:sz="8" w:space="0"/>
              <w:right w:val="single" w:color="B9B9B9" w:sz="8" w:space="0"/>
            </w:tcBorders>
            <w:tcMar>
              <w:top w:w="67" w:type="dxa"/>
              <w:left w:w="85" w:type="dxa"/>
              <w:right w:w="115" w:type="dxa"/>
            </w:tcMar>
          </w:tcPr>
          <w:p w:rsidR="041FDF92" w:rsidP="041FDF92" w:rsidRDefault="041FDF92" w14:paraId="51268F79" w14:textId="78D38DD7">
            <w:pPr>
              <w:spacing w:line="257" w:lineRule="auto"/>
              <w:ind w:left="1"/>
              <w:jc w:val="left"/>
            </w:pPr>
            <w:r w:rsidRPr="041FDF92">
              <w:rPr>
                <w:rFonts w:ascii="Arial" w:hAnsi="Arial" w:eastAsia="Arial" w:cs="Arial"/>
                <w:color w:val="000000" w:themeColor="text1"/>
                <w:sz w:val="20"/>
                <w:szCs w:val="20"/>
              </w:rPr>
              <w:t xml:space="preserve">Being safe </w:t>
            </w:r>
          </w:p>
        </w:tc>
        <w:tc>
          <w:tcPr>
            <w:tcW w:w="11895" w:type="dxa"/>
            <w:gridSpan w:val="2"/>
            <w:tcBorders>
              <w:top w:val="single" w:color="B9B9B9" w:sz="8" w:space="0"/>
              <w:left w:val="single" w:color="B9B9B9" w:sz="8" w:space="0"/>
              <w:bottom w:val="single" w:color="B9B9B9" w:sz="8" w:space="0"/>
              <w:right w:val="single" w:color="B9B9B9" w:sz="8" w:space="0"/>
            </w:tcBorders>
            <w:tcMar>
              <w:top w:w="67" w:type="dxa"/>
              <w:left w:w="85" w:type="dxa"/>
              <w:right w:w="115" w:type="dxa"/>
            </w:tcMar>
            <w:vAlign w:val="center"/>
          </w:tcPr>
          <w:p w:rsidR="041FDF92" w:rsidP="00BC0DF8" w:rsidRDefault="041FDF92" w14:paraId="52561ED7" w14:textId="00221EC6">
            <w:pPr>
              <w:pStyle w:val="ListParagraph"/>
              <w:numPr>
                <w:ilvl w:val="0"/>
                <w:numId w:val="2"/>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What sorts of boundaries are appropriate in friendships with peers and others (including in a digital context) </w:t>
            </w:r>
          </w:p>
          <w:p w:rsidR="041FDF92" w:rsidP="00BC0DF8" w:rsidRDefault="041FDF92" w14:paraId="4F52B3A5" w14:textId="6BD1DAC8">
            <w:pPr>
              <w:pStyle w:val="ListParagraph"/>
              <w:numPr>
                <w:ilvl w:val="0"/>
                <w:numId w:val="2"/>
              </w:numPr>
              <w:spacing w:line="245" w:lineRule="auto"/>
              <w:jc w:val="left"/>
              <w:rPr>
                <w:rFonts w:eastAsia="Arial" w:cs="Arial"/>
                <w:color w:val="000000" w:themeColor="text1"/>
                <w:sz w:val="20"/>
                <w:szCs w:val="20"/>
              </w:rPr>
            </w:pPr>
            <w:r w:rsidRPr="041FDF92">
              <w:rPr>
                <w:rFonts w:eastAsia="Arial" w:cs="Arial"/>
                <w:color w:val="000000" w:themeColor="text1"/>
                <w:sz w:val="20"/>
                <w:szCs w:val="20"/>
              </w:rPr>
              <w:t xml:space="preserve">About the concept of privacy and the implications of it for both children and adults; including that it is not always right to keep secrets if they relate to being safe </w:t>
            </w:r>
          </w:p>
          <w:p w:rsidR="041FDF92" w:rsidP="00BC0DF8" w:rsidRDefault="041FDF92" w14:paraId="04372366" w14:textId="47DFE365">
            <w:pPr>
              <w:pStyle w:val="ListParagraph"/>
              <w:numPr>
                <w:ilvl w:val="0"/>
                <w:numId w:val="2"/>
              </w:numPr>
              <w:spacing w:line="245" w:lineRule="auto"/>
              <w:jc w:val="left"/>
              <w:rPr>
                <w:rFonts w:eastAsia="Arial" w:cs="Arial"/>
                <w:color w:val="000000" w:themeColor="text1"/>
                <w:sz w:val="20"/>
                <w:szCs w:val="20"/>
              </w:rPr>
            </w:pPr>
            <w:r w:rsidRPr="041FDF92">
              <w:rPr>
                <w:rFonts w:eastAsia="Arial" w:cs="Arial"/>
                <w:color w:val="000000" w:themeColor="text1"/>
                <w:sz w:val="20"/>
                <w:szCs w:val="20"/>
              </w:rPr>
              <w:t xml:space="preserve">That each person’s body belongs to them, and the differences between appropriate and inappropriate or unsafe physical, and other, contact </w:t>
            </w:r>
          </w:p>
          <w:p w:rsidR="041FDF92" w:rsidP="00BC0DF8" w:rsidRDefault="041FDF92" w14:paraId="4B62689B" w14:textId="5697471E">
            <w:pPr>
              <w:pStyle w:val="ListParagraph"/>
              <w:numPr>
                <w:ilvl w:val="0"/>
                <w:numId w:val="2"/>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How to respond safely and appropriately to adults they may encounter (in all contexts, including online) whom they do not know </w:t>
            </w:r>
          </w:p>
          <w:p w:rsidR="041FDF92" w:rsidP="00BC0DF8" w:rsidRDefault="041FDF92" w14:paraId="1C33597B" w14:textId="6B75B84D">
            <w:pPr>
              <w:pStyle w:val="ListParagraph"/>
              <w:numPr>
                <w:ilvl w:val="0"/>
                <w:numId w:val="2"/>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How to recognise and report feelings of being unsafe or feeling bad about any adult </w:t>
            </w:r>
          </w:p>
          <w:p w:rsidR="041FDF92" w:rsidP="00BC0DF8" w:rsidRDefault="041FDF92" w14:paraId="54E2395D" w14:textId="56C49815">
            <w:pPr>
              <w:pStyle w:val="ListParagraph"/>
              <w:numPr>
                <w:ilvl w:val="0"/>
                <w:numId w:val="2"/>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How to ask for advice or help for themselves or others, and to keep trying until they are heard </w:t>
            </w:r>
          </w:p>
          <w:p w:rsidR="041FDF92" w:rsidP="00BC0DF8" w:rsidRDefault="041FDF92" w14:paraId="6237C369" w14:textId="1B73DE12">
            <w:pPr>
              <w:pStyle w:val="ListParagraph"/>
              <w:numPr>
                <w:ilvl w:val="0"/>
                <w:numId w:val="2"/>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How to report concerns or abuse, and the vocabulary and confidence needed to do so </w:t>
            </w:r>
          </w:p>
          <w:p w:rsidR="041FDF92" w:rsidP="00BC0DF8" w:rsidRDefault="041FDF92" w14:paraId="183910E8" w14:textId="1ED669BD">
            <w:pPr>
              <w:pStyle w:val="ListParagraph"/>
              <w:numPr>
                <w:ilvl w:val="0"/>
                <w:numId w:val="2"/>
              </w:numPr>
              <w:spacing w:line="257" w:lineRule="auto"/>
              <w:jc w:val="left"/>
              <w:rPr>
                <w:rFonts w:eastAsia="Arial" w:cs="Arial"/>
                <w:color w:val="000000" w:themeColor="text1"/>
                <w:sz w:val="20"/>
                <w:szCs w:val="20"/>
              </w:rPr>
            </w:pPr>
            <w:r w:rsidRPr="041FDF92">
              <w:rPr>
                <w:rFonts w:eastAsia="Arial" w:cs="Arial"/>
                <w:color w:val="000000" w:themeColor="text1"/>
                <w:sz w:val="20"/>
                <w:szCs w:val="20"/>
              </w:rPr>
              <w:t xml:space="preserve">Where to get advice e.g. family, school and/or other sources </w:t>
            </w:r>
          </w:p>
        </w:tc>
      </w:tr>
      <w:tr w:rsidR="041FDF92" w:rsidTr="13AAA076" w14:paraId="418771CB" w14:textId="77777777">
        <w:trPr>
          <w:trHeight w:val="300"/>
        </w:trPr>
        <w:tc>
          <w:tcPr>
            <w:tcW w:w="1927" w:type="dxa"/>
            <w:tcBorders>
              <w:top w:val="single" w:color="B9B9B9" w:sz="8" w:space="0"/>
              <w:left w:val="nil"/>
              <w:bottom w:val="nil"/>
              <w:right w:val="nil"/>
            </w:tcBorders>
            <w:tcMar/>
            <w:vAlign w:val="center"/>
          </w:tcPr>
          <w:p w:rsidR="041FDF92" w:rsidRDefault="041FDF92" w14:paraId="0778E798" w14:textId="0B1878B8"/>
        </w:tc>
        <w:tc>
          <w:tcPr>
            <w:tcW w:w="15" w:type="dxa"/>
            <w:tcBorders>
              <w:top w:val="nil"/>
              <w:left w:val="nil"/>
              <w:bottom w:val="nil"/>
              <w:right w:val="nil"/>
            </w:tcBorders>
            <w:tcMar/>
            <w:vAlign w:val="center"/>
          </w:tcPr>
          <w:p w:rsidR="041FDF92" w:rsidRDefault="041FDF92" w14:paraId="43FD2FAE" w14:textId="7E168247"/>
        </w:tc>
        <w:tc>
          <w:tcPr>
            <w:tcW w:w="11880" w:type="dxa"/>
            <w:tcBorders>
              <w:top w:val="single" w:color="B9B9B9" w:sz="8" w:space="0"/>
              <w:left w:val="nil"/>
              <w:bottom w:val="nil"/>
              <w:right w:val="nil"/>
            </w:tcBorders>
            <w:tcMar/>
            <w:vAlign w:val="center"/>
          </w:tcPr>
          <w:p w:rsidR="041FDF92" w:rsidRDefault="041FDF92" w14:paraId="23D7760E" w14:textId="151AC2DC"/>
        </w:tc>
      </w:tr>
    </w:tbl>
    <w:p w:rsidR="002E5FB1" w:rsidP="041FDF92" w:rsidRDefault="4239D0DD" w14:paraId="2B54A390" w14:textId="4CFEE63C">
      <w:pPr>
        <w:spacing w:after="2" w:line="238" w:lineRule="auto"/>
        <w:ind w:right="6807"/>
      </w:pPr>
      <w:r w:rsidRPr="041FDF92">
        <w:rPr>
          <w:rFonts w:ascii="Arial" w:hAnsi="Arial" w:eastAsia="Arial" w:cs="Arial"/>
          <w:color w:val="000000" w:themeColor="text1"/>
        </w:rPr>
        <w:t xml:space="preserve"> </w:t>
      </w:r>
      <w:r w:rsidRPr="041FDF92">
        <w:rPr>
          <w:rFonts w:ascii="Arial" w:hAnsi="Arial" w:eastAsia="Arial" w:cs="Arial"/>
          <w:color w:val="000000" w:themeColor="text1"/>
          <w:sz w:val="24"/>
          <w:szCs w:val="24"/>
        </w:rPr>
        <w:t xml:space="preserve"> </w:t>
      </w:r>
    </w:p>
    <w:p w:rsidR="002E5FB1" w:rsidP="13AAA076" w:rsidRDefault="4239D0DD" w14:paraId="2946F73E" w14:textId="6F2A7714">
      <w:pPr>
        <w:spacing w:line="257" w:lineRule="auto"/>
        <w:rPr>
          <w:rFonts w:ascii="Arial" w:hAnsi="Arial" w:eastAsia="Arial" w:cs="Arial"/>
          <w:color w:val="000000" w:themeColor="text1" w:themeTint="FF" w:themeShade="FF"/>
          <w:sz w:val="24"/>
          <w:szCs w:val="24"/>
        </w:rPr>
      </w:pPr>
    </w:p>
    <w:p w:rsidR="002E5FB1" w:rsidP="041FDF92" w:rsidRDefault="4239D0DD" w14:paraId="48A0C0FF" w14:textId="7D3A5173">
      <w:pPr>
        <w:spacing w:line="257" w:lineRule="auto"/>
      </w:pPr>
      <w:r w:rsidRPr="041FDF92">
        <w:rPr>
          <w:rFonts w:ascii="Arial" w:hAnsi="Arial" w:eastAsia="Arial" w:cs="Arial"/>
          <w:color w:val="000000" w:themeColor="text1"/>
          <w:sz w:val="24"/>
          <w:szCs w:val="24"/>
        </w:rPr>
        <w:t xml:space="preserve"> </w:t>
      </w:r>
    </w:p>
    <w:p w:rsidR="002E5FB1" w:rsidP="041FDF92" w:rsidRDefault="002E5FB1" w14:paraId="3599C9E4" w14:textId="5E4A3C2E">
      <w:pPr>
        <w:spacing w:line="247" w:lineRule="auto"/>
      </w:pPr>
    </w:p>
    <w:p w:rsidR="002E5FB1" w:rsidP="041FDF92" w:rsidRDefault="4239D0DD" w14:paraId="0AD977A7" w14:textId="52E6FBA6">
      <w:pPr>
        <w:spacing w:after="3" w:line="257" w:lineRule="auto"/>
        <w:jc w:val="left"/>
      </w:pPr>
      <w:r w:rsidRPr="041FDF92">
        <w:rPr>
          <w:rFonts w:ascii="Arial" w:hAnsi="Arial" w:eastAsia="Arial" w:cs="Arial"/>
          <w:color w:val="000000" w:themeColor="text1"/>
          <w:sz w:val="20"/>
          <w:szCs w:val="20"/>
        </w:rPr>
        <w:t xml:space="preserve"> </w:t>
      </w:r>
    </w:p>
    <w:p w:rsidR="002E5FB1" w:rsidP="041FDF92" w:rsidRDefault="4239D0DD" w14:paraId="6FCBBF38" w14:textId="08136C2F">
      <w:pPr>
        <w:pStyle w:val="Heading1"/>
        <w:spacing w:line="257" w:lineRule="auto"/>
        <w:ind w:left="10"/>
        <w:rPr>
          <w:rFonts w:ascii="Arial" w:hAnsi="Arial" w:eastAsia="Arial" w:cs="Arial"/>
          <w:szCs w:val="22"/>
        </w:rPr>
      </w:pPr>
      <w:r w:rsidRPr="041FDF92">
        <w:rPr>
          <w:rFonts w:ascii="Arial" w:hAnsi="Arial" w:eastAsia="Arial" w:cs="Arial"/>
          <w:szCs w:val="22"/>
        </w:rPr>
        <w:t xml:space="preserve">Appendix 3: Parent form: Withdrawal from sex education within RSE  </w:t>
      </w:r>
    </w:p>
    <w:p w:rsidR="002E5FB1" w:rsidP="041FDF92" w:rsidRDefault="4239D0DD" w14:paraId="634667CD" w14:textId="25AAB18E">
      <w:pPr>
        <w:spacing w:line="257" w:lineRule="auto"/>
        <w:jc w:val="left"/>
      </w:pPr>
      <w:r w:rsidRPr="041FDF92">
        <w:rPr>
          <w:rFonts w:ascii="Arial" w:hAnsi="Arial" w:eastAsia="Arial" w:cs="Arial"/>
          <w:color w:val="000000" w:themeColor="text1"/>
          <w:sz w:val="20"/>
          <w:szCs w:val="20"/>
        </w:rPr>
        <w:t xml:space="preserve"> </w:t>
      </w:r>
    </w:p>
    <w:tbl>
      <w:tblPr>
        <w:tblW w:w="0" w:type="auto"/>
        <w:tblInd w:w="120" w:type="dxa"/>
        <w:tblLayout w:type="fixed"/>
        <w:tblLook w:val="04A0" w:firstRow="1" w:lastRow="0" w:firstColumn="1" w:lastColumn="0" w:noHBand="0" w:noVBand="1"/>
      </w:tblPr>
      <w:tblGrid>
        <w:gridCol w:w="1908"/>
        <w:gridCol w:w="2663"/>
        <w:gridCol w:w="1302"/>
        <w:gridCol w:w="4086"/>
      </w:tblGrid>
      <w:tr w:rsidR="041FDF92" w:rsidTr="041FDF92" w14:paraId="26B278CA" w14:textId="77777777">
        <w:trPr>
          <w:trHeight w:val="375"/>
        </w:trPr>
        <w:tc>
          <w:tcPr>
            <w:tcW w:w="9959" w:type="dxa"/>
            <w:gridSpan w:val="4"/>
            <w:tcBorders>
              <w:top w:val="single" w:color="12263F" w:sz="8" w:space="0"/>
              <w:left w:val="single" w:color="12263F" w:sz="8" w:space="0"/>
              <w:bottom w:val="single" w:color="12263F" w:sz="8" w:space="0"/>
              <w:right w:val="single" w:color="12263F" w:sz="8" w:space="0"/>
            </w:tcBorders>
            <w:shd w:val="clear" w:color="auto" w:fill="006EB6"/>
            <w:tcMar>
              <w:top w:w="81" w:type="dxa"/>
              <w:left w:w="108" w:type="dxa"/>
              <w:right w:w="57" w:type="dxa"/>
            </w:tcMar>
          </w:tcPr>
          <w:p w:rsidR="041FDF92" w:rsidP="041FDF92" w:rsidRDefault="041FDF92" w14:paraId="6D644395" w14:textId="60B50613">
            <w:pPr>
              <w:spacing w:line="257" w:lineRule="auto"/>
              <w:jc w:val="left"/>
            </w:pPr>
            <w:r w:rsidRPr="041FDF92">
              <w:rPr>
                <w:rFonts w:ascii="Arial" w:hAnsi="Arial" w:eastAsia="Arial" w:cs="Arial"/>
                <w:b/>
                <w:bCs/>
                <w:color w:val="FFFFFF" w:themeColor="background1"/>
                <w:sz w:val="20"/>
                <w:szCs w:val="20"/>
              </w:rPr>
              <w:t xml:space="preserve">TO BE COMPLETED BY PARENTS </w:t>
            </w:r>
          </w:p>
        </w:tc>
      </w:tr>
      <w:tr w:rsidR="041FDF92" w:rsidTr="041FDF92" w14:paraId="12E18324" w14:textId="77777777">
        <w:trPr>
          <w:trHeight w:val="630"/>
        </w:trPr>
        <w:tc>
          <w:tcPr>
            <w:tcW w:w="1908" w:type="dxa"/>
            <w:tcBorders>
              <w:top w:val="single" w:color="12263F" w:sz="8" w:space="0"/>
              <w:left w:val="single" w:color="B9B9B9" w:sz="8" w:space="0"/>
              <w:bottom w:val="single" w:color="B9B9B9" w:sz="8" w:space="0"/>
              <w:right w:val="single" w:color="B9B9B9" w:sz="8" w:space="0"/>
            </w:tcBorders>
            <w:tcMar>
              <w:top w:w="81" w:type="dxa"/>
              <w:left w:w="108" w:type="dxa"/>
              <w:right w:w="57" w:type="dxa"/>
            </w:tcMar>
            <w:vAlign w:val="center"/>
          </w:tcPr>
          <w:p w:rsidR="041FDF92" w:rsidP="041FDF92" w:rsidRDefault="041FDF92" w14:paraId="0174334B" w14:textId="582F5DAC">
            <w:pPr>
              <w:spacing w:line="257" w:lineRule="auto"/>
              <w:jc w:val="left"/>
            </w:pPr>
            <w:r w:rsidRPr="041FDF92">
              <w:rPr>
                <w:rFonts w:ascii="Arial" w:hAnsi="Arial" w:eastAsia="Arial" w:cs="Arial"/>
                <w:color w:val="000000" w:themeColor="text1"/>
                <w:sz w:val="20"/>
                <w:szCs w:val="20"/>
              </w:rPr>
              <w:t xml:space="preserve">Name of child </w:t>
            </w:r>
          </w:p>
        </w:tc>
        <w:tc>
          <w:tcPr>
            <w:tcW w:w="2663" w:type="dxa"/>
            <w:tcBorders>
              <w:top w:val="nil"/>
              <w:left w:val="single" w:color="B9B9B9" w:sz="8" w:space="0"/>
              <w:bottom w:val="single" w:color="B9B9B9" w:sz="8" w:space="0"/>
              <w:right w:val="single" w:color="B9B9B9" w:sz="8" w:space="0"/>
            </w:tcBorders>
            <w:tcMar>
              <w:top w:w="81" w:type="dxa"/>
              <w:left w:w="108" w:type="dxa"/>
              <w:right w:w="57" w:type="dxa"/>
            </w:tcMar>
            <w:vAlign w:val="center"/>
          </w:tcPr>
          <w:p w:rsidR="041FDF92" w:rsidP="041FDF92" w:rsidRDefault="041FDF92" w14:paraId="498554DC" w14:textId="308C9A66">
            <w:pPr>
              <w:spacing w:line="257" w:lineRule="auto"/>
              <w:ind w:left="2"/>
              <w:jc w:val="left"/>
            </w:pPr>
            <w:r w:rsidRPr="041FDF92">
              <w:rPr>
                <w:rFonts w:ascii="Arial" w:hAnsi="Arial" w:eastAsia="Arial" w:cs="Arial"/>
                <w:color w:val="000000" w:themeColor="text1"/>
                <w:sz w:val="20"/>
                <w:szCs w:val="20"/>
              </w:rPr>
              <w:t xml:space="preserve"> </w:t>
            </w:r>
          </w:p>
        </w:tc>
        <w:tc>
          <w:tcPr>
            <w:tcW w:w="1302" w:type="dxa"/>
            <w:tcBorders>
              <w:top w:val="nil"/>
              <w:left w:val="single" w:color="B9B9B9" w:sz="8" w:space="0"/>
              <w:bottom w:val="single" w:color="B9B9B9" w:sz="8" w:space="0"/>
              <w:right w:val="single" w:color="B9B9B9" w:sz="8" w:space="0"/>
            </w:tcBorders>
            <w:tcMar>
              <w:top w:w="81" w:type="dxa"/>
              <w:left w:w="108" w:type="dxa"/>
              <w:right w:w="57" w:type="dxa"/>
            </w:tcMar>
            <w:vAlign w:val="center"/>
          </w:tcPr>
          <w:p w:rsidR="041FDF92" w:rsidP="041FDF92" w:rsidRDefault="041FDF92" w14:paraId="74414B75" w14:textId="36224A80">
            <w:pPr>
              <w:spacing w:line="257" w:lineRule="auto"/>
              <w:ind w:left="2"/>
              <w:jc w:val="left"/>
            </w:pPr>
            <w:r w:rsidRPr="041FDF92">
              <w:rPr>
                <w:rFonts w:ascii="Arial" w:hAnsi="Arial" w:eastAsia="Arial" w:cs="Arial"/>
                <w:color w:val="000000" w:themeColor="text1"/>
                <w:sz w:val="20"/>
                <w:szCs w:val="20"/>
              </w:rPr>
              <w:t xml:space="preserve">Class </w:t>
            </w:r>
          </w:p>
        </w:tc>
        <w:tc>
          <w:tcPr>
            <w:tcW w:w="4086" w:type="dxa"/>
            <w:tcBorders>
              <w:top w:val="nil"/>
              <w:left w:val="single" w:color="B9B9B9" w:sz="8" w:space="0"/>
              <w:bottom w:val="single" w:color="B9B9B9" w:sz="8" w:space="0"/>
              <w:right w:val="single" w:color="B9B9B9" w:sz="8" w:space="0"/>
            </w:tcBorders>
            <w:tcMar>
              <w:top w:w="81" w:type="dxa"/>
              <w:left w:w="108" w:type="dxa"/>
              <w:right w:w="57" w:type="dxa"/>
            </w:tcMar>
            <w:vAlign w:val="center"/>
          </w:tcPr>
          <w:p w:rsidR="041FDF92" w:rsidP="041FDF92" w:rsidRDefault="041FDF92" w14:paraId="0ACE6569" w14:textId="4D6FAB81">
            <w:pPr>
              <w:spacing w:line="257" w:lineRule="auto"/>
              <w:ind w:left="2"/>
              <w:jc w:val="left"/>
            </w:pPr>
            <w:r w:rsidRPr="041FDF92">
              <w:rPr>
                <w:rFonts w:ascii="Arial" w:hAnsi="Arial" w:eastAsia="Arial" w:cs="Arial"/>
                <w:color w:val="000000" w:themeColor="text1"/>
                <w:sz w:val="20"/>
                <w:szCs w:val="20"/>
              </w:rPr>
              <w:t xml:space="preserve"> </w:t>
            </w:r>
          </w:p>
        </w:tc>
      </w:tr>
      <w:tr w:rsidR="041FDF92" w:rsidTr="041FDF92" w14:paraId="48473EF8" w14:textId="77777777">
        <w:trPr>
          <w:trHeight w:val="585"/>
        </w:trPr>
        <w:tc>
          <w:tcPr>
            <w:tcW w:w="1908" w:type="dxa"/>
            <w:tcBorders>
              <w:top w:val="single" w:color="B9B9B9" w:sz="8" w:space="0"/>
              <w:left w:val="single" w:color="B9B9B9" w:sz="8" w:space="0"/>
              <w:bottom w:val="single" w:color="B9B9B9" w:sz="8" w:space="0"/>
              <w:right w:val="single" w:color="B9B9B9" w:sz="8" w:space="0"/>
            </w:tcBorders>
            <w:tcMar>
              <w:top w:w="81" w:type="dxa"/>
              <w:left w:w="108" w:type="dxa"/>
              <w:right w:w="57" w:type="dxa"/>
            </w:tcMar>
          </w:tcPr>
          <w:p w:rsidR="041FDF92" w:rsidP="041FDF92" w:rsidRDefault="041FDF92" w14:paraId="46090F0A" w14:textId="00FD903A">
            <w:pPr>
              <w:spacing w:line="257" w:lineRule="auto"/>
              <w:jc w:val="left"/>
            </w:pPr>
            <w:r w:rsidRPr="041FDF92">
              <w:rPr>
                <w:rFonts w:ascii="Arial" w:hAnsi="Arial" w:eastAsia="Arial" w:cs="Arial"/>
                <w:color w:val="000000" w:themeColor="text1"/>
                <w:sz w:val="20"/>
                <w:szCs w:val="20"/>
              </w:rPr>
              <w:t xml:space="preserve">Name of parent </w:t>
            </w:r>
          </w:p>
        </w:tc>
        <w:tc>
          <w:tcPr>
            <w:tcW w:w="2663" w:type="dxa"/>
            <w:tcBorders>
              <w:top w:val="single" w:color="B9B9B9" w:sz="8" w:space="0"/>
              <w:left w:val="single" w:color="B9B9B9" w:sz="8" w:space="0"/>
              <w:bottom w:val="single" w:color="B9B9B9" w:sz="8" w:space="0"/>
              <w:right w:val="single" w:color="B9B9B9" w:sz="8" w:space="0"/>
            </w:tcBorders>
            <w:tcMar>
              <w:top w:w="81" w:type="dxa"/>
              <w:left w:w="108" w:type="dxa"/>
              <w:right w:w="57" w:type="dxa"/>
            </w:tcMar>
          </w:tcPr>
          <w:p w:rsidR="041FDF92" w:rsidP="041FDF92" w:rsidRDefault="041FDF92" w14:paraId="7080A865" w14:textId="7C72D91F">
            <w:pPr>
              <w:spacing w:line="257" w:lineRule="auto"/>
              <w:ind w:left="2"/>
              <w:jc w:val="left"/>
            </w:pPr>
            <w:r w:rsidRPr="041FDF92">
              <w:rPr>
                <w:rFonts w:ascii="Arial" w:hAnsi="Arial" w:eastAsia="Arial" w:cs="Arial"/>
                <w:color w:val="000000" w:themeColor="text1"/>
                <w:sz w:val="20"/>
                <w:szCs w:val="20"/>
              </w:rPr>
              <w:t xml:space="preserve"> </w:t>
            </w:r>
          </w:p>
        </w:tc>
        <w:tc>
          <w:tcPr>
            <w:tcW w:w="1302" w:type="dxa"/>
            <w:tcBorders>
              <w:top w:val="single" w:color="B9B9B9" w:sz="8" w:space="0"/>
              <w:left w:val="single" w:color="B9B9B9" w:sz="8" w:space="0"/>
              <w:bottom w:val="single" w:color="B9B9B9" w:sz="8" w:space="0"/>
              <w:right w:val="single" w:color="B9B9B9" w:sz="8" w:space="0"/>
            </w:tcBorders>
            <w:tcMar>
              <w:top w:w="81" w:type="dxa"/>
              <w:left w:w="108" w:type="dxa"/>
              <w:right w:w="57" w:type="dxa"/>
            </w:tcMar>
          </w:tcPr>
          <w:p w:rsidR="041FDF92" w:rsidP="041FDF92" w:rsidRDefault="041FDF92" w14:paraId="5DCB9D7E" w14:textId="6826A0FD">
            <w:pPr>
              <w:spacing w:line="257" w:lineRule="auto"/>
              <w:ind w:left="2"/>
              <w:jc w:val="left"/>
            </w:pPr>
            <w:r w:rsidRPr="041FDF92">
              <w:rPr>
                <w:rFonts w:ascii="Arial" w:hAnsi="Arial" w:eastAsia="Arial" w:cs="Arial"/>
                <w:color w:val="000000" w:themeColor="text1"/>
                <w:sz w:val="20"/>
                <w:szCs w:val="20"/>
              </w:rPr>
              <w:t xml:space="preserve">Date </w:t>
            </w:r>
          </w:p>
        </w:tc>
        <w:tc>
          <w:tcPr>
            <w:tcW w:w="4086" w:type="dxa"/>
            <w:tcBorders>
              <w:top w:val="single" w:color="B9B9B9" w:sz="8" w:space="0"/>
              <w:left w:val="single" w:color="B9B9B9" w:sz="8" w:space="0"/>
              <w:bottom w:val="single" w:color="B9B9B9" w:sz="8" w:space="0"/>
              <w:right w:val="single" w:color="B9B9B9" w:sz="8" w:space="0"/>
            </w:tcBorders>
            <w:tcMar>
              <w:top w:w="81" w:type="dxa"/>
              <w:left w:w="108" w:type="dxa"/>
              <w:right w:w="57" w:type="dxa"/>
            </w:tcMar>
          </w:tcPr>
          <w:p w:rsidR="041FDF92" w:rsidP="041FDF92" w:rsidRDefault="041FDF92" w14:paraId="2A493999" w14:textId="11186419">
            <w:pPr>
              <w:spacing w:line="257" w:lineRule="auto"/>
              <w:ind w:left="2"/>
              <w:jc w:val="left"/>
            </w:pPr>
            <w:r w:rsidRPr="041FDF92">
              <w:rPr>
                <w:rFonts w:ascii="Arial" w:hAnsi="Arial" w:eastAsia="Arial" w:cs="Arial"/>
                <w:color w:val="000000" w:themeColor="text1"/>
                <w:sz w:val="20"/>
                <w:szCs w:val="20"/>
              </w:rPr>
              <w:t xml:space="preserve"> </w:t>
            </w:r>
          </w:p>
        </w:tc>
      </w:tr>
      <w:tr w:rsidR="041FDF92" w:rsidTr="041FDF92" w14:paraId="468B8538" w14:textId="77777777">
        <w:trPr>
          <w:trHeight w:val="525"/>
        </w:trPr>
        <w:tc>
          <w:tcPr>
            <w:tcW w:w="9959" w:type="dxa"/>
            <w:gridSpan w:val="4"/>
            <w:tcBorders>
              <w:top w:val="single" w:color="B9B9B9" w:sz="8" w:space="0"/>
              <w:left w:val="single" w:color="B9B9B9" w:sz="8" w:space="0"/>
              <w:bottom w:val="single" w:color="B9B9B9" w:sz="8" w:space="0"/>
              <w:right w:val="single" w:color="B9B9B9" w:sz="8" w:space="0"/>
            </w:tcBorders>
            <w:tcMar>
              <w:top w:w="81" w:type="dxa"/>
              <w:left w:w="108" w:type="dxa"/>
              <w:right w:w="57" w:type="dxa"/>
            </w:tcMar>
            <w:vAlign w:val="center"/>
          </w:tcPr>
          <w:p w:rsidR="041FDF92" w:rsidP="041FDF92" w:rsidRDefault="041FDF92" w14:paraId="20FC2921" w14:textId="757E6CEA">
            <w:pPr>
              <w:spacing w:line="257" w:lineRule="auto"/>
              <w:jc w:val="left"/>
            </w:pPr>
            <w:r w:rsidRPr="041FDF92">
              <w:rPr>
                <w:rFonts w:ascii="Arial" w:hAnsi="Arial" w:eastAsia="Arial" w:cs="Arial"/>
                <w:color w:val="000000" w:themeColor="text1"/>
                <w:sz w:val="20"/>
                <w:szCs w:val="20"/>
              </w:rPr>
              <w:t xml:space="preserve">Reason for withdrawing from sex education within relationships and sex education </w:t>
            </w:r>
          </w:p>
        </w:tc>
      </w:tr>
      <w:tr w:rsidR="041FDF92" w:rsidTr="041FDF92" w14:paraId="384F6B6D" w14:textId="77777777">
        <w:trPr>
          <w:trHeight w:val="2850"/>
        </w:trPr>
        <w:tc>
          <w:tcPr>
            <w:tcW w:w="9959" w:type="dxa"/>
            <w:gridSpan w:val="4"/>
            <w:tcBorders>
              <w:top w:val="single" w:color="B9B9B9" w:sz="8" w:space="0"/>
              <w:left w:val="single" w:color="B9B9B9" w:sz="8" w:space="0"/>
              <w:bottom w:val="single" w:color="B9B9B9" w:sz="8" w:space="0"/>
              <w:right w:val="single" w:color="B9B9B9" w:sz="8" w:space="0"/>
            </w:tcBorders>
            <w:tcMar>
              <w:top w:w="81" w:type="dxa"/>
              <w:left w:w="108" w:type="dxa"/>
              <w:right w:w="57" w:type="dxa"/>
            </w:tcMar>
            <w:vAlign w:val="center"/>
          </w:tcPr>
          <w:p w:rsidR="041FDF92" w:rsidP="041FDF92" w:rsidRDefault="041FDF92" w14:paraId="55AE8F62" w14:textId="67D789CD">
            <w:pPr>
              <w:spacing w:after="44" w:line="257" w:lineRule="auto"/>
              <w:jc w:val="left"/>
            </w:pPr>
            <w:r w:rsidRPr="041FDF92">
              <w:rPr>
                <w:rFonts w:ascii="Arial" w:hAnsi="Arial" w:eastAsia="Arial" w:cs="Arial"/>
                <w:color w:val="000000" w:themeColor="text1"/>
                <w:sz w:val="20"/>
                <w:szCs w:val="20"/>
              </w:rPr>
              <w:t xml:space="preserve"> </w:t>
            </w:r>
          </w:p>
          <w:p w:rsidR="041FDF92" w:rsidP="041FDF92" w:rsidRDefault="041FDF92" w14:paraId="0703128E" w14:textId="78D2A97F">
            <w:pPr>
              <w:spacing w:after="43" w:line="257" w:lineRule="auto"/>
              <w:jc w:val="left"/>
            </w:pPr>
            <w:r w:rsidRPr="041FDF92">
              <w:rPr>
                <w:rFonts w:ascii="Arial" w:hAnsi="Arial" w:eastAsia="Arial" w:cs="Arial"/>
                <w:color w:val="000000" w:themeColor="text1"/>
                <w:sz w:val="20"/>
                <w:szCs w:val="20"/>
              </w:rPr>
              <w:t xml:space="preserve"> </w:t>
            </w:r>
          </w:p>
          <w:p w:rsidR="041FDF92" w:rsidP="041FDF92" w:rsidRDefault="041FDF92" w14:paraId="7693CF34" w14:textId="310C2C3C">
            <w:pPr>
              <w:spacing w:after="41" w:line="257" w:lineRule="auto"/>
              <w:jc w:val="left"/>
            </w:pPr>
            <w:r w:rsidRPr="041FDF92">
              <w:rPr>
                <w:rFonts w:ascii="Arial" w:hAnsi="Arial" w:eastAsia="Arial" w:cs="Arial"/>
                <w:color w:val="000000" w:themeColor="text1"/>
                <w:sz w:val="20"/>
                <w:szCs w:val="20"/>
              </w:rPr>
              <w:t xml:space="preserve"> </w:t>
            </w:r>
          </w:p>
          <w:p w:rsidR="041FDF92" w:rsidP="041FDF92" w:rsidRDefault="041FDF92" w14:paraId="3DE4FEE7" w14:textId="47127572">
            <w:pPr>
              <w:spacing w:after="43" w:line="257" w:lineRule="auto"/>
              <w:jc w:val="left"/>
            </w:pPr>
            <w:r w:rsidRPr="041FDF92">
              <w:rPr>
                <w:rFonts w:ascii="Arial" w:hAnsi="Arial" w:eastAsia="Arial" w:cs="Arial"/>
                <w:color w:val="000000" w:themeColor="text1"/>
                <w:sz w:val="20"/>
                <w:szCs w:val="20"/>
              </w:rPr>
              <w:t xml:space="preserve"> </w:t>
            </w:r>
          </w:p>
          <w:p w:rsidR="041FDF92" w:rsidP="041FDF92" w:rsidRDefault="041FDF92" w14:paraId="27C020A3" w14:textId="02E9E908">
            <w:pPr>
              <w:spacing w:after="43" w:line="257" w:lineRule="auto"/>
              <w:jc w:val="left"/>
            </w:pPr>
            <w:r w:rsidRPr="041FDF92">
              <w:rPr>
                <w:rFonts w:ascii="Arial" w:hAnsi="Arial" w:eastAsia="Arial" w:cs="Arial"/>
                <w:color w:val="000000" w:themeColor="text1"/>
                <w:sz w:val="20"/>
                <w:szCs w:val="20"/>
              </w:rPr>
              <w:t xml:space="preserve"> </w:t>
            </w:r>
          </w:p>
          <w:p w:rsidR="041FDF92" w:rsidP="041FDF92" w:rsidRDefault="041FDF92" w14:paraId="5967BAB0" w14:textId="4692F512">
            <w:pPr>
              <w:spacing w:after="43" w:line="257" w:lineRule="auto"/>
              <w:jc w:val="left"/>
            </w:pPr>
            <w:r w:rsidRPr="041FDF92">
              <w:rPr>
                <w:rFonts w:ascii="Arial" w:hAnsi="Arial" w:eastAsia="Arial" w:cs="Arial"/>
                <w:color w:val="000000" w:themeColor="text1"/>
                <w:sz w:val="20"/>
                <w:szCs w:val="20"/>
              </w:rPr>
              <w:t xml:space="preserve"> </w:t>
            </w:r>
          </w:p>
          <w:p w:rsidR="041FDF92" w:rsidP="041FDF92" w:rsidRDefault="041FDF92" w14:paraId="73A0D998" w14:textId="6C374756">
            <w:pPr>
              <w:spacing w:after="43" w:line="257" w:lineRule="auto"/>
              <w:jc w:val="left"/>
            </w:pPr>
            <w:r w:rsidRPr="041FDF92">
              <w:rPr>
                <w:rFonts w:ascii="Arial" w:hAnsi="Arial" w:eastAsia="Arial" w:cs="Arial"/>
                <w:color w:val="000000" w:themeColor="text1"/>
                <w:sz w:val="20"/>
                <w:szCs w:val="20"/>
              </w:rPr>
              <w:t xml:space="preserve"> </w:t>
            </w:r>
          </w:p>
          <w:p w:rsidR="041FDF92" w:rsidP="041FDF92" w:rsidRDefault="041FDF92" w14:paraId="6A2A007C" w14:textId="1C82059B">
            <w:pPr>
              <w:spacing w:after="43" w:line="257" w:lineRule="auto"/>
              <w:jc w:val="left"/>
            </w:pPr>
            <w:r w:rsidRPr="041FDF92">
              <w:rPr>
                <w:rFonts w:ascii="Arial" w:hAnsi="Arial" w:eastAsia="Arial" w:cs="Arial"/>
                <w:color w:val="000000" w:themeColor="text1"/>
                <w:sz w:val="20"/>
                <w:szCs w:val="20"/>
              </w:rPr>
              <w:t xml:space="preserve"> </w:t>
            </w:r>
          </w:p>
          <w:p w:rsidR="041FDF92" w:rsidP="041FDF92" w:rsidRDefault="041FDF92" w14:paraId="66DB0C92" w14:textId="6A3D7987">
            <w:pPr>
              <w:spacing w:line="257" w:lineRule="auto"/>
              <w:jc w:val="left"/>
            </w:pPr>
            <w:r w:rsidRPr="041FDF92">
              <w:rPr>
                <w:rFonts w:ascii="Arial" w:hAnsi="Arial" w:eastAsia="Arial" w:cs="Arial"/>
                <w:color w:val="000000" w:themeColor="text1"/>
                <w:sz w:val="20"/>
                <w:szCs w:val="20"/>
              </w:rPr>
              <w:t xml:space="preserve"> </w:t>
            </w:r>
          </w:p>
        </w:tc>
      </w:tr>
      <w:tr w:rsidR="041FDF92" w:rsidTr="041FDF92" w14:paraId="4C779065" w14:textId="77777777">
        <w:trPr>
          <w:trHeight w:val="525"/>
        </w:trPr>
        <w:tc>
          <w:tcPr>
            <w:tcW w:w="9959" w:type="dxa"/>
            <w:gridSpan w:val="4"/>
            <w:tcBorders>
              <w:top w:val="single" w:color="B9B9B9" w:sz="8" w:space="0"/>
              <w:left w:val="single" w:color="B9B9B9" w:sz="8" w:space="0"/>
              <w:bottom w:val="single" w:color="B9B9B9" w:sz="8" w:space="0"/>
              <w:right w:val="single" w:color="B9B9B9" w:sz="8" w:space="0"/>
            </w:tcBorders>
            <w:tcMar>
              <w:top w:w="81" w:type="dxa"/>
              <w:left w:w="108" w:type="dxa"/>
              <w:right w:w="57" w:type="dxa"/>
            </w:tcMar>
            <w:vAlign w:val="center"/>
          </w:tcPr>
          <w:p w:rsidR="041FDF92" w:rsidP="041FDF92" w:rsidRDefault="041FDF92" w14:paraId="578C1D41" w14:textId="4C63D0CA">
            <w:pPr>
              <w:spacing w:line="257" w:lineRule="auto"/>
              <w:jc w:val="left"/>
            </w:pPr>
            <w:r w:rsidRPr="041FDF92">
              <w:rPr>
                <w:rFonts w:ascii="Arial" w:hAnsi="Arial" w:eastAsia="Arial" w:cs="Arial"/>
                <w:color w:val="000000" w:themeColor="text1"/>
                <w:sz w:val="20"/>
                <w:szCs w:val="20"/>
              </w:rPr>
              <w:t xml:space="preserve">Any other information you would like the school to consider </w:t>
            </w:r>
          </w:p>
        </w:tc>
      </w:tr>
      <w:tr w:rsidR="041FDF92" w:rsidTr="041FDF92" w14:paraId="510DA44A" w14:textId="77777777">
        <w:trPr>
          <w:trHeight w:val="1395"/>
        </w:trPr>
        <w:tc>
          <w:tcPr>
            <w:tcW w:w="9959" w:type="dxa"/>
            <w:gridSpan w:val="4"/>
            <w:tcBorders>
              <w:top w:val="single" w:color="B9B9B9" w:sz="8" w:space="0"/>
              <w:left w:val="single" w:color="B9B9B9" w:sz="8" w:space="0"/>
              <w:bottom w:val="single" w:color="B9B9B9" w:sz="8" w:space="0"/>
              <w:right w:val="single" w:color="B9B9B9" w:sz="8" w:space="0"/>
            </w:tcBorders>
            <w:tcMar>
              <w:top w:w="81" w:type="dxa"/>
              <w:left w:w="108" w:type="dxa"/>
              <w:right w:w="57" w:type="dxa"/>
            </w:tcMar>
            <w:vAlign w:val="center"/>
          </w:tcPr>
          <w:p w:rsidR="041FDF92" w:rsidP="041FDF92" w:rsidRDefault="041FDF92" w14:paraId="7F16580A" w14:textId="04AAFB0E">
            <w:pPr>
              <w:spacing w:after="43" w:line="257" w:lineRule="auto"/>
              <w:jc w:val="left"/>
            </w:pPr>
            <w:r w:rsidRPr="041FDF92">
              <w:rPr>
                <w:rFonts w:ascii="Arial" w:hAnsi="Arial" w:eastAsia="Arial" w:cs="Arial"/>
                <w:color w:val="000000" w:themeColor="text1"/>
                <w:sz w:val="20"/>
                <w:szCs w:val="20"/>
              </w:rPr>
              <w:t xml:space="preserve"> </w:t>
            </w:r>
          </w:p>
          <w:p w:rsidR="041FDF92" w:rsidP="041FDF92" w:rsidRDefault="041FDF92" w14:paraId="7430A54F" w14:textId="68243A88">
            <w:pPr>
              <w:spacing w:after="43" w:line="257" w:lineRule="auto"/>
              <w:jc w:val="left"/>
            </w:pPr>
            <w:r w:rsidRPr="041FDF92">
              <w:rPr>
                <w:rFonts w:ascii="Arial" w:hAnsi="Arial" w:eastAsia="Arial" w:cs="Arial"/>
                <w:color w:val="000000" w:themeColor="text1"/>
                <w:sz w:val="20"/>
                <w:szCs w:val="20"/>
              </w:rPr>
              <w:t xml:space="preserve"> </w:t>
            </w:r>
          </w:p>
          <w:p w:rsidR="041FDF92" w:rsidP="041FDF92" w:rsidRDefault="041FDF92" w14:paraId="421CD484" w14:textId="7FB2E60B">
            <w:pPr>
              <w:spacing w:after="41" w:line="257" w:lineRule="auto"/>
              <w:jc w:val="left"/>
            </w:pPr>
            <w:r w:rsidRPr="041FDF92">
              <w:rPr>
                <w:rFonts w:ascii="Arial" w:hAnsi="Arial" w:eastAsia="Arial" w:cs="Arial"/>
                <w:color w:val="000000" w:themeColor="text1"/>
                <w:sz w:val="20"/>
                <w:szCs w:val="20"/>
              </w:rPr>
              <w:t xml:space="preserve"> </w:t>
            </w:r>
          </w:p>
          <w:p w:rsidR="041FDF92" w:rsidP="041FDF92" w:rsidRDefault="041FDF92" w14:paraId="69CED9D4" w14:textId="27A7179E">
            <w:pPr>
              <w:spacing w:line="257" w:lineRule="auto"/>
              <w:jc w:val="left"/>
            </w:pPr>
            <w:r w:rsidRPr="041FDF92">
              <w:rPr>
                <w:rFonts w:ascii="Arial" w:hAnsi="Arial" w:eastAsia="Arial" w:cs="Arial"/>
                <w:color w:val="000000" w:themeColor="text1"/>
                <w:sz w:val="20"/>
                <w:szCs w:val="20"/>
              </w:rPr>
              <w:t xml:space="preserve"> </w:t>
            </w:r>
          </w:p>
        </w:tc>
      </w:tr>
      <w:tr w:rsidR="041FDF92" w:rsidTr="041FDF92" w14:paraId="58228B8B" w14:textId="77777777">
        <w:trPr>
          <w:trHeight w:val="525"/>
        </w:trPr>
        <w:tc>
          <w:tcPr>
            <w:tcW w:w="1908" w:type="dxa"/>
            <w:tcBorders>
              <w:top w:val="single" w:color="B9B9B9" w:sz="8" w:space="0"/>
              <w:left w:val="single" w:color="B9B9B9" w:sz="8" w:space="0"/>
              <w:bottom w:val="single" w:color="B9B9B9" w:sz="8" w:space="0"/>
              <w:right w:val="single" w:color="B9B9B9" w:sz="8" w:space="0"/>
            </w:tcBorders>
            <w:tcMar>
              <w:top w:w="81" w:type="dxa"/>
              <w:left w:w="108" w:type="dxa"/>
              <w:right w:w="57" w:type="dxa"/>
            </w:tcMar>
            <w:vAlign w:val="center"/>
          </w:tcPr>
          <w:p w:rsidR="041FDF92" w:rsidP="041FDF92" w:rsidRDefault="041FDF92" w14:paraId="031591DF" w14:textId="55953085">
            <w:pPr>
              <w:spacing w:line="257" w:lineRule="auto"/>
              <w:jc w:val="left"/>
            </w:pPr>
            <w:r w:rsidRPr="041FDF92">
              <w:rPr>
                <w:rFonts w:ascii="Arial" w:hAnsi="Arial" w:eastAsia="Arial" w:cs="Arial"/>
                <w:color w:val="000000" w:themeColor="text1"/>
                <w:sz w:val="20"/>
                <w:szCs w:val="20"/>
              </w:rPr>
              <w:t xml:space="preserve">Parent signature </w:t>
            </w:r>
          </w:p>
        </w:tc>
        <w:tc>
          <w:tcPr>
            <w:tcW w:w="8051" w:type="dxa"/>
            <w:gridSpan w:val="3"/>
            <w:tcBorders>
              <w:top w:val="nil"/>
              <w:left w:val="single" w:color="B9B9B9" w:sz="8" w:space="0"/>
              <w:bottom w:val="single" w:color="B9B9B9" w:sz="8" w:space="0"/>
              <w:right w:val="single" w:color="B9B9B9" w:sz="8" w:space="0"/>
            </w:tcBorders>
            <w:tcMar>
              <w:top w:w="81" w:type="dxa"/>
              <w:left w:w="108" w:type="dxa"/>
              <w:right w:w="57" w:type="dxa"/>
            </w:tcMar>
            <w:vAlign w:val="center"/>
          </w:tcPr>
          <w:p w:rsidR="041FDF92" w:rsidP="041FDF92" w:rsidRDefault="041FDF92" w14:paraId="264B0B38" w14:textId="3D344565">
            <w:pPr>
              <w:spacing w:line="257" w:lineRule="auto"/>
              <w:ind w:left="2"/>
              <w:jc w:val="left"/>
            </w:pPr>
            <w:r w:rsidRPr="041FDF92">
              <w:rPr>
                <w:rFonts w:ascii="Arial" w:hAnsi="Arial" w:eastAsia="Arial" w:cs="Arial"/>
                <w:color w:val="000000" w:themeColor="text1"/>
                <w:sz w:val="20"/>
                <w:szCs w:val="20"/>
              </w:rPr>
              <w:t xml:space="preserve"> </w:t>
            </w:r>
          </w:p>
        </w:tc>
      </w:tr>
    </w:tbl>
    <w:p w:rsidR="002E5FB1" w:rsidP="041FDF92" w:rsidRDefault="4239D0DD" w14:paraId="13EB8553" w14:textId="28138488">
      <w:pPr>
        <w:spacing w:line="257" w:lineRule="auto"/>
        <w:jc w:val="left"/>
      </w:pPr>
      <w:r w:rsidRPr="041FDF92">
        <w:rPr>
          <w:rFonts w:ascii="Arial" w:hAnsi="Arial" w:eastAsia="Arial" w:cs="Arial"/>
          <w:color w:val="000000" w:themeColor="text1"/>
          <w:sz w:val="20"/>
          <w:szCs w:val="20"/>
        </w:rPr>
        <w:t xml:space="preserve"> </w:t>
      </w:r>
    </w:p>
    <w:p w:rsidR="002E5FB1" w:rsidP="041FDF92" w:rsidRDefault="002E5FB1" w14:paraId="50E2F1DA" w14:textId="5AEFB6DC">
      <w:pPr>
        <w:pStyle w:val="NoSpacing"/>
      </w:pPr>
    </w:p>
    <w:tbl>
      <w:tblPr>
        <w:tblW w:w="0" w:type="auto"/>
        <w:tblInd w:w="120" w:type="dxa"/>
        <w:tblLayout w:type="fixed"/>
        <w:tblLook w:val="04A0" w:firstRow="1" w:lastRow="0" w:firstColumn="1" w:lastColumn="0" w:noHBand="0" w:noVBand="1"/>
      </w:tblPr>
      <w:tblGrid>
        <w:gridCol w:w="1711"/>
        <w:gridCol w:w="7866"/>
      </w:tblGrid>
      <w:tr w:rsidR="041FDF92" w:rsidTr="28E865FE" w14:paraId="19359A1F" w14:textId="77777777">
        <w:trPr>
          <w:trHeight w:val="375"/>
        </w:trPr>
        <w:tc>
          <w:tcPr>
            <w:tcW w:w="9577" w:type="dxa"/>
            <w:gridSpan w:val="2"/>
            <w:tcBorders>
              <w:top w:val="single" w:color="12263F" w:sz="8" w:space="0"/>
              <w:left w:val="single" w:color="12263F" w:sz="8" w:space="0"/>
              <w:bottom w:val="single" w:color="12263F" w:sz="8" w:space="0"/>
              <w:right w:val="single" w:color="12263F" w:sz="8" w:space="0"/>
            </w:tcBorders>
            <w:shd w:val="clear" w:color="auto" w:fill="006EB6"/>
            <w:tcMar>
              <w:top w:w="81" w:type="dxa"/>
              <w:left w:w="108" w:type="dxa"/>
              <w:right w:w="133" w:type="dxa"/>
            </w:tcMar>
          </w:tcPr>
          <w:p w:rsidR="041FDF92" w:rsidP="041FDF92" w:rsidRDefault="041FDF92" w14:paraId="4A965704" w14:textId="1B535E5B">
            <w:pPr>
              <w:spacing w:line="257" w:lineRule="auto"/>
              <w:jc w:val="left"/>
            </w:pPr>
            <w:r w:rsidRPr="041FDF92">
              <w:rPr>
                <w:rFonts w:ascii="Arial" w:hAnsi="Arial" w:eastAsia="Arial" w:cs="Arial"/>
                <w:b/>
                <w:bCs/>
                <w:color w:val="FFFFFF" w:themeColor="background1"/>
                <w:sz w:val="20"/>
                <w:szCs w:val="20"/>
              </w:rPr>
              <w:t xml:space="preserve">TO BE COMPLETED BY THE SCHOOL </w:t>
            </w:r>
          </w:p>
        </w:tc>
      </w:tr>
      <w:tr w:rsidR="041FDF92" w:rsidTr="28E865FE" w14:paraId="006E2B63" w14:textId="77777777">
        <w:trPr>
          <w:trHeight w:val="1095"/>
        </w:trPr>
        <w:tc>
          <w:tcPr>
            <w:tcW w:w="1711" w:type="dxa"/>
            <w:tcBorders>
              <w:top w:val="single" w:color="12263F" w:sz="8" w:space="0"/>
              <w:left w:val="single" w:color="B9B9B9" w:sz="8" w:space="0"/>
              <w:bottom w:val="single" w:color="B9B9B9" w:sz="8" w:space="0"/>
              <w:right w:val="single" w:color="B9B9B9" w:sz="8" w:space="0"/>
            </w:tcBorders>
            <w:tcMar>
              <w:top w:w="81" w:type="dxa"/>
              <w:left w:w="108" w:type="dxa"/>
              <w:right w:w="133" w:type="dxa"/>
            </w:tcMar>
            <w:vAlign w:val="center"/>
          </w:tcPr>
          <w:p w:rsidR="041FDF92" w:rsidP="041FDF92" w:rsidRDefault="041FDF92" w14:paraId="7BC5B169" w14:textId="5358EBA6">
            <w:pPr>
              <w:spacing w:line="257" w:lineRule="auto"/>
              <w:jc w:val="left"/>
            </w:pPr>
            <w:r w:rsidRPr="041FDF92">
              <w:rPr>
                <w:rFonts w:ascii="Arial" w:hAnsi="Arial" w:eastAsia="Arial" w:cs="Arial"/>
                <w:color w:val="000000" w:themeColor="text1"/>
                <w:sz w:val="20"/>
                <w:szCs w:val="20"/>
              </w:rPr>
              <w:t xml:space="preserve">Agreed actions from discussion with parents </w:t>
            </w:r>
          </w:p>
        </w:tc>
        <w:tc>
          <w:tcPr>
            <w:tcW w:w="7866" w:type="dxa"/>
            <w:tcBorders>
              <w:top w:val="nil"/>
              <w:left w:val="single" w:color="B9B9B9" w:sz="8" w:space="0"/>
              <w:bottom w:val="single" w:color="B9B9B9" w:sz="8" w:space="0"/>
              <w:right w:val="single" w:color="B9B9B9" w:sz="8" w:space="0"/>
            </w:tcBorders>
            <w:tcMar>
              <w:top w:w="81" w:type="dxa"/>
              <w:left w:w="108" w:type="dxa"/>
              <w:right w:w="133" w:type="dxa"/>
            </w:tcMar>
            <w:vAlign w:val="center"/>
          </w:tcPr>
          <w:p w:rsidR="041FDF92" w:rsidP="28E865FE" w:rsidRDefault="041FDF92" w14:paraId="7DE96877" w14:textId="278B0113">
            <w:pPr>
              <w:spacing w:line="257" w:lineRule="auto"/>
              <w:ind w:left="2"/>
              <w:jc w:val="left"/>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Include notes from discussions with parents and agreed actions taken.</w:t>
            </w:r>
            <w:r w:rsidRPr="28E865FE" w:rsidR="4818E77D">
              <w:rPr>
                <w:rFonts w:ascii="Arial" w:hAnsi="Arial" w:eastAsia="Arial" w:cs="Arial"/>
                <w:color w:val="000000" w:themeColor="text1" w:themeTint="FF" w:themeShade="FF"/>
                <w:sz w:val="20"/>
                <w:szCs w:val="20"/>
              </w:rPr>
              <w:t xml:space="preserve"> </w:t>
            </w:r>
          </w:p>
          <w:tbl>
            <w:tblPr>
              <w:tblW w:w="0" w:type="auto"/>
              <w:tblLayout w:type="fixed"/>
              <w:tblLook w:val="04A0" w:firstRow="1" w:lastRow="0" w:firstColumn="1" w:lastColumn="0" w:noHBand="0" w:noVBand="1"/>
            </w:tblPr>
            <w:tblGrid>
              <w:gridCol w:w="7641"/>
            </w:tblGrid>
            <w:tr w:rsidR="041FDF92" w:rsidTr="28E865FE" w14:paraId="28A6A9D8" w14:textId="77777777">
              <w:trPr>
                <w:trHeight w:val="225"/>
              </w:trPr>
              <w:tc>
                <w:tcPr>
                  <w:tcW w:w="7641" w:type="dxa"/>
                  <w:shd w:val="clear" w:color="auto" w:fill="FFFF00"/>
                  <w:tcMar>
                    <w:top w:w="5" w:type="dxa"/>
                  </w:tcMar>
                </w:tcPr>
                <w:p w:rsidR="041FDF92" w:rsidP="28E865FE" w:rsidRDefault="041FDF92" w14:paraId="12083404" w14:textId="22DD0B15">
                  <w:pPr>
                    <w:spacing w:line="257" w:lineRule="auto"/>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Eg</w:t>
                  </w:r>
                  <w:r w:rsidRPr="28E865FE" w:rsidR="4818E77D">
                    <w:rPr>
                      <w:rFonts w:ascii="Arial" w:hAnsi="Arial" w:eastAsia="Arial" w:cs="Arial"/>
                      <w:color w:val="000000" w:themeColor="text1" w:themeTint="FF" w:themeShade="FF"/>
                      <w:sz w:val="20"/>
                      <w:szCs w:val="20"/>
                    </w:rPr>
                    <w:t xml:space="preserve">: X will be taking part in all </w:t>
                  </w:r>
                  <w:r w:rsidRPr="28E865FE" w:rsidR="4818E77D">
                    <w:rPr>
                      <w:rFonts w:ascii="Arial" w:hAnsi="Arial" w:eastAsia="Arial" w:cs="Arial"/>
                      <w:color w:val="000000" w:themeColor="text1" w:themeTint="FF" w:themeShade="FF"/>
                      <w:sz w:val="20"/>
                      <w:szCs w:val="20"/>
                    </w:rPr>
                    <w:t>relationships</w:t>
                  </w:r>
                  <w:r w:rsidRPr="28E865FE" w:rsidR="4818E77D">
                    <w:rPr>
                      <w:rFonts w:ascii="Arial" w:hAnsi="Arial" w:eastAsia="Arial" w:cs="Arial"/>
                      <w:color w:val="000000" w:themeColor="text1" w:themeTint="FF" w:themeShade="FF"/>
                      <w:sz w:val="20"/>
                      <w:szCs w:val="20"/>
                    </w:rPr>
                    <w:t xml:space="preserve"> lessons and during the sex education </w:t>
                  </w:r>
                </w:p>
              </w:tc>
            </w:tr>
            <w:tr w:rsidR="041FDF92" w:rsidTr="28E865FE" w14:paraId="3E604863" w14:textId="77777777">
              <w:trPr>
                <w:trHeight w:val="225"/>
              </w:trPr>
              <w:tc>
                <w:tcPr>
                  <w:tcW w:w="7641" w:type="dxa"/>
                  <w:shd w:val="clear" w:color="auto" w:fill="FFFF00"/>
                  <w:tcMar>
                    <w:top w:w="5" w:type="dxa"/>
                  </w:tcMar>
                </w:tcPr>
                <w:p w:rsidR="041FDF92" w:rsidP="28E865FE" w:rsidRDefault="041FDF92" w14:paraId="2631B3CD" w14:textId="45899935">
                  <w:pPr>
                    <w:spacing w:line="257" w:lineRule="auto"/>
                    <w:rPr>
                      <w:rFonts w:ascii="Arial" w:hAnsi="Arial" w:eastAsia="Arial" w:cs="Arial"/>
                      <w:color w:val="000000" w:themeColor="text1" w:themeTint="FF" w:themeShade="FF"/>
                      <w:sz w:val="20"/>
                      <w:szCs w:val="20"/>
                    </w:rPr>
                  </w:pPr>
                  <w:r w:rsidRPr="28E865FE" w:rsidR="4818E77D">
                    <w:rPr>
                      <w:rFonts w:ascii="Arial" w:hAnsi="Arial" w:eastAsia="Arial" w:cs="Arial"/>
                      <w:color w:val="000000" w:themeColor="text1" w:themeTint="FF" w:themeShade="FF"/>
                      <w:sz w:val="20"/>
                      <w:szCs w:val="20"/>
                    </w:rPr>
                    <w:t>lessons, they will be working independently on a project in the Year 5 classroom</w:t>
                  </w:r>
                </w:p>
              </w:tc>
            </w:tr>
          </w:tbl>
          <w:p w:rsidR="008B0A3B" w:rsidRDefault="008B0A3B" w14:paraId="1EB25CDD" w14:textId="77777777">
            <w:pPr>
              <w:jc w:val="left"/>
              <w:rPr>
                <w:rFonts w:ascii="Calibri" w:hAnsi="Calibri"/>
                <w:sz w:val="20"/>
                <w:szCs w:val="20"/>
              </w:rPr>
            </w:pPr>
          </w:p>
        </w:tc>
      </w:tr>
      <w:tr w:rsidR="041FDF92" w:rsidTr="28E865FE" w14:paraId="66CEB2FF" w14:textId="77777777">
        <w:trPr>
          <w:trHeight w:val="525"/>
        </w:trPr>
        <w:tc>
          <w:tcPr>
            <w:tcW w:w="1711" w:type="dxa"/>
            <w:tcBorders>
              <w:top w:val="single" w:color="B9B9B9" w:sz="8" w:space="0"/>
              <w:left w:val="single" w:color="B9B9B9" w:sz="8" w:space="0"/>
              <w:bottom w:val="single" w:color="B9B9B9" w:sz="8" w:space="0"/>
              <w:right w:val="single" w:color="B9B9B9" w:sz="8" w:space="0"/>
            </w:tcBorders>
            <w:tcMar>
              <w:top w:w="81" w:type="dxa"/>
              <w:left w:w="108" w:type="dxa"/>
              <w:right w:w="133" w:type="dxa"/>
            </w:tcMar>
            <w:vAlign w:val="center"/>
          </w:tcPr>
          <w:p w:rsidR="041FDF92" w:rsidP="041FDF92" w:rsidRDefault="041FDF92" w14:paraId="07E16116" w14:textId="57171EA5">
            <w:pPr>
              <w:spacing w:line="257" w:lineRule="auto"/>
              <w:jc w:val="left"/>
            </w:pPr>
            <w:r w:rsidRPr="041FDF92">
              <w:rPr>
                <w:rFonts w:ascii="Arial" w:hAnsi="Arial" w:eastAsia="Arial" w:cs="Arial"/>
                <w:color w:val="000000" w:themeColor="text1"/>
                <w:sz w:val="20"/>
                <w:szCs w:val="20"/>
              </w:rPr>
              <w:t xml:space="preserve"> </w:t>
            </w:r>
          </w:p>
        </w:tc>
        <w:tc>
          <w:tcPr>
            <w:tcW w:w="7866" w:type="dxa"/>
            <w:tcBorders>
              <w:top w:val="single" w:color="B9B9B9" w:sz="8" w:space="0"/>
              <w:left w:val="single" w:color="B9B9B9" w:sz="8" w:space="0"/>
              <w:bottom w:val="single" w:color="B9B9B9" w:sz="8" w:space="0"/>
              <w:right w:val="single" w:color="B9B9B9" w:sz="8" w:space="0"/>
            </w:tcBorders>
            <w:tcMar>
              <w:top w:w="81" w:type="dxa"/>
              <w:left w:w="108" w:type="dxa"/>
              <w:right w:w="133" w:type="dxa"/>
            </w:tcMar>
            <w:vAlign w:val="center"/>
          </w:tcPr>
          <w:p w:rsidR="041FDF92" w:rsidP="041FDF92" w:rsidRDefault="041FDF92" w14:paraId="37EF4A19" w14:textId="1B6F7500">
            <w:pPr>
              <w:spacing w:line="257" w:lineRule="auto"/>
              <w:ind w:left="2"/>
              <w:jc w:val="left"/>
            </w:pPr>
            <w:r w:rsidRPr="041FDF92">
              <w:rPr>
                <w:rFonts w:ascii="Arial" w:hAnsi="Arial" w:eastAsia="Arial" w:cs="Arial"/>
                <w:color w:val="000000" w:themeColor="text1"/>
                <w:sz w:val="20"/>
                <w:szCs w:val="20"/>
              </w:rPr>
              <w:t xml:space="preserve"> </w:t>
            </w:r>
          </w:p>
        </w:tc>
      </w:tr>
    </w:tbl>
    <w:p w:rsidR="002E5FB1" w:rsidP="041FDF92" w:rsidRDefault="4239D0DD" w14:paraId="5C0DF146" w14:textId="7C868AB6">
      <w:pPr>
        <w:spacing w:after="101" w:line="257" w:lineRule="auto"/>
        <w:jc w:val="left"/>
      </w:pPr>
      <w:r w:rsidRPr="041FDF92">
        <w:rPr>
          <w:rFonts w:ascii="Arial" w:hAnsi="Arial" w:eastAsia="Arial" w:cs="Arial"/>
          <w:color w:val="000000" w:themeColor="text1"/>
          <w:sz w:val="20"/>
          <w:szCs w:val="20"/>
        </w:rPr>
        <w:t xml:space="preserve"> </w:t>
      </w:r>
    </w:p>
    <w:p w:rsidR="002E5FB1" w:rsidP="041FDF92" w:rsidRDefault="4239D0DD" w14:paraId="444C843C" w14:textId="5C6EC69F">
      <w:pPr>
        <w:spacing w:after="103" w:line="257" w:lineRule="auto"/>
        <w:jc w:val="left"/>
      </w:pPr>
      <w:r w:rsidRPr="041FDF92">
        <w:rPr>
          <w:rFonts w:ascii="Arial" w:hAnsi="Arial" w:eastAsia="Arial" w:cs="Arial"/>
          <w:color w:val="000000" w:themeColor="text1"/>
          <w:sz w:val="20"/>
          <w:szCs w:val="20"/>
        </w:rPr>
        <w:t xml:space="preserve"> </w:t>
      </w:r>
    </w:p>
    <w:p w:rsidR="002E5FB1" w:rsidP="041FDF92" w:rsidRDefault="4239D0DD" w14:paraId="07FB485C" w14:textId="088479CF">
      <w:pPr>
        <w:spacing w:after="103" w:line="257" w:lineRule="auto"/>
        <w:jc w:val="left"/>
      </w:pPr>
      <w:r w:rsidRPr="041FDF92">
        <w:rPr>
          <w:rFonts w:ascii="Arial" w:hAnsi="Arial" w:eastAsia="Arial" w:cs="Arial"/>
          <w:color w:val="000000" w:themeColor="text1"/>
          <w:sz w:val="20"/>
          <w:szCs w:val="20"/>
        </w:rPr>
        <w:t xml:space="preserve"> </w:t>
      </w:r>
    </w:p>
    <w:p w:rsidR="002E5FB1" w:rsidP="041FDF92" w:rsidRDefault="4239D0DD" w14:paraId="28AC64C6" w14:textId="71D5D929">
      <w:pPr>
        <w:spacing w:after="103" w:line="257" w:lineRule="auto"/>
        <w:jc w:val="left"/>
      </w:pPr>
      <w:r w:rsidRPr="041FDF92">
        <w:rPr>
          <w:rFonts w:ascii="Arial" w:hAnsi="Arial" w:eastAsia="Arial" w:cs="Arial"/>
          <w:color w:val="000000" w:themeColor="text1"/>
          <w:sz w:val="20"/>
          <w:szCs w:val="20"/>
        </w:rPr>
        <w:t xml:space="preserve"> </w:t>
      </w:r>
    </w:p>
    <w:p w:rsidR="002E5FB1" w:rsidP="041FDF92" w:rsidRDefault="4239D0DD" w14:paraId="4B08EFD6" w14:textId="2850F02E">
      <w:pPr>
        <w:spacing w:after="103" w:line="257" w:lineRule="auto"/>
        <w:jc w:val="left"/>
      </w:pPr>
      <w:r w:rsidRPr="041FDF92">
        <w:rPr>
          <w:rFonts w:ascii="Arial" w:hAnsi="Arial" w:eastAsia="Arial" w:cs="Arial"/>
          <w:color w:val="000000" w:themeColor="text1"/>
          <w:sz w:val="20"/>
          <w:szCs w:val="20"/>
        </w:rPr>
        <w:t xml:space="preserve"> </w:t>
      </w:r>
    </w:p>
    <w:p w:rsidR="002E5FB1" w:rsidP="041FDF92" w:rsidRDefault="4239D0DD" w14:paraId="5A5884CE" w14:textId="6F82A304">
      <w:pPr>
        <w:pStyle w:val="Heading3"/>
        <w:spacing w:line="257" w:lineRule="auto"/>
        <w:ind w:left="10" w:hanging="10"/>
        <w:rPr>
          <w:rFonts w:ascii="Arial" w:hAnsi="Arial" w:eastAsia="Arial" w:cs="Arial"/>
          <w:b/>
          <w:color w:val="000000" w:themeColor="text1"/>
        </w:rPr>
      </w:pPr>
      <w:r w:rsidRPr="041FDF92">
        <w:rPr>
          <w:rFonts w:ascii="Arial" w:hAnsi="Arial" w:eastAsia="Arial" w:cs="Arial"/>
          <w:b/>
          <w:color w:val="000000" w:themeColor="text1"/>
        </w:rPr>
        <w:t xml:space="preserve">Relationships and Sex Education (RSE) Policy </w:t>
      </w:r>
    </w:p>
    <w:p w:rsidR="002E5FB1" w:rsidP="041FDF92" w:rsidRDefault="002E5FB1" w14:paraId="703C01A6" w14:textId="7952B3CD">
      <w:pPr>
        <w:spacing w:after="9" w:line="257" w:lineRule="auto"/>
        <w:ind w:left="-29" w:right="-32"/>
        <w:jc w:val="left"/>
      </w:pPr>
    </w:p>
    <w:p w:rsidR="002E5FB1" w:rsidP="041FDF92" w:rsidRDefault="4239D0DD" w14:paraId="2734E145" w14:textId="1261885B">
      <w:pPr>
        <w:spacing w:line="257" w:lineRule="auto"/>
        <w:jc w:val="left"/>
      </w:pPr>
      <w:r w:rsidRPr="041FDF92">
        <w:rPr>
          <w:rFonts w:ascii="Arial" w:hAnsi="Arial" w:eastAsia="Arial" w:cs="Arial"/>
          <w:color w:val="000000" w:themeColor="text1"/>
        </w:rPr>
        <w:t xml:space="preserve"> </w:t>
      </w:r>
    </w:p>
    <w:p w:rsidR="002E5FB1" w:rsidP="041FDF92" w:rsidRDefault="4239D0DD" w14:paraId="668BADDE" w14:textId="49E2C45B">
      <w:pPr>
        <w:spacing w:line="257" w:lineRule="auto"/>
        <w:jc w:val="left"/>
      </w:pPr>
      <w:r w:rsidRPr="041FDF92">
        <w:rPr>
          <w:rFonts w:ascii="Arial" w:hAnsi="Arial" w:eastAsia="Arial" w:cs="Arial"/>
          <w:color w:val="000000" w:themeColor="text1"/>
        </w:rPr>
        <w:t xml:space="preserve"> </w:t>
      </w:r>
    </w:p>
    <w:p w:rsidR="002E5FB1" w:rsidP="041FDF92" w:rsidRDefault="4239D0DD" w14:paraId="1A63F7A9" w14:textId="37849779">
      <w:pPr>
        <w:pStyle w:val="Heading1"/>
        <w:spacing w:line="257" w:lineRule="auto"/>
        <w:ind w:left="10"/>
        <w:rPr>
          <w:rFonts w:ascii="Arial" w:hAnsi="Arial" w:eastAsia="Arial" w:cs="Arial"/>
          <w:szCs w:val="22"/>
        </w:rPr>
      </w:pPr>
      <w:r w:rsidRPr="041FDF92">
        <w:rPr>
          <w:rFonts w:ascii="Arial" w:hAnsi="Arial" w:eastAsia="Arial" w:cs="Arial"/>
          <w:szCs w:val="22"/>
        </w:rPr>
        <w:t xml:space="preserve">Appendix 4: DfE RSE Statutory Guidance Suggested Resources  </w:t>
      </w:r>
    </w:p>
    <w:p w:rsidR="002E5FB1" w:rsidP="041FDF92" w:rsidRDefault="4239D0DD" w14:paraId="7C1EE4F2" w14:textId="11CA0639">
      <w:pPr>
        <w:spacing w:after="5" w:line="247" w:lineRule="auto"/>
        <w:ind w:left="10" w:hanging="10"/>
      </w:pPr>
      <w:r w:rsidRPr="041FDF92">
        <w:rPr>
          <w:rFonts w:ascii="Arial" w:hAnsi="Arial" w:eastAsia="Arial" w:cs="Arial"/>
          <w:color w:val="000000" w:themeColor="text1"/>
        </w:rPr>
        <w:t xml:space="preserve">Link to Annex B (page 46) in DfE Relationship Education, Relationships and Sex Education and Health Education guidance – Suggested resources:   </w:t>
      </w:r>
    </w:p>
    <w:p w:rsidR="002E5FB1" w:rsidP="041FDF92" w:rsidRDefault="4239D0DD" w14:paraId="75EDF633" w14:textId="406FDE7A">
      <w:pPr>
        <w:spacing w:line="257" w:lineRule="auto"/>
        <w:ind w:left="720"/>
        <w:jc w:val="left"/>
      </w:pPr>
      <w:r w:rsidRPr="041FDF92">
        <w:rPr>
          <w:rFonts w:ascii="Arial" w:hAnsi="Arial" w:eastAsia="Arial" w:cs="Arial"/>
          <w:color w:val="000000" w:themeColor="text1"/>
        </w:rPr>
        <w:t xml:space="preserve"> </w:t>
      </w:r>
    </w:p>
    <w:p w:rsidR="002E5FB1" w:rsidP="041FDF92" w:rsidRDefault="4239D0DD" w14:paraId="6ABD9F36" w14:textId="01725C12">
      <w:pPr>
        <w:spacing w:line="238" w:lineRule="auto"/>
        <w:jc w:val="left"/>
      </w:pPr>
      <w:hyperlink r:id="rId84">
        <w:r w:rsidRPr="041FDF92">
          <w:rPr>
            <w:rStyle w:val="Hyperlink"/>
            <w:rFonts w:ascii="Arial" w:hAnsi="Arial" w:eastAsia="Arial" w:cs="Arial"/>
          </w:rPr>
          <w:t xml:space="preserve">https://assets.publishing.service.gov.uk/government/uploads/system/uploads/attachment_data/file/ </w:t>
        </w:r>
      </w:hyperlink>
      <w:hyperlink r:id="rId85">
        <w:r w:rsidRPr="041FDF92">
          <w:rPr>
            <w:rStyle w:val="Hyperlink"/>
            <w:rFonts w:ascii="Arial" w:hAnsi="Arial" w:eastAsia="Arial" w:cs="Arial"/>
          </w:rPr>
          <w:t xml:space="preserve">805781/Relationships_Education__Relationships_and_Sex_Education__RSE__and_Health_Educ </w:t>
        </w:r>
      </w:hyperlink>
      <w:hyperlink r:id="rId86">
        <w:r w:rsidRPr="041FDF92">
          <w:rPr>
            <w:rStyle w:val="Hyperlink"/>
            <w:rFonts w:ascii="Arial" w:hAnsi="Arial" w:eastAsia="Arial" w:cs="Arial"/>
          </w:rPr>
          <w:t>ation.pdf</w:t>
        </w:r>
      </w:hyperlink>
      <w:hyperlink r:id="rId87">
        <w:r w:rsidRPr="041FDF92">
          <w:rPr>
            <w:rStyle w:val="Hyperlink"/>
            <w:rFonts w:ascii="Arial" w:hAnsi="Arial" w:eastAsia="Arial" w:cs="Arial"/>
            <w:color w:val="000000" w:themeColor="text1"/>
          </w:rPr>
          <w:t xml:space="preserve"> </w:t>
        </w:r>
      </w:hyperlink>
    </w:p>
    <w:p w:rsidR="002E5FB1" w:rsidP="041FDF92" w:rsidRDefault="4239D0DD" w14:paraId="13B1A9E9" w14:textId="51367990">
      <w:pPr>
        <w:spacing w:after="12476" w:line="257" w:lineRule="auto"/>
        <w:jc w:val="left"/>
      </w:pPr>
      <w:r w:rsidRPr="041FDF92">
        <w:rPr>
          <w:rFonts w:ascii="Arial" w:hAnsi="Arial" w:eastAsia="Arial" w:cs="Arial"/>
          <w:color w:val="000000" w:themeColor="text1"/>
          <w:sz w:val="20"/>
          <w:szCs w:val="20"/>
        </w:rPr>
        <w:t xml:space="preserve"> </w:t>
      </w:r>
      <w:r w:rsidR="002E5FB1">
        <w:tab/>
      </w:r>
      <w:r w:rsidRPr="041FDF92">
        <w:rPr>
          <w:rFonts w:ascii="Arial" w:hAnsi="Arial" w:eastAsia="Arial" w:cs="Arial"/>
          <w:color w:val="000000" w:themeColor="text1"/>
          <w:sz w:val="20"/>
          <w:szCs w:val="20"/>
        </w:rPr>
        <w:t xml:space="preserve"> </w:t>
      </w:r>
    </w:p>
    <w:p w:rsidR="002E5FB1" w:rsidP="041FDF92" w:rsidRDefault="4239D0DD" w14:paraId="558E7C34" w14:textId="0D33A009">
      <w:pPr>
        <w:tabs>
          <w:tab w:val="center" w:pos="4513"/>
          <w:tab w:val="left" w:pos="8510"/>
        </w:tabs>
        <w:spacing w:after="315" w:line="257" w:lineRule="auto"/>
        <w:ind w:left="-15"/>
        <w:jc w:val="left"/>
      </w:pPr>
      <w:r w:rsidRPr="041FDF92">
        <w:rPr>
          <w:rFonts w:ascii="Arial" w:hAnsi="Arial" w:eastAsia="Arial" w:cs="Arial"/>
          <w:color w:val="000000" w:themeColor="text1"/>
          <w:sz w:val="14"/>
          <w:szCs w:val="14"/>
        </w:rPr>
        <w:t xml:space="preserve">29                                                                                                               </w:t>
      </w:r>
      <w:r w:rsidR="002E5FB1">
        <w:tab/>
      </w:r>
      <w:r w:rsidRPr="041FDF92">
        <w:rPr>
          <w:rFonts w:ascii="Arial" w:hAnsi="Arial" w:eastAsia="Arial" w:cs="Arial"/>
          <w:color w:val="000000" w:themeColor="text1"/>
          <w:sz w:val="14"/>
          <w:szCs w:val="14"/>
        </w:rPr>
        <w:t xml:space="preserve">September 2023 </w:t>
      </w:r>
    </w:p>
    <w:p w:rsidR="002E5FB1" w:rsidP="041FDF92" w:rsidRDefault="4239D0DD" w14:paraId="0DD07242" w14:textId="341D3537">
      <w:pPr>
        <w:pStyle w:val="Heading3"/>
        <w:spacing w:line="257" w:lineRule="auto"/>
        <w:ind w:left="10" w:hanging="10"/>
        <w:rPr>
          <w:rFonts w:ascii="Arial" w:hAnsi="Arial" w:eastAsia="Arial" w:cs="Arial"/>
          <w:b/>
          <w:color w:val="000000" w:themeColor="text1"/>
        </w:rPr>
      </w:pPr>
      <w:r w:rsidRPr="041FDF92">
        <w:rPr>
          <w:rFonts w:ascii="Arial" w:hAnsi="Arial" w:eastAsia="Arial" w:cs="Arial"/>
          <w:b/>
          <w:color w:val="000000" w:themeColor="text1"/>
        </w:rPr>
        <w:t xml:space="preserve">Relationships and Sex Education (RSE) Policy </w:t>
      </w:r>
    </w:p>
    <w:p w:rsidR="002E5FB1" w:rsidP="041FDF92" w:rsidRDefault="002E5FB1" w14:paraId="23C2617E" w14:textId="700B5ACF">
      <w:pPr>
        <w:spacing w:after="9" w:line="257" w:lineRule="auto"/>
        <w:ind w:left="-29" w:right="-32"/>
        <w:jc w:val="left"/>
      </w:pPr>
    </w:p>
    <w:p w:rsidR="002E5FB1" w:rsidP="041FDF92" w:rsidRDefault="4239D0DD" w14:paraId="186FF42F" w14:textId="0684A363">
      <w:pPr>
        <w:spacing w:line="257" w:lineRule="auto"/>
        <w:jc w:val="left"/>
      </w:pPr>
      <w:r w:rsidRPr="041FDF92">
        <w:rPr>
          <w:rFonts w:ascii="Arial" w:hAnsi="Arial" w:eastAsia="Arial" w:cs="Arial"/>
          <w:color w:val="000000" w:themeColor="text1"/>
        </w:rPr>
        <w:t xml:space="preserve"> </w:t>
      </w:r>
    </w:p>
    <w:p w:rsidR="002E5FB1" w:rsidP="041FDF92" w:rsidRDefault="4239D0DD" w14:paraId="4494EE2B" w14:textId="0535CEEC">
      <w:pPr>
        <w:spacing w:line="257" w:lineRule="auto"/>
        <w:jc w:val="left"/>
      </w:pPr>
      <w:r w:rsidRPr="041FDF92">
        <w:rPr>
          <w:rFonts w:ascii="Arial" w:hAnsi="Arial" w:eastAsia="Arial" w:cs="Arial"/>
          <w:color w:val="000000" w:themeColor="text1"/>
        </w:rPr>
        <w:t xml:space="preserve"> </w:t>
      </w:r>
    </w:p>
    <w:tbl>
      <w:tblPr>
        <w:tblW w:w="0" w:type="auto"/>
        <w:tblLayout w:type="fixed"/>
        <w:tblLook w:val="04A0" w:firstRow="1" w:lastRow="0" w:firstColumn="1" w:lastColumn="0" w:noHBand="0" w:noVBand="1"/>
      </w:tblPr>
      <w:tblGrid>
        <w:gridCol w:w="3162"/>
        <w:gridCol w:w="6619"/>
      </w:tblGrid>
      <w:tr w:rsidR="041FDF92" w:rsidTr="041FDF92" w14:paraId="7E5E2D71" w14:textId="77777777">
        <w:trPr>
          <w:trHeight w:val="270"/>
        </w:trPr>
        <w:tc>
          <w:tcPr>
            <w:tcW w:w="9781"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85" w:type="dxa"/>
            </w:tcMar>
          </w:tcPr>
          <w:p w:rsidR="041FDF92" w:rsidP="041FDF92" w:rsidRDefault="041FDF92" w14:paraId="66F0000F" w14:textId="3382BA0D">
            <w:pPr>
              <w:spacing w:line="257" w:lineRule="auto"/>
              <w:jc w:val="left"/>
            </w:pPr>
            <w:r w:rsidRPr="041FDF92">
              <w:rPr>
                <w:rFonts w:ascii="Arial" w:hAnsi="Arial" w:eastAsia="Arial" w:cs="Arial"/>
                <w:b/>
                <w:bCs/>
                <w:color w:val="000000" w:themeColor="text1"/>
              </w:rPr>
              <w:t xml:space="preserve">Ownership and consultation </w:t>
            </w:r>
          </w:p>
        </w:tc>
      </w:tr>
      <w:tr w:rsidR="041FDF92" w:rsidTr="041FDF92" w14:paraId="6093A138" w14:textId="77777777">
        <w:trPr>
          <w:trHeight w:val="255"/>
        </w:trPr>
        <w:tc>
          <w:tcPr>
            <w:tcW w:w="3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85" w:type="dxa"/>
            </w:tcMar>
          </w:tcPr>
          <w:p w:rsidR="041FDF92" w:rsidP="041FDF92" w:rsidRDefault="041FDF92" w14:paraId="217F1484" w14:textId="280FC124">
            <w:pPr>
              <w:spacing w:line="257" w:lineRule="auto"/>
              <w:jc w:val="left"/>
            </w:pPr>
            <w:r w:rsidRPr="041FDF92">
              <w:rPr>
                <w:rFonts w:ascii="Arial" w:hAnsi="Arial" w:eastAsia="Arial" w:cs="Arial"/>
                <w:color w:val="000000" w:themeColor="text1"/>
              </w:rPr>
              <w:t xml:space="preserve">Document sponsor (role) </w:t>
            </w:r>
          </w:p>
        </w:tc>
        <w:tc>
          <w:tcPr>
            <w:tcW w:w="6619" w:type="dxa"/>
            <w:tcBorders>
              <w:top w:val="nil"/>
              <w:left w:val="single" w:color="000000" w:themeColor="text1" w:sz="8" w:space="0"/>
              <w:bottom w:val="single" w:color="000000" w:themeColor="text1" w:sz="8" w:space="0"/>
              <w:right w:val="single" w:color="000000" w:themeColor="text1" w:sz="8" w:space="0"/>
            </w:tcBorders>
            <w:tcMar>
              <w:top w:w="11" w:type="dxa"/>
              <w:left w:w="110" w:type="dxa"/>
              <w:right w:w="85" w:type="dxa"/>
            </w:tcMar>
          </w:tcPr>
          <w:p w:rsidR="041FDF92" w:rsidP="041FDF92" w:rsidRDefault="041FDF92" w14:paraId="7A184D8A" w14:textId="0E0E15A2">
            <w:pPr>
              <w:spacing w:line="257" w:lineRule="auto"/>
              <w:jc w:val="left"/>
            </w:pPr>
            <w:r w:rsidRPr="041FDF92">
              <w:rPr>
                <w:rFonts w:ascii="Arial" w:hAnsi="Arial" w:eastAsia="Arial" w:cs="Arial"/>
                <w:color w:val="000000" w:themeColor="text1"/>
              </w:rPr>
              <w:t xml:space="preserve">Group Director of Wellbeing </w:t>
            </w:r>
          </w:p>
        </w:tc>
      </w:tr>
      <w:tr w:rsidR="041FDF92" w:rsidTr="041FDF92" w14:paraId="5EF1A280" w14:textId="77777777">
        <w:trPr>
          <w:trHeight w:val="270"/>
        </w:trPr>
        <w:tc>
          <w:tcPr>
            <w:tcW w:w="3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85" w:type="dxa"/>
            </w:tcMar>
          </w:tcPr>
          <w:p w:rsidR="041FDF92" w:rsidP="041FDF92" w:rsidRDefault="041FDF92" w14:paraId="2B3FF0FD" w14:textId="3DC64F90">
            <w:pPr>
              <w:spacing w:line="257" w:lineRule="auto"/>
              <w:jc w:val="left"/>
            </w:pPr>
            <w:r w:rsidRPr="041FDF92">
              <w:rPr>
                <w:rFonts w:ascii="Arial" w:hAnsi="Arial" w:eastAsia="Arial" w:cs="Arial"/>
                <w:color w:val="000000" w:themeColor="text1"/>
              </w:rPr>
              <w:t xml:space="preserve">Document author (name) </w:t>
            </w:r>
          </w:p>
        </w:tc>
        <w:tc>
          <w:tcPr>
            <w:tcW w:w="66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85" w:type="dxa"/>
            </w:tcMar>
          </w:tcPr>
          <w:p w:rsidR="041FDF92" w:rsidP="041FDF92" w:rsidRDefault="041FDF92" w14:paraId="24EC920E" w14:textId="39C38B3E">
            <w:pPr>
              <w:spacing w:line="257" w:lineRule="auto"/>
              <w:jc w:val="left"/>
            </w:pPr>
            <w:r w:rsidRPr="041FDF92">
              <w:rPr>
                <w:rFonts w:ascii="Arial" w:hAnsi="Arial" w:eastAsia="Arial" w:cs="Arial"/>
                <w:color w:val="000000" w:themeColor="text1"/>
              </w:rPr>
              <w:t xml:space="preserve">Beth Kerr/PSHE Leads </w:t>
            </w:r>
          </w:p>
        </w:tc>
      </w:tr>
      <w:tr w:rsidR="041FDF92" w:rsidTr="041FDF92" w14:paraId="2642D230" w14:textId="77777777">
        <w:trPr>
          <w:trHeight w:val="1020"/>
        </w:trPr>
        <w:tc>
          <w:tcPr>
            <w:tcW w:w="3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85" w:type="dxa"/>
            </w:tcMar>
          </w:tcPr>
          <w:p w:rsidR="041FDF92" w:rsidP="041FDF92" w:rsidRDefault="041FDF92" w14:paraId="78CEC0A7" w14:textId="283DB785">
            <w:pPr>
              <w:spacing w:line="257" w:lineRule="auto"/>
              <w:jc w:val="left"/>
            </w:pPr>
            <w:r w:rsidRPr="041FDF92">
              <w:rPr>
                <w:rFonts w:ascii="Arial" w:hAnsi="Arial" w:eastAsia="Arial" w:cs="Arial"/>
                <w:color w:val="000000" w:themeColor="text1"/>
              </w:rPr>
              <w:t xml:space="preserve">Consultation February 2020 </w:t>
            </w:r>
          </w:p>
        </w:tc>
        <w:tc>
          <w:tcPr>
            <w:tcW w:w="66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85" w:type="dxa"/>
            </w:tcMar>
          </w:tcPr>
          <w:p w:rsidR="041FDF92" w:rsidP="041FDF92" w:rsidRDefault="041FDF92" w14:paraId="5F36E4D0" w14:textId="2DF4874D">
            <w:pPr>
              <w:spacing w:line="257" w:lineRule="auto"/>
              <w:jc w:val="left"/>
            </w:pPr>
            <w:r w:rsidRPr="041FDF92">
              <w:rPr>
                <w:rFonts w:ascii="Arial" w:hAnsi="Arial" w:eastAsia="Arial" w:cs="Arial"/>
                <w:color w:val="000000" w:themeColor="text1"/>
              </w:rPr>
              <w:t xml:space="preserve">Consultation with the following schools: </w:t>
            </w:r>
            <w:r w:rsidRPr="041FDF92">
              <w:rPr>
                <w:rFonts w:ascii="Arial" w:hAnsi="Arial" w:eastAsia="Arial" w:cs="Arial"/>
                <w:color w:val="FF0000"/>
              </w:rPr>
              <w:t xml:space="preserve"> </w:t>
            </w:r>
          </w:p>
          <w:p w:rsidR="041FDF92" w:rsidP="041FDF92" w:rsidRDefault="041FDF92" w14:paraId="09A34B5B" w14:textId="74EAC9CF">
            <w:pPr>
              <w:spacing w:line="257" w:lineRule="auto"/>
              <w:jc w:val="left"/>
            </w:pPr>
            <w:r w:rsidRPr="041FDF92">
              <w:rPr>
                <w:rFonts w:ascii="Arial" w:hAnsi="Arial" w:eastAsia="Arial" w:cs="Arial"/>
                <w:color w:val="FF0000"/>
              </w:rPr>
              <w:t xml:space="preserve"> </w:t>
            </w:r>
          </w:p>
          <w:p w:rsidR="041FDF92" w:rsidP="041FDF92" w:rsidRDefault="041FDF92" w14:paraId="61269BAA" w14:textId="3FD4D0E0">
            <w:pPr>
              <w:spacing w:line="257" w:lineRule="auto"/>
              <w:jc w:val="left"/>
            </w:pPr>
            <w:r w:rsidRPr="041FDF92">
              <w:rPr>
                <w:rFonts w:ascii="Arial" w:hAnsi="Arial" w:eastAsia="Arial" w:cs="Arial"/>
                <w:color w:val="000000" w:themeColor="text1"/>
              </w:rPr>
              <w:t xml:space="preserve"> </w:t>
            </w:r>
          </w:p>
          <w:p w:rsidR="041FDF92" w:rsidP="041FDF92" w:rsidRDefault="041FDF92" w14:paraId="0E05170F" w14:textId="6BF16DFE">
            <w:pPr>
              <w:spacing w:line="257" w:lineRule="auto"/>
              <w:jc w:val="left"/>
            </w:pPr>
            <w:r w:rsidRPr="041FDF92">
              <w:rPr>
                <w:rFonts w:ascii="Arial" w:hAnsi="Arial" w:eastAsia="Arial" w:cs="Arial"/>
                <w:color w:val="000000" w:themeColor="text1"/>
              </w:rPr>
              <w:t xml:space="preserve">Alison Barnett, RSL/Danuta Tomasz, DE </w:t>
            </w:r>
          </w:p>
        </w:tc>
      </w:tr>
      <w:tr w:rsidR="041FDF92" w:rsidTr="041FDF92" w14:paraId="26F3C1BD" w14:textId="77777777">
        <w:trPr>
          <w:trHeight w:val="255"/>
        </w:trPr>
        <w:tc>
          <w:tcPr>
            <w:tcW w:w="31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85" w:type="dxa"/>
            </w:tcMar>
          </w:tcPr>
          <w:p w:rsidR="041FDF92" w:rsidP="041FDF92" w:rsidRDefault="041FDF92" w14:paraId="6C2D0D44" w14:textId="1E980D1C">
            <w:pPr>
              <w:spacing w:line="257" w:lineRule="auto"/>
              <w:jc w:val="left"/>
            </w:pPr>
            <w:r w:rsidRPr="041FDF92">
              <w:rPr>
                <w:rFonts w:ascii="Arial" w:hAnsi="Arial" w:eastAsia="Arial" w:cs="Arial"/>
                <w:color w:val="000000" w:themeColor="text1"/>
              </w:rPr>
              <w:t xml:space="preserve">Review – June 2022 </w:t>
            </w:r>
          </w:p>
        </w:tc>
        <w:tc>
          <w:tcPr>
            <w:tcW w:w="661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85" w:type="dxa"/>
            </w:tcMar>
          </w:tcPr>
          <w:p w:rsidR="041FDF92" w:rsidP="041FDF92" w:rsidRDefault="041FDF92" w14:paraId="616D4DC0" w14:textId="1DBA06ED">
            <w:pPr>
              <w:spacing w:line="257" w:lineRule="auto"/>
              <w:jc w:val="left"/>
            </w:pPr>
            <w:r w:rsidRPr="041FDF92">
              <w:rPr>
                <w:rFonts w:ascii="Arial" w:hAnsi="Arial" w:eastAsia="Arial" w:cs="Arial"/>
                <w:color w:val="000000" w:themeColor="text1"/>
              </w:rPr>
              <w:t xml:space="preserve"> </w:t>
            </w:r>
          </w:p>
        </w:tc>
      </w:tr>
    </w:tbl>
    <w:p w:rsidR="002E5FB1" w:rsidP="041FDF92" w:rsidRDefault="4239D0DD" w14:paraId="1E11EB3B" w14:textId="1890AA27">
      <w:pPr>
        <w:spacing w:line="257" w:lineRule="auto"/>
        <w:jc w:val="left"/>
      </w:pPr>
      <w:r w:rsidRPr="041FDF92">
        <w:rPr>
          <w:rFonts w:ascii="Arial" w:hAnsi="Arial" w:eastAsia="Arial" w:cs="Arial"/>
          <w:color w:val="000000" w:themeColor="text1"/>
        </w:rPr>
        <w:t xml:space="preserve"> </w:t>
      </w:r>
    </w:p>
    <w:tbl>
      <w:tblPr>
        <w:tblW w:w="0" w:type="auto"/>
        <w:tblLayout w:type="fixed"/>
        <w:tblLook w:val="04A0" w:firstRow="1" w:lastRow="0" w:firstColumn="1" w:lastColumn="0" w:noHBand="0" w:noVBand="1"/>
      </w:tblPr>
      <w:tblGrid>
        <w:gridCol w:w="3140"/>
        <w:gridCol w:w="6585"/>
      </w:tblGrid>
      <w:tr w:rsidR="041FDF92" w:rsidTr="041FDF92" w14:paraId="02143621" w14:textId="77777777">
        <w:trPr>
          <w:trHeight w:val="255"/>
        </w:trPr>
        <w:tc>
          <w:tcPr>
            <w:tcW w:w="3140" w:type="dxa"/>
            <w:tcBorders>
              <w:top w:val="single" w:color="000000" w:themeColor="text1" w:sz="8" w:space="0"/>
              <w:left w:val="single" w:color="000000" w:themeColor="text1" w:sz="8" w:space="0"/>
              <w:bottom w:val="single" w:color="000000" w:themeColor="text1" w:sz="8" w:space="0"/>
              <w:right w:val="nil"/>
            </w:tcBorders>
            <w:tcMar>
              <w:top w:w="11" w:type="dxa"/>
              <w:left w:w="108" w:type="dxa"/>
              <w:right w:w="115" w:type="dxa"/>
            </w:tcMar>
          </w:tcPr>
          <w:p w:rsidR="041FDF92" w:rsidP="041FDF92" w:rsidRDefault="041FDF92" w14:paraId="564C72DE" w14:textId="557DFF88">
            <w:pPr>
              <w:spacing w:line="257" w:lineRule="auto"/>
              <w:ind w:left="3"/>
              <w:jc w:val="left"/>
            </w:pPr>
            <w:r w:rsidRPr="041FDF92">
              <w:rPr>
                <w:rFonts w:ascii="Arial" w:hAnsi="Arial" w:eastAsia="Arial" w:cs="Arial"/>
                <w:b/>
                <w:bCs/>
                <w:color w:val="000000" w:themeColor="text1"/>
              </w:rPr>
              <w:t xml:space="preserve">Audience </w:t>
            </w:r>
          </w:p>
        </w:tc>
        <w:tc>
          <w:tcPr>
            <w:tcW w:w="6585" w:type="dxa"/>
            <w:tcBorders>
              <w:top w:val="single" w:color="000000" w:themeColor="text1" w:sz="8" w:space="0"/>
              <w:left w:val="nil"/>
              <w:bottom w:val="single" w:color="000000" w:themeColor="text1" w:sz="8" w:space="0"/>
              <w:right w:val="single" w:color="000000" w:themeColor="text1" w:sz="8" w:space="0"/>
            </w:tcBorders>
            <w:tcMar>
              <w:top w:w="11" w:type="dxa"/>
              <w:left w:w="108" w:type="dxa"/>
              <w:right w:w="115" w:type="dxa"/>
            </w:tcMar>
          </w:tcPr>
          <w:p w:rsidR="041FDF92" w:rsidP="041FDF92" w:rsidRDefault="041FDF92" w14:paraId="2F75DE77" w14:textId="55AC9AE7">
            <w:pPr>
              <w:spacing w:after="160" w:line="257" w:lineRule="auto"/>
              <w:jc w:val="left"/>
            </w:pPr>
            <w:r w:rsidRPr="041FDF92">
              <w:rPr>
                <w:rFonts w:ascii="Arial" w:hAnsi="Arial" w:eastAsia="Arial" w:cs="Arial"/>
                <w:color w:val="000000" w:themeColor="text1"/>
              </w:rPr>
              <w:t xml:space="preserve"> </w:t>
            </w:r>
          </w:p>
        </w:tc>
      </w:tr>
      <w:tr w:rsidR="041FDF92" w:rsidTr="041FDF92" w14:paraId="32C60B51" w14:textId="77777777">
        <w:trPr>
          <w:trHeight w:val="270"/>
        </w:trPr>
        <w:tc>
          <w:tcPr>
            <w:tcW w:w="31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right w:w="115" w:type="dxa"/>
            </w:tcMar>
          </w:tcPr>
          <w:p w:rsidR="041FDF92" w:rsidP="041FDF92" w:rsidRDefault="041FDF92" w14:paraId="756E40DC" w14:textId="25F27AB5">
            <w:pPr>
              <w:spacing w:line="257" w:lineRule="auto"/>
              <w:ind w:left="3"/>
              <w:jc w:val="left"/>
            </w:pPr>
            <w:r w:rsidRPr="041FDF92">
              <w:rPr>
                <w:rFonts w:ascii="Arial" w:hAnsi="Arial" w:eastAsia="Arial" w:cs="Arial"/>
                <w:color w:val="000000" w:themeColor="text1"/>
              </w:rPr>
              <w:t xml:space="preserve">Audience </w:t>
            </w:r>
          </w:p>
        </w:tc>
        <w:tc>
          <w:tcPr>
            <w:tcW w:w="6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right w:w="115" w:type="dxa"/>
            </w:tcMar>
          </w:tcPr>
          <w:p w:rsidR="041FDF92" w:rsidP="041FDF92" w:rsidRDefault="041FDF92" w14:paraId="6950D8EA" w14:textId="0073BE49">
            <w:pPr>
              <w:spacing w:line="257" w:lineRule="auto"/>
              <w:jc w:val="left"/>
            </w:pPr>
            <w:r w:rsidRPr="041FDF92">
              <w:rPr>
                <w:rFonts w:ascii="Arial" w:hAnsi="Arial" w:eastAsia="Arial" w:cs="Arial"/>
                <w:color w:val="000000" w:themeColor="text1"/>
              </w:rPr>
              <w:t xml:space="preserve">All school staff </w:t>
            </w:r>
          </w:p>
        </w:tc>
      </w:tr>
    </w:tbl>
    <w:p w:rsidR="002E5FB1" w:rsidP="041FDF92" w:rsidRDefault="4239D0DD" w14:paraId="290E5840" w14:textId="601C1804">
      <w:pPr>
        <w:spacing w:line="257" w:lineRule="auto"/>
        <w:jc w:val="left"/>
      </w:pPr>
      <w:r w:rsidRPr="041FDF92">
        <w:rPr>
          <w:rFonts w:ascii="Arial" w:hAnsi="Arial" w:eastAsia="Arial" w:cs="Arial"/>
          <w:color w:val="000000" w:themeColor="text1"/>
        </w:rPr>
        <w:t xml:space="preserve"> </w:t>
      </w:r>
    </w:p>
    <w:tbl>
      <w:tblPr>
        <w:tblW w:w="0" w:type="auto"/>
        <w:tblLayout w:type="fixed"/>
        <w:tblLook w:val="04A0" w:firstRow="1" w:lastRow="0" w:firstColumn="1" w:lastColumn="0" w:noHBand="0" w:noVBand="1"/>
      </w:tblPr>
      <w:tblGrid>
        <w:gridCol w:w="3140"/>
        <w:gridCol w:w="6585"/>
      </w:tblGrid>
      <w:tr w:rsidR="041FDF92" w:rsidTr="041FDF92" w14:paraId="57B83A23" w14:textId="77777777">
        <w:trPr>
          <w:trHeight w:val="255"/>
        </w:trPr>
        <w:tc>
          <w:tcPr>
            <w:tcW w:w="972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right w:w="115" w:type="dxa"/>
            </w:tcMar>
          </w:tcPr>
          <w:p w:rsidR="041FDF92" w:rsidP="041FDF92" w:rsidRDefault="041FDF92" w14:paraId="1B6541DE" w14:textId="4F1E5111">
            <w:pPr>
              <w:spacing w:line="257" w:lineRule="auto"/>
              <w:ind w:left="3"/>
              <w:jc w:val="left"/>
            </w:pPr>
            <w:r w:rsidRPr="041FDF92">
              <w:rPr>
                <w:rFonts w:ascii="Arial" w:hAnsi="Arial" w:eastAsia="Arial" w:cs="Arial"/>
                <w:b/>
                <w:bCs/>
                <w:color w:val="000000" w:themeColor="text1"/>
              </w:rPr>
              <w:t xml:space="preserve">Document application and publication </w:t>
            </w:r>
          </w:p>
        </w:tc>
      </w:tr>
      <w:tr w:rsidR="041FDF92" w:rsidTr="041FDF92" w14:paraId="16A37CD1" w14:textId="77777777">
        <w:trPr>
          <w:trHeight w:val="270"/>
        </w:trPr>
        <w:tc>
          <w:tcPr>
            <w:tcW w:w="31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right w:w="115" w:type="dxa"/>
            </w:tcMar>
          </w:tcPr>
          <w:p w:rsidR="041FDF92" w:rsidP="041FDF92" w:rsidRDefault="041FDF92" w14:paraId="1E7D374F" w14:textId="1BFCE8A1">
            <w:pPr>
              <w:spacing w:line="257" w:lineRule="auto"/>
              <w:ind w:left="3"/>
              <w:jc w:val="left"/>
            </w:pPr>
            <w:r w:rsidRPr="041FDF92">
              <w:rPr>
                <w:rFonts w:ascii="Arial" w:hAnsi="Arial" w:eastAsia="Arial" w:cs="Arial"/>
                <w:color w:val="000000" w:themeColor="text1"/>
              </w:rPr>
              <w:t xml:space="preserve">England </w:t>
            </w:r>
          </w:p>
        </w:tc>
        <w:tc>
          <w:tcPr>
            <w:tcW w:w="6585" w:type="dxa"/>
            <w:tcBorders>
              <w:top w:val="nil"/>
              <w:left w:val="single" w:color="000000" w:themeColor="text1" w:sz="8" w:space="0"/>
              <w:bottom w:val="single" w:color="000000" w:themeColor="text1" w:sz="8" w:space="0"/>
              <w:right w:val="single" w:color="000000" w:themeColor="text1" w:sz="8" w:space="0"/>
            </w:tcBorders>
            <w:tcMar>
              <w:top w:w="11" w:type="dxa"/>
              <w:left w:w="108" w:type="dxa"/>
              <w:right w:w="115" w:type="dxa"/>
            </w:tcMar>
          </w:tcPr>
          <w:p w:rsidR="041FDF92" w:rsidP="041FDF92" w:rsidRDefault="041FDF92" w14:paraId="29248E41" w14:textId="74493779">
            <w:pPr>
              <w:spacing w:line="257" w:lineRule="auto"/>
              <w:jc w:val="left"/>
            </w:pPr>
            <w:r w:rsidRPr="041FDF92">
              <w:rPr>
                <w:rFonts w:ascii="Arial" w:hAnsi="Arial" w:eastAsia="Arial" w:cs="Arial"/>
                <w:color w:val="000000" w:themeColor="text1"/>
              </w:rPr>
              <w:t xml:space="preserve">Yes </w:t>
            </w:r>
          </w:p>
        </w:tc>
      </w:tr>
      <w:tr w:rsidR="041FDF92" w:rsidTr="041FDF92" w14:paraId="3491B342" w14:textId="77777777">
        <w:trPr>
          <w:trHeight w:val="255"/>
        </w:trPr>
        <w:tc>
          <w:tcPr>
            <w:tcW w:w="31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right w:w="115" w:type="dxa"/>
            </w:tcMar>
          </w:tcPr>
          <w:p w:rsidR="041FDF92" w:rsidP="041FDF92" w:rsidRDefault="041FDF92" w14:paraId="6AA73625" w14:textId="328102CE">
            <w:pPr>
              <w:spacing w:line="257" w:lineRule="auto"/>
              <w:ind w:left="3"/>
              <w:jc w:val="left"/>
            </w:pPr>
            <w:r w:rsidRPr="041FDF92">
              <w:rPr>
                <w:rFonts w:ascii="Arial" w:hAnsi="Arial" w:eastAsia="Arial" w:cs="Arial"/>
                <w:color w:val="000000" w:themeColor="text1"/>
              </w:rPr>
              <w:t xml:space="preserve">Wales </w:t>
            </w:r>
          </w:p>
        </w:tc>
        <w:tc>
          <w:tcPr>
            <w:tcW w:w="6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right w:w="115" w:type="dxa"/>
            </w:tcMar>
          </w:tcPr>
          <w:p w:rsidR="041FDF92" w:rsidP="041FDF92" w:rsidRDefault="041FDF92" w14:paraId="0A05E1DA" w14:textId="053A97AC">
            <w:pPr>
              <w:spacing w:line="257" w:lineRule="auto"/>
              <w:jc w:val="left"/>
            </w:pPr>
            <w:r w:rsidRPr="041FDF92">
              <w:rPr>
                <w:rFonts w:ascii="Arial" w:hAnsi="Arial" w:eastAsia="Arial" w:cs="Arial"/>
                <w:color w:val="000000" w:themeColor="text1"/>
              </w:rPr>
              <w:t xml:space="preserve">Yes </w:t>
            </w:r>
          </w:p>
        </w:tc>
      </w:tr>
      <w:tr w:rsidR="041FDF92" w:rsidTr="041FDF92" w14:paraId="0F37525A" w14:textId="77777777">
        <w:trPr>
          <w:trHeight w:val="270"/>
        </w:trPr>
        <w:tc>
          <w:tcPr>
            <w:tcW w:w="31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right w:w="115" w:type="dxa"/>
            </w:tcMar>
          </w:tcPr>
          <w:p w:rsidR="041FDF92" w:rsidP="041FDF92" w:rsidRDefault="041FDF92" w14:paraId="190CD308" w14:textId="5E51A5C4">
            <w:pPr>
              <w:spacing w:line="257" w:lineRule="auto"/>
              <w:ind w:left="3"/>
              <w:jc w:val="left"/>
            </w:pPr>
            <w:r w:rsidRPr="041FDF92">
              <w:rPr>
                <w:rFonts w:ascii="Arial" w:hAnsi="Arial" w:eastAsia="Arial" w:cs="Arial"/>
                <w:color w:val="000000" w:themeColor="text1"/>
              </w:rPr>
              <w:t xml:space="preserve">Spain </w:t>
            </w:r>
          </w:p>
        </w:tc>
        <w:tc>
          <w:tcPr>
            <w:tcW w:w="65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08" w:type="dxa"/>
              <w:right w:w="115" w:type="dxa"/>
            </w:tcMar>
          </w:tcPr>
          <w:p w:rsidR="041FDF92" w:rsidP="041FDF92" w:rsidRDefault="041FDF92" w14:paraId="6794634E" w14:textId="4D7D282B">
            <w:pPr>
              <w:spacing w:line="257" w:lineRule="auto"/>
              <w:jc w:val="left"/>
            </w:pPr>
            <w:r w:rsidRPr="041FDF92">
              <w:rPr>
                <w:rFonts w:ascii="Arial" w:hAnsi="Arial" w:eastAsia="Arial" w:cs="Arial"/>
                <w:color w:val="000000" w:themeColor="text1"/>
              </w:rPr>
              <w:t xml:space="preserve">TBC </w:t>
            </w:r>
          </w:p>
        </w:tc>
      </w:tr>
    </w:tbl>
    <w:p w:rsidR="002E5FB1" w:rsidP="041FDF92" w:rsidRDefault="4239D0DD" w14:paraId="164BE570" w14:textId="6481FA2C">
      <w:pPr>
        <w:spacing w:line="257" w:lineRule="auto"/>
        <w:jc w:val="left"/>
      </w:pPr>
      <w:r w:rsidRPr="041FDF92">
        <w:rPr>
          <w:rFonts w:ascii="Arial" w:hAnsi="Arial" w:eastAsia="Arial" w:cs="Arial"/>
          <w:color w:val="000000" w:themeColor="text1"/>
        </w:rPr>
        <w:t xml:space="preserve"> </w:t>
      </w:r>
    </w:p>
    <w:tbl>
      <w:tblPr>
        <w:tblW w:w="0" w:type="auto"/>
        <w:tblLayout w:type="fixed"/>
        <w:tblLook w:val="04A0" w:firstRow="1" w:lastRow="0" w:firstColumn="1" w:lastColumn="0" w:noHBand="0" w:noVBand="1"/>
      </w:tblPr>
      <w:tblGrid>
        <w:gridCol w:w="3175"/>
        <w:gridCol w:w="6546"/>
      </w:tblGrid>
      <w:tr w:rsidR="041FDF92" w:rsidTr="041FDF92" w14:paraId="71B81351" w14:textId="77777777">
        <w:trPr>
          <w:trHeight w:val="270"/>
        </w:trPr>
        <w:tc>
          <w:tcPr>
            <w:tcW w:w="3175" w:type="dxa"/>
            <w:tcBorders>
              <w:top w:val="single" w:color="000000" w:themeColor="text1" w:sz="8" w:space="0"/>
              <w:left w:val="single" w:color="000000" w:themeColor="text1" w:sz="8" w:space="0"/>
              <w:bottom w:val="single" w:color="000000" w:themeColor="text1" w:sz="8" w:space="0"/>
              <w:right w:val="nil"/>
            </w:tcBorders>
            <w:tcMar>
              <w:top w:w="11" w:type="dxa"/>
              <w:left w:w="110" w:type="dxa"/>
              <w:right w:w="115" w:type="dxa"/>
            </w:tcMar>
          </w:tcPr>
          <w:p w:rsidR="041FDF92" w:rsidP="041FDF92" w:rsidRDefault="041FDF92" w14:paraId="79EDF687" w14:textId="1BC6BCC1">
            <w:pPr>
              <w:spacing w:line="257" w:lineRule="auto"/>
              <w:jc w:val="left"/>
            </w:pPr>
            <w:r w:rsidRPr="041FDF92">
              <w:rPr>
                <w:rFonts w:ascii="Arial" w:hAnsi="Arial" w:eastAsia="Arial" w:cs="Arial"/>
                <w:b/>
                <w:bCs/>
                <w:color w:val="000000" w:themeColor="text1"/>
              </w:rPr>
              <w:t xml:space="preserve">Version control </w:t>
            </w:r>
          </w:p>
        </w:tc>
        <w:tc>
          <w:tcPr>
            <w:tcW w:w="6546" w:type="dxa"/>
            <w:tcBorders>
              <w:top w:val="single" w:color="000000" w:themeColor="text1" w:sz="8" w:space="0"/>
              <w:left w:val="nil"/>
              <w:bottom w:val="single" w:color="000000" w:themeColor="text1" w:sz="8" w:space="0"/>
              <w:right w:val="single" w:color="000000" w:themeColor="text1" w:sz="8" w:space="0"/>
            </w:tcBorders>
            <w:tcMar>
              <w:top w:w="11" w:type="dxa"/>
              <w:left w:w="110" w:type="dxa"/>
              <w:right w:w="115" w:type="dxa"/>
            </w:tcMar>
          </w:tcPr>
          <w:p w:rsidR="041FDF92" w:rsidP="041FDF92" w:rsidRDefault="041FDF92" w14:paraId="30F2FD70" w14:textId="11EE36BA">
            <w:pPr>
              <w:spacing w:after="160" w:line="257" w:lineRule="auto"/>
              <w:jc w:val="left"/>
            </w:pPr>
            <w:r w:rsidRPr="041FDF92">
              <w:rPr>
                <w:rFonts w:ascii="Arial" w:hAnsi="Arial" w:eastAsia="Arial" w:cs="Arial"/>
                <w:color w:val="000000" w:themeColor="text1"/>
              </w:rPr>
              <w:t xml:space="preserve"> </w:t>
            </w:r>
          </w:p>
        </w:tc>
      </w:tr>
      <w:tr w:rsidR="041FDF92" w:rsidTr="041FDF92" w14:paraId="34F51444" w14:textId="77777777">
        <w:trPr>
          <w:trHeight w:val="270"/>
        </w:trPr>
        <w:tc>
          <w:tcPr>
            <w:tcW w:w="3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115" w:type="dxa"/>
            </w:tcMar>
          </w:tcPr>
          <w:p w:rsidR="041FDF92" w:rsidP="041FDF92" w:rsidRDefault="041FDF92" w14:paraId="2044DE4A" w14:textId="784A6C81">
            <w:pPr>
              <w:spacing w:line="257" w:lineRule="auto"/>
              <w:jc w:val="left"/>
            </w:pPr>
            <w:r w:rsidRPr="041FDF92">
              <w:rPr>
                <w:rFonts w:ascii="Arial" w:hAnsi="Arial" w:eastAsia="Arial" w:cs="Arial"/>
                <w:color w:val="000000" w:themeColor="text1"/>
              </w:rPr>
              <w:t xml:space="preserve">Review cycle </w:t>
            </w:r>
          </w:p>
        </w:tc>
        <w:tc>
          <w:tcPr>
            <w:tcW w:w="654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115" w:type="dxa"/>
            </w:tcMar>
          </w:tcPr>
          <w:p w:rsidR="041FDF92" w:rsidP="041FDF92" w:rsidRDefault="041FDF92" w14:paraId="2F32E77A" w14:textId="6A6E619C">
            <w:pPr>
              <w:spacing w:line="257" w:lineRule="auto"/>
              <w:jc w:val="left"/>
            </w:pPr>
            <w:r w:rsidRPr="041FDF92">
              <w:rPr>
                <w:rFonts w:ascii="Arial" w:hAnsi="Arial" w:eastAsia="Arial" w:cs="Arial"/>
                <w:color w:val="000000" w:themeColor="text1"/>
              </w:rPr>
              <w:t xml:space="preserve">Annually </w:t>
            </w:r>
          </w:p>
        </w:tc>
      </w:tr>
      <w:tr w:rsidR="041FDF92" w:rsidTr="041FDF92" w14:paraId="3C8214F4" w14:textId="77777777">
        <w:trPr>
          <w:trHeight w:val="255"/>
        </w:trPr>
        <w:tc>
          <w:tcPr>
            <w:tcW w:w="3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115" w:type="dxa"/>
            </w:tcMar>
          </w:tcPr>
          <w:p w:rsidR="041FDF92" w:rsidP="041FDF92" w:rsidRDefault="041FDF92" w14:paraId="4AE213E3" w14:textId="67383EAD">
            <w:pPr>
              <w:spacing w:line="257" w:lineRule="auto"/>
              <w:jc w:val="left"/>
            </w:pPr>
            <w:r w:rsidRPr="041FDF92">
              <w:rPr>
                <w:rFonts w:ascii="Arial" w:hAnsi="Arial" w:eastAsia="Arial" w:cs="Arial"/>
                <w:color w:val="000000" w:themeColor="text1"/>
              </w:rPr>
              <w:t xml:space="preserve">Implementation date </w:t>
            </w:r>
          </w:p>
        </w:tc>
        <w:tc>
          <w:tcPr>
            <w:tcW w:w="654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115" w:type="dxa"/>
            </w:tcMar>
          </w:tcPr>
          <w:p w:rsidR="041FDF92" w:rsidP="041FDF92" w:rsidRDefault="041FDF92" w14:paraId="55271CDD" w14:textId="62A47C81">
            <w:pPr>
              <w:spacing w:line="257" w:lineRule="auto"/>
              <w:jc w:val="left"/>
            </w:pPr>
            <w:r w:rsidRPr="041FDF92">
              <w:rPr>
                <w:rFonts w:ascii="Arial" w:hAnsi="Arial" w:eastAsia="Arial" w:cs="Arial"/>
                <w:color w:val="000000" w:themeColor="text1"/>
              </w:rPr>
              <w:t>September 2024</w:t>
            </w:r>
          </w:p>
        </w:tc>
      </w:tr>
      <w:tr w:rsidR="041FDF92" w:rsidTr="041FDF92" w14:paraId="6BA341C7" w14:textId="77777777">
        <w:trPr>
          <w:trHeight w:val="270"/>
        </w:trPr>
        <w:tc>
          <w:tcPr>
            <w:tcW w:w="3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115" w:type="dxa"/>
            </w:tcMar>
          </w:tcPr>
          <w:p w:rsidR="041FDF92" w:rsidP="041FDF92" w:rsidRDefault="041FDF92" w14:paraId="09BB564B" w14:textId="35DC94AD">
            <w:pPr>
              <w:spacing w:line="257" w:lineRule="auto"/>
              <w:jc w:val="left"/>
            </w:pPr>
            <w:r w:rsidRPr="041FDF92">
              <w:rPr>
                <w:rFonts w:ascii="Arial" w:hAnsi="Arial" w:eastAsia="Arial" w:cs="Arial"/>
                <w:color w:val="000000" w:themeColor="text1"/>
              </w:rPr>
              <w:t xml:space="preserve">Review date  </w:t>
            </w:r>
          </w:p>
        </w:tc>
        <w:tc>
          <w:tcPr>
            <w:tcW w:w="654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115" w:type="dxa"/>
            </w:tcMar>
          </w:tcPr>
          <w:p w:rsidR="041FDF92" w:rsidP="041FDF92" w:rsidRDefault="041FDF92" w14:paraId="03D8E9E4" w14:textId="006F72C6">
            <w:pPr>
              <w:spacing w:line="257" w:lineRule="auto"/>
              <w:jc w:val="left"/>
            </w:pPr>
            <w:r w:rsidRPr="041FDF92">
              <w:rPr>
                <w:rFonts w:ascii="Arial" w:hAnsi="Arial" w:eastAsia="Arial" w:cs="Arial"/>
                <w:color w:val="000000" w:themeColor="text1"/>
              </w:rPr>
              <w:t xml:space="preserve">September 2025 </w:t>
            </w:r>
          </w:p>
        </w:tc>
      </w:tr>
    </w:tbl>
    <w:p w:rsidR="002E5FB1" w:rsidP="041FDF92" w:rsidRDefault="4239D0DD" w14:paraId="6F745FEE" w14:textId="0C2B32F4">
      <w:pPr>
        <w:spacing w:line="257" w:lineRule="auto"/>
        <w:jc w:val="left"/>
      </w:pPr>
      <w:r w:rsidRPr="041FDF92">
        <w:rPr>
          <w:rFonts w:ascii="Arial" w:hAnsi="Arial" w:eastAsia="Arial" w:cs="Arial"/>
          <w:color w:val="000000" w:themeColor="text1"/>
        </w:rPr>
        <w:t xml:space="preserve"> </w:t>
      </w:r>
    </w:p>
    <w:tbl>
      <w:tblPr>
        <w:tblW w:w="0" w:type="auto"/>
        <w:tblLayout w:type="fixed"/>
        <w:tblLook w:val="04A0" w:firstRow="1" w:lastRow="0" w:firstColumn="1" w:lastColumn="0" w:noHBand="0" w:noVBand="1"/>
      </w:tblPr>
      <w:tblGrid>
        <w:gridCol w:w="3175"/>
        <w:gridCol w:w="6546"/>
      </w:tblGrid>
      <w:tr w:rsidR="041FDF92" w:rsidTr="041FDF92" w14:paraId="1935A1FC" w14:textId="77777777">
        <w:trPr>
          <w:trHeight w:val="270"/>
        </w:trPr>
        <w:tc>
          <w:tcPr>
            <w:tcW w:w="3175" w:type="dxa"/>
            <w:tcBorders>
              <w:top w:val="single" w:color="000000" w:themeColor="text1" w:sz="8" w:space="0"/>
              <w:left w:val="single" w:color="000000" w:themeColor="text1" w:sz="8" w:space="0"/>
              <w:bottom w:val="single" w:color="000000" w:themeColor="text1" w:sz="8" w:space="0"/>
              <w:right w:val="nil"/>
            </w:tcBorders>
            <w:tcMar>
              <w:top w:w="11" w:type="dxa"/>
              <w:left w:w="110" w:type="dxa"/>
              <w:right w:w="115" w:type="dxa"/>
            </w:tcMar>
          </w:tcPr>
          <w:p w:rsidR="041FDF92" w:rsidP="041FDF92" w:rsidRDefault="041FDF92" w14:paraId="2D7B206A" w14:textId="1CC22EBB">
            <w:pPr>
              <w:spacing w:line="257" w:lineRule="auto"/>
              <w:jc w:val="left"/>
            </w:pPr>
            <w:r w:rsidRPr="041FDF92">
              <w:rPr>
                <w:rFonts w:ascii="Arial" w:hAnsi="Arial" w:eastAsia="Arial" w:cs="Arial"/>
                <w:b/>
                <w:bCs/>
                <w:color w:val="000000" w:themeColor="text1"/>
              </w:rPr>
              <w:t xml:space="preserve">Related documentation </w:t>
            </w:r>
          </w:p>
        </w:tc>
        <w:tc>
          <w:tcPr>
            <w:tcW w:w="6546" w:type="dxa"/>
            <w:tcBorders>
              <w:top w:val="single" w:color="000000" w:themeColor="text1" w:sz="8" w:space="0"/>
              <w:left w:val="nil"/>
              <w:bottom w:val="single" w:color="000000" w:themeColor="text1" w:sz="8" w:space="0"/>
              <w:right w:val="single" w:color="000000" w:themeColor="text1" w:sz="8" w:space="0"/>
            </w:tcBorders>
            <w:tcMar>
              <w:top w:w="11" w:type="dxa"/>
              <w:left w:w="110" w:type="dxa"/>
              <w:right w:w="115" w:type="dxa"/>
            </w:tcMar>
          </w:tcPr>
          <w:p w:rsidR="041FDF92" w:rsidP="041FDF92" w:rsidRDefault="041FDF92" w14:paraId="585D8483" w14:textId="14AAE412">
            <w:pPr>
              <w:spacing w:after="160" w:line="257" w:lineRule="auto"/>
              <w:jc w:val="left"/>
            </w:pPr>
            <w:r w:rsidRPr="041FDF92">
              <w:rPr>
                <w:rFonts w:ascii="Arial" w:hAnsi="Arial" w:eastAsia="Arial" w:cs="Arial"/>
                <w:color w:val="000000" w:themeColor="text1"/>
              </w:rPr>
              <w:t xml:space="preserve"> </w:t>
            </w:r>
          </w:p>
        </w:tc>
      </w:tr>
      <w:tr w:rsidR="041FDF92" w:rsidTr="041FDF92" w14:paraId="18D2421C" w14:textId="77777777">
        <w:trPr>
          <w:trHeight w:val="1785"/>
        </w:trPr>
        <w:tc>
          <w:tcPr>
            <w:tcW w:w="3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115" w:type="dxa"/>
            </w:tcMar>
          </w:tcPr>
          <w:p w:rsidR="041FDF92" w:rsidP="041FDF92" w:rsidRDefault="041FDF92" w14:paraId="05BBDE2F" w14:textId="0DFE6100">
            <w:pPr>
              <w:spacing w:line="257" w:lineRule="auto"/>
              <w:jc w:val="left"/>
            </w:pPr>
            <w:r w:rsidRPr="041FDF92">
              <w:rPr>
                <w:rFonts w:ascii="Arial" w:hAnsi="Arial" w:eastAsia="Arial" w:cs="Arial"/>
                <w:color w:val="000000" w:themeColor="text1"/>
              </w:rPr>
              <w:t xml:space="preserve">Related documentation </w:t>
            </w:r>
          </w:p>
        </w:tc>
        <w:tc>
          <w:tcPr>
            <w:tcW w:w="654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1" w:type="dxa"/>
              <w:left w:w="110" w:type="dxa"/>
              <w:right w:w="115" w:type="dxa"/>
            </w:tcMar>
          </w:tcPr>
          <w:p w:rsidR="041FDF92" w:rsidP="041FDF92" w:rsidRDefault="041FDF92" w14:paraId="0A8AD3DA" w14:textId="7BD37718">
            <w:pPr>
              <w:spacing w:line="257" w:lineRule="auto"/>
              <w:jc w:val="left"/>
            </w:pPr>
            <w:r w:rsidRPr="041FDF92">
              <w:rPr>
                <w:rFonts w:ascii="Arial" w:hAnsi="Arial" w:eastAsia="Arial" w:cs="Arial"/>
                <w:color w:val="000000" w:themeColor="text1"/>
              </w:rPr>
              <w:t xml:space="preserve">Curriculum Policy </w:t>
            </w:r>
          </w:p>
          <w:p w:rsidR="041FDF92" w:rsidP="041FDF92" w:rsidRDefault="041FDF92" w14:paraId="07ECD3AA" w14:textId="75372032">
            <w:pPr>
              <w:spacing w:line="257" w:lineRule="auto"/>
              <w:jc w:val="left"/>
            </w:pPr>
            <w:r w:rsidRPr="041FDF92">
              <w:rPr>
                <w:rFonts w:ascii="Arial" w:hAnsi="Arial" w:eastAsia="Arial" w:cs="Arial"/>
                <w:color w:val="000000" w:themeColor="text1"/>
              </w:rPr>
              <w:t xml:space="preserve">SEND Policy  </w:t>
            </w:r>
          </w:p>
          <w:p w:rsidR="041FDF92" w:rsidP="041FDF92" w:rsidRDefault="041FDF92" w14:paraId="1FA621F4" w14:textId="174ED588">
            <w:pPr>
              <w:spacing w:line="257" w:lineRule="auto"/>
              <w:jc w:val="left"/>
            </w:pPr>
            <w:r w:rsidRPr="041FDF92">
              <w:rPr>
                <w:rFonts w:ascii="Arial" w:hAnsi="Arial" w:eastAsia="Arial" w:cs="Arial"/>
                <w:color w:val="000000" w:themeColor="text1"/>
              </w:rPr>
              <w:t xml:space="preserve">EAL Policy  </w:t>
            </w:r>
          </w:p>
          <w:p w:rsidR="041FDF92" w:rsidP="041FDF92" w:rsidRDefault="041FDF92" w14:paraId="15F4712D" w14:textId="5B747142">
            <w:pPr>
              <w:spacing w:line="257" w:lineRule="auto"/>
              <w:jc w:val="left"/>
            </w:pPr>
            <w:r w:rsidRPr="041FDF92">
              <w:rPr>
                <w:rFonts w:ascii="Arial" w:hAnsi="Arial" w:eastAsia="Arial" w:cs="Arial"/>
                <w:color w:val="000000" w:themeColor="text1"/>
              </w:rPr>
              <w:t xml:space="preserve">Prevent Duty  </w:t>
            </w:r>
          </w:p>
          <w:p w:rsidR="041FDF92" w:rsidP="041FDF92" w:rsidRDefault="041FDF92" w14:paraId="69C6D804" w14:textId="555008EF">
            <w:pPr>
              <w:spacing w:line="257" w:lineRule="auto"/>
              <w:jc w:val="left"/>
            </w:pPr>
            <w:r w:rsidRPr="041FDF92">
              <w:rPr>
                <w:rFonts w:ascii="Arial" w:hAnsi="Arial" w:eastAsia="Arial" w:cs="Arial"/>
                <w:color w:val="000000" w:themeColor="text1"/>
              </w:rPr>
              <w:t xml:space="preserve">Early Years Policy, where relevant  </w:t>
            </w:r>
          </w:p>
          <w:p w:rsidR="041FDF92" w:rsidP="041FDF92" w:rsidRDefault="041FDF92" w14:paraId="1A608B2F" w14:textId="2F1B944C">
            <w:pPr>
              <w:spacing w:line="257" w:lineRule="auto"/>
              <w:jc w:val="left"/>
            </w:pPr>
            <w:r w:rsidRPr="041FDF92">
              <w:rPr>
                <w:rFonts w:ascii="Arial" w:hAnsi="Arial" w:eastAsia="Arial" w:cs="Arial"/>
                <w:color w:val="000000" w:themeColor="text1"/>
              </w:rPr>
              <w:t xml:space="preserve">Safeguarding and Child Protection Policy and Procedures Independent School Standards </w:t>
            </w:r>
          </w:p>
        </w:tc>
      </w:tr>
    </w:tbl>
    <w:p w:rsidR="002E5FB1" w:rsidP="041FDF92" w:rsidRDefault="4239D0DD" w14:paraId="2C5B2285" w14:textId="33BED83B">
      <w:pPr>
        <w:spacing w:line="257" w:lineRule="auto"/>
        <w:jc w:val="left"/>
      </w:pPr>
      <w:r w:rsidRPr="041FDF92">
        <w:rPr>
          <w:rFonts w:ascii="Arial" w:hAnsi="Arial" w:eastAsia="Arial" w:cs="Arial"/>
          <w:color w:val="000000" w:themeColor="text1"/>
          <w:sz w:val="24"/>
          <w:szCs w:val="24"/>
        </w:rPr>
        <w:t xml:space="preserve"> </w:t>
      </w:r>
    </w:p>
    <w:p w:rsidR="002E5FB1" w:rsidP="041FDF92" w:rsidRDefault="4239D0DD" w14:paraId="40DE1E6C" w14:textId="2CECBA70">
      <w:pPr>
        <w:spacing w:after="141" w:line="257" w:lineRule="auto"/>
        <w:jc w:val="left"/>
      </w:pPr>
      <w:r w:rsidRPr="041FDF92">
        <w:rPr>
          <w:rFonts w:ascii="Arial" w:hAnsi="Arial" w:eastAsia="Arial" w:cs="Arial"/>
          <w:color w:val="000000" w:themeColor="text1"/>
          <w:sz w:val="20"/>
          <w:szCs w:val="20"/>
        </w:rPr>
        <w:t xml:space="preserve"> </w:t>
      </w:r>
    </w:p>
    <w:p w:rsidR="002E5FB1" w:rsidP="041FDF92" w:rsidRDefault="4239D0DD" w14:paraId="2BBD03E8" w14:textId="5F821029">
      <w:pPr>
        <w:spacing w:after="5715" w:line="257" w:lineRule="auto"/>
        <w:jc w:val="left"/>
      </w:pPr>
      <w:r w:rsidRPr="041FDF92">
        <w:rPr>
          <w:rFonts w:ascii="Arial" w:hAnsi="Arial" w:eastAsia="Arial" w:cs="Arial"/>
          <w:color w:val="000000" w:themeColor="text1"/>
          <w:sz w:val="24"/>
          <w:szCs w:val="24"/>
        </w:rPr>
        <w:t xml:space="preserve"> </w:t>
      </w:r>
    </w:p>
    <w:p w:rsidR="002E5FB1" w:rsidP="041FDF92" w:rsidRDefault="002E5FB1" w14:paraId="06D65B2B" w14:textId="5F319F98">
      <w:pPr>
        <w:pStyle w:val="NoSpacing"/>
        <w:sectPr w:rsidR="002E5FB1" w:rsidSect="002E5FB1">
          <w:headerReference w:type="first" r:id="rId88"/>
          <w:footerReference w:type="first" r:id="rId89"/>
          <w:type w:val="continuous"/>
          <w:pgSz w:w="16838" w:h="11906" w:orient="landscape"/>
          <w:pgMar w:top="1134" w:right="1440" w:bottom="1134" w:left="1440" w:header="709" w:footer="380" w:gutter="0"/>
          <w:cols w:space="708"/>
          <w:titlePg/>
          <w:docGrid w:linePitch="360"/>
        </w:sectPr>
      </w:pPr>
    </w:p>
    <w:p w:rsidRPr="0005473E" w:rsidR="002E5FB1" w:rsidP="002E5FB1" w:rsidRDefault="002E5FB1" w14:paraId="3B3B971F" w14:textId="4493B13D">
      <w:pPr>
        <w:pStyle w:val="1bodycopy10pt"/>
      </w:pPr>
    </w:p>
    <w:sectPr w:rsidRPr="0005473E" w:rsidR="002E5FB1" w:rsidSect="002E5FB1">
      <w:headerReference w:type="first" r:id="rId90"/>
      <w:type w:val="continuous"/>
      <w:pgSz w:w="11906" w:h="16838" w:orient="portrait"/>
      <w:pgMar w:top="1440" w:right="1134" w:bottom="1440" w:left="1134" w:header="709" w:footer="3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NL" w:author="Nicola Lambros" w:date="2022-07-04T08:15:00Z" w:id="1">
    <w:p w:rsidR="0ABBB1DD" w:rsidRDefault="0ABBB1DD" w14:paraId="00A57034" w14:textId="40A17FD3">
      <w:pPr>
        <w:pStyle w:val="CommentText"/>
      </w:pPr>
      <w:r>
        <w:t>New addition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A570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31D70" w16cex:dateUtc="2022-07-04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57034" w16cid:durableId="29931D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536D" w:rsidP="00C75CEE" w:rsidRDefault="005B536D" w14:paraId="2AF38653" w14:textId="77777777">
      <w:r>
        <w:separator/>
      </w:r>
    </w:p>
  </w:endnote>
  <w:endnote w:type="continuationSeparator" w:id="0">
    <w:p w:rsidR="005B536D" w:rsidP="00C75CEE" w:rsidRDefault="005B536D" w14:paraId="2DA327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14D" w:rsidRDefault="0008114D" w14:paraId="5CBA9E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786134"/>
      <w:docPartObj>
        <w:docPartGallery w:val="Page Numbers (Bottom of Page)"/>
        <w:docPartUnique/>
      </w:docPartObj>
    </w:sdtPr>
    <w:sdtEndPr>
      <w:rPr>
        <w:noProof/>
        <w:sz w:val="14"/>
        <w:szCs w:val="14"/>
      </w:rPr>
    </w:sdtEndPr>
    <w:sdtContent>
      <w:p w:rsidRPr="00C94249" w:rsidR="00C94249" w:rsidP="28E865FE" w:rsidRDefault="00C94249" w14:paraId="39EAB2D6" w14:textId="6A9F9F53">
        <w:pPr>
          <w:pStyle w:val="Footer"/>
          <w:suppressLineNumbers w:val="0"/>
          <w:bidi w:val="0"/>
          <w:spacing w:before="0" w:beforeAutospacing="off" w:after="0" w:afterAutospacing="off" w:line="259" w:lineRule="auto"/>
          <w:ind w:left="0" w:right="0"/>
          <w:jc w:val="both"/>
          <w:rPr>
            <w:sz w:val="14"/>
            <w:szCs w:val="14"/>
          </w:rPr>
        </w:pPr>
        <w:r w:rsidRPr="28E865FE" w:rsidR="28E865FE">
          <w:rPr>
            <w:noProof/>
            <w:sz w:val="14"/>
            <w:szCs w:val="14"/>
          </w:rPr>
          <w:t>4</w:t>
        </w:r>
      </w:p>
    </w:sdtContent>
  </w:sdt>
  <w:p w:rsidR="002E5FB1" w:rsidRDefault="002E5FB1" w14:paraId="0BF901CC"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14D" w:rsidP="0008114D" w:rsidRDefault="0008114D" w14:paraId="61C82987" w14:textId="77777777">
    <w:pPr>
      <w:pStyle w:val="Footer"/>
      <w:spacing w:after="60"/>
      <w:ind w:left="-1260" w:right="-1228"/>
      <w:jc w:val="center"/>
      <w:rPr>
        <w:rFonts w:ascii="Arial" w:hAnsi="Arial" w:cs="Arial"/>
        <w:color w:val="808080" w:themeColor="background1" w:themeShade="80"/>
        <w:sz w:val="14"/>
        <w:szCs w:val="16"/>
      </w:rPr>
    </w:pPr>
    <w:r>
      <w:rPr>
        <w:rFonts w:ascii="Arial" w:hAnsi="Arial" w:cs="Arial"/>
        <w:color w:val="808080" w:themeColor="background1" w:themeShade="80"/>
        <w:sz w:val="14"/>
        <w:szCs w:val="16"/>
      </w:rPr>
      <w:t xml:space="preserve">Cognita 41-42 Eastcastle Street, London W1W 8DY, </w:t>
    </w:r>
    <w:hyperlink w:history="1" r:id="rId1">
      <w:r>
        <w:rPr>
          <w:rStyle w:val="Hyperlink"/>
          <w:rFonts w:ascii="Arial" w:hAnsi="Arial" w:cs="Arial"/>
          <w:color w:val="808080" w:themeColor="background1" w:themeShade="80"/>
          <w:sz w:val="14"/>
          <w:szCs w:val="16"/>
        </w:rPr>
        <w:t>www.cognita.com</w:t>
      </w:r>
    </w:hyperlink>
    <w:r>
      <w:rPr>
        <w:rFonts w:ascii="Arial" w:hAnsi="Arial" w:cs="Arial"/>
        <w:color w:val="808080" w:themeColor="background1" w:themeShade="80"/>
        <w:sz w:val="14"/>
        <w:szCs w:val="16"/>
      </w:rPr>
      <w:t xml:space="preserve"> </w:t>
    </w:r>
  </w:p>
  <w:p w:rsidR="0008114D" w:rsidP="0008114D" w:rsidRDefault="0008114D" w14:paraId="56EE1215" w14:textId="77777777">
    <w:pPr>
      <w:pStyle w:val="Footer"/>
      <w:spacing w:after="60"/>
      <w:ind w:right="-1228"/>
      <w:rPr>
        <w:rFonts w:ascii="Arial" w:hAnsi="Arial" w:cs="Arial"/>
        <w:color w:val="808080" w:themeColor="background1" w:themeShade="80"/>
        <w:sz w:val="14"/>
        <w:szCs w:val="16"/>
      </w:rPr>
    </w:pPr>
    <w:r>
      <w:rPr>
        <w:rFonts w:ascii="Arial" w:hAnsi="Arial" w:cs="Arial"/>
        <w:color w:val="808080" w:themeColor="background1" w:themeShade="80"/>
        <w:sz w:val="14"/>
        <w:szCs w:val="16"/>
      </w:rPr>
      <w:t>Registered in England Cognita Limited No 5280910 Registered Office: Seebeck House, One Seebeck Place, Knowlhill, Milton Keynes MK5 8FR</w:t>
    </w:r>
  </w:p>
  <w:p w:rsidRPr="00D651FD" w:rsidR="00C94249" w:rsidRDefault="00C94249" w14:paraId="7AD5A5B3" w14:textId="77777777">
    <w:pPr>
      <w:pStyle w:val="Footer"/>
      <w:rPr>
        <w:rFonts w:ascii="Arial" w:hAnsi="Arial" w:cs="Arial"/>
        <w:color w:val="808080" w:themeColor="background1" w:themeShade="80"/>
      </w:rPr>
    </w:pPr>
  </w:p>
  <w:p w:rsidRPr="00D651FD" w:rsidR="002E5FB1" w:rsidRDefault="002E5FB1" w14:paraId="213AEB2E" w14:textId="77777777">
    <w:pPr>
      <w:pStyle w:val="Footer"/>
      <w:rPr>
        <w:rFonts w:ascii="Arial" w:hAnsi="Arial" w:cs="Arial"/>
        <w:color w:val="808080" w:themeColor="background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651FD" w:rsidR="00A561D5" w:rsidRDefault="00A561D5" w14:paraId="5ACE41F6" w14:textId="77777777">
    <w:pPr>
      <w:pStyle w:val="Footer"/>
      <w:rPr>
        <w:rFonts w:ascii="Arial" w:hAnsi="Arial" w:cs="Arial"/>
        <w:color w:val="808080" w:themeColor="background1" w:themeShade="80"/>
      </w:rPr>
    </w:pPr>
  </w:p>
  <w:p w:rsidRPr="00D651FD" w:rsidR="00A561D5" w:rsidRDefault="00A561D5" w14:paraId="35C56C42" w14:textId="77777777">
    <w:pPr>
      <w:pStyle w:val="Foote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536D" w:rsidP="00C75CEE" w:rsidRDefault="005B536D" w14:paraId="4EA95379" w14:textId="77777777">
      <w:r>
        <w:separator/>
      </w:r>
    </w:p>
  </w:footnote>
  <w:footnote w:type="continuationSeparator" w:id="0">
    <w:p w:rsidR="005B536D" w:rsidP="00C75CEE" w:rsidRDefault="005B536D" w14:paraId="3FD6AA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14D" w:rsidRDefault="0008114D" w14:paraId="50E100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651FD" w:rsidR="002E5FB1" w:rsidP="00A027A9" w:rsidRDefault="002E5FB1" w14:paraId="52BBF063" w14:textId="6A3A83A3">
    <w:pPr>
      <w:pStyle w:val="Header"/>
      <w:pBdr>
        <w:bottom w:val="single" w:color="auto" w:sz="6" w:space="1"/>
      </w:pBdr>
      <w:rPr>
        <w:rFonts w:ascii="Arial" w:hAnsi="Arial" w:cs="Arial"/>
        <w:b/>
      </w:rPr>
    </w:pPr>
    <w:r>
      <w:rPr>
        <w:rFonts w:ascii="Arial" w:hAnsi="Arial" w:cs="Arial"/>
        <w:b/>
      </w:rPr>
      <w:t>Relationships and Sex Education (RSE) Policy</w:t>
    </w:r>
  </w:p>
  <w:p w:rsidRPr="00A027A9" w:rsidR="002E5FB1" w:rsidP="00A027A9" w:rsidRDefault="002E5FB1" w14:paraId="0F01F9BB" w14:textId="77777777">
    <w:pPr>
      <w:pStyle w:val="Header"/>
    </w:pPr>
  </w:p>
  <w:p w:rsidR="002E5FB1" w:rsidRDefault="002E5FB1" w14:paraId="5FEDC342"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AAEEB9" w:rsidTr="3AAAEEB9" w14:paraId="62610D54" w14:textId="77777777">
      <w:tc>
        <w:tcPr>
          <w:tcW w:w="3210" w:type="dxa"/>
        </w:tcPr>
        <w:p w:rsidR="3AAAEEB9" w:rsidP="3AAAEEB9" w:rsidRDefault="3AAAEEB9" w14:paraId="488BC4AE" w14:textId="2654951A">
          <w:pPr>
            <w:pStyle w:val="Header"/>
            <w:ind w:left="-115"/>
            <w:jc w:val="left"/>
            <w:rPr>
              <w:rFonts w:ascii="Arial" w:hAnsi="Arial"/>
            </w:rPr>
          </w:pPr>
        </w:p>
      </w:tc>
      <w:tc>
        <w:tcPr>
          <w:tcW w:w="3210" w:type="dxa"/>
        </w:tcPr>
        <w:p w:rsidR="3AAAEEB9" w:rsidP="3AAAEEB9" w:rsidRDefault="3AAAEEB9" w14:paraId="283D05EB" w14:textId="4461CA2F">
          <w:pPr>
            <w:pStyle w:val="Header"/>
            <w:jc w:val="center"/>
            <w:rPr>
              <w:rFonts w:ascii="Arial" w:hAnsi="Arial"/>
            </w:rPr>
          </w:pPr>
        </w:p>
      </w:tc>
      <w:tc>
        <w:tcPr>
          <w:tcW w:w="3210" w:type="dxa"/>
        </w:tcPr>
        <w:p w:rsidR="3AAAEEB9" w:rsidP="3AAAEEB9" w:rsidRDefault="3AAAEEB9" w14:paraId="4C1ECAA3" w14:textId="194C611A">
          <w:pPr>
            <w:pStyle w:val="Header"/>
            <w:ind w:right="-115"/>
            <w:jc w:val="right"/>
            <w:rPr>
              <w:rFonts w:ascii="Arial" w:hAnsi="Arial"/>
            </w:rPr>
          </w:pPr>
        </w:p>
      </w:tc>
    </w:tr>
  </w:tbl>
  <w:p w:rsidR="3AAAEEB9" w:rsidP="3AAAEEB9" w:rsidRDefault="3AAAEEB9" w14:paraId="1200D7D5" w14:textId="1650D5CB">
    <w:pPr>
      <w:pStyle w:val="Header"/>
      <w:rPr>
        <w:rFonts w:ascii="Arial" w:hAnsi="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AAAEEB9" w:rsidTr="3AAAEEB9" w14:paraId="07626622" w14:textId="77777777">
      <w:tc>
        <w:tcPr>
          <w:tcW w:w="4650" w:type="dxa"/>
        </w:tcPr>
        <w:p w:rsidR="3AAAEEB9" w:rsidP="3AAAEEB9" w:rsidRDefault="3AAAEEB9" w14:paraId="42E3C865" w14:textId="7982EC50">
          <w:pPr>
            <w:pStyle w:val="Header"/>
            <w:ind w:left="-115"/>
            <w:jc w:val="left"/>
            <w:rPr>
              <w:rFonts w:ascii="Arial" w:hAnsi="Arial"/>
            </w:rPr>
          </w:pPr>
        </w:p>
      </w:tc>
      <w:tc>
        <w:tcPr>
          <w:tcW w:w="4650" w:type="dxa"/>
        </w:tcPr>
        <w:p w:rsidR="3AAAEEB9" w:rsidP="3AAAEEB9" w:rsidRDefault="3AAAEEB9" w14:paraId="3F5A9479" w14:textId="2F5417D5">
          <w:pPr>
            <w:pStyle w:val="Header"/>
            <w:jc w:val="center"/>
            <w:rPr>
              <w:rFonts w:ascii="Arial" w:hAnsi="Arial"/>
            </w:rPr>
          </w:pPr>
        </w:p>
      </w:tc>
      <w:tc>
        <w:tcPr>
          <w:tcW w:w="4650" w:type="dxa"/>
        </w:tcPr>
        <w:p w:rsidR="3AAAEEB9" w:rsidP="3AAAEEB9" w:rsidRDefault="3AAAEEB9" w14:paraId="3B6034E6" w14:textId="30E818DB">
          <w:pPr>
            <w:pStyle w:val="Header"/>
            <w:ind w:right="-115"/>
            <w:jc w:val="right"/>
            <w:rPr>
              <w:rFonts w:ascii="Arial" w:hAnsi="Arial"/>
            </w:rPr>
          </w:pPr>
        </w:p>
      </w:tc>
    </w:tr>
  </w:tbl>
  <w:p w:rsidR="3AAAEEB9" w:rsidP="3AAAEEB9" w:rsidRDefault="3AAAEEB9" w14:paraId="5B2BE3FA" w14:textId="06518698">
    <w:pPr>
      <w:pStyle w:val="Header"/>
      <w:rPr>
        <w:rFonts w:ascii="Arial" w:hAnsi="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AAEEB9" w:rsidTr="3AAAEEB9" w14:paraId="141B2053" w14:textId="77777777">
      <w:tc>
        <w:tcPr>
          <w:tcW w:w="3210" w:type="dxa"/>
        </w:tcPr>
        <w:p w:rsidR="3AAAEEB9" w:rsidP="3AAAEEB9" w:rsidRDefault="3AAAEEB9" w14:paraId="59A860ED" w14:textId="5446D934">
          <w:pPr>
            <w:pStyle w:val="Header"/>
            <w:ind w:left="-115"/>
            <w:jc w:val="left"/>
            <w:rPr>
              <w:rFonts w:ascii="Arial" w:hAnsi="Arial"/>
            </w:rPr>
          </w:pPr>
        </w:p>
      </w:tc>
      <w:tc>
        <w:tcPr>
          <w:tcW w:w="3210" w:type="dxa"/>
        </w:tcPr>
        <w:p w:rsidR="3AAAEEB9" w:rsidP="3AAAEEB9" w:rsidRDefault="3AAAEEB9" w14:paraId="2A612976" w14:textId="33AD50BA">
          <w:pPr>
            <w:pStyle w:val="Header"/>
            <w:jc w:val="center"/>
            <w:rPr>
              <w:rFonts w:ascii="Arial" w:hAnsi="Arial"/>
            </w:rPr>
          </w:pPr>
        </w:p>
      </w:tc>
      <w:tc>
        <w:tcPr>
          <w:tcW w:w="3210" w:type="dxa"/>
        </w:tcPr>
        <w:p w:rsidR="3AAAEEB9" w:rsidP="3AAAEEB9" w:rsidRDefault="3AAAEEB9" w14:paraId="7AEB6453" w14:textId="1421071C">
          <w:pPr>
            <w:pStyle w:val="Header"/>
            <w:ind w:right="-115"/>
            <w:jc w:val="right"/>
            <w:rPr>
              <w:rFonts w:ascii="Arial" w:hAnsi="Arial"/>
            </w:rPr>
          </w:pPr>
        </w:p>
      </w:tc>
    </w:tr>
  </w:tbl>
  <w:p w:rsidR="3AAAEEB9" w:rsidP="3AAAEEB9" w:rsidRDefault="3AAAEEB9" w14:paraId="037CB8F3" w14:textId="3BFBB4AD">
    <w:pPr>
      <w:pStyle w:val="Header"/>
      <w:rPr>
        <w:rFonts w:ascii="Arial" w:hAnsi="Arial"/>
      </w:rPr>
    </w:pPr>
  </w:p>
</w:hdr>
</file>

<file path=word/intelligence2.xml><?xml version="1.0" encoding="utf-8"?>
<int2:intelligence xmlns:int2="http://schemas.microsoft.com/office/intelligence/2020/intelligence" xmlns:oel="http://schemas.microsoft.com/office/2019/extlst">
  <int2:observations>
    <int2:textHash int2:hashCode="OhwhpVntQtbOF8" int2:id="Dp8DgXBt">
      <int2:state int2:value="Rejected" int2:type="LegacyProofing"/>
    </int2:textHash>
    <int2:textHash int2:hashCode="xQy+KnIliT8rxm" int2:id="9z0cGCbX">
      <int2:state int2:value="Rejected" int2:type="LegacyProofing"/>
    </int2:textHash>
    <int2:textHash int2:hashCode="v2fwiOI6Z6sU0L" int2:id="wWZ9rbwG">
      <int2:state int2:value="Rejected" int2:type="LegacyProofing"/>
    </int2:textHash>
    <int2:textHash int2:hashCode="D27a7Ax+WLi3y9" int2:id="A7axjRlL">
      <int2:state int2:value="Rejected" int2:type="LegacyProofing"/>
    </int2:textHash>
    <int2:textHash int2:hashCode="M9uRdGcfqC0nlg" int2:id="wyZ5RPZ9">
      <int2:state int2:value="Rejected" int2:type="LegacyProofing"/>
    </int2:textHash>
    <int2:bookmark int2:bookmarkName="_Int_Cso3pJOG" int2:invalidationBookmarkName="" int2:hashCode="klZ2RgggjjjH9p" int2:id="C58S3faQ">
      <int2:state int2:value="Rejected" int2:type="WordDesignerDefaultAnnotation"/>
    </int2:bookmark>
    <int2:bookmark int2:bookmarkName="_Int_hWwyTY1I" int2:invalidationBookmarkName="" int2:hashCode="sP5mDaX3pmGJbk" int2:id="DzV0uTQp">
      <int2:state int2:value="Rejected" int2:type="WordDesignerDefaultAnnotation"/>
    </int2:bookmark>
    <int2:bookmark int2:bookmarkName="_Int_1o7KWrfO" int2:invalidationBookmarkName="" int2:hashCode="dPOpNMD3c6ctF6" int2:id="cjDXpfkC">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09.25pt;height:332.25pt" o:bullet="t" type="#_x0000_t75">
        <v:imagedata o:title="TK_LOGO_POINTER_RGB_bullet_blue" r:id="rId1"/>
      </v:shape>
    </w:pict>
  </w:numPicBullet>
  <w:abstractNum w:abstractNumId="0" w15:restartNumberingAfterBreak="0">
    <w:nsid w:val="00AEEFA4"/>
    <w:multiLevelType w:val="hybridMultilevel"/>
    <w:tmpl w:val="7816605E"/>
    <w:lvl w:ilvl="0" w:tplc="71FC4A9E">
      <w:start w:val="1"/>
      <w:numFmt w:val="decimal"/>
      <w:lvlText w:val="•"/>
      <w:lvlJc w:val="left"/>
      <w:pPr>
        <w:ind w:left="717" w:hanging="360"/>
      </w:pPr>
    </w:lvl>
    <w:lvl w:ilvl="1" w:tplc="1044852E">
      <w:start w:val="1"/>
      <w:numFmt w:val="lowerLetter"/>
      <w:lvlText w:val="%2."/>
      <w:lvlJc w:val="left"/>
      <w:pPr>
        <w:ind w:left="1437" w:hanging="360"/>
      </w:pPr>
    </w:lvl>
    <w:lvl w:ilvl="2" w:tplc="B4A803AC">
      <w:start w:val="1"/>
      <w:numFmt w:val="lowerRoman"/>
      <w:lvlText w:val="%3."/>
      <w:lvlJc w:val="right"/>
      <w:pPr>
        <w:ind w:left="2157" w:hanging="180"/>
      </w:pPr>
    </w:lvl>
    <w:lvl w:ilvl="3" w:tplc="48F40F50">
      <w:start w:val="1"/>
      <w:numFmt w:val="decimal"/>
      <w:lvlText w:val="%4."/>
      <w:lvlJc w:val="left"/>
      <w:pPr>
        <w:ind w:left="2877" w:hanging="360"/>
      </w:pPr>
    </w:lvl>
    <w:lvl w:ilvl="4" w:tplc="F16C7F20">
      <w:start w:val="1"/>
      <w:numFmt w:val="lowerLetter"/>
      <w:lvlText w:val="%5."/>
      <w:lvlJc w:val="left"/>
      <w:pPr>
        <w:ind w:left="3597" w:hanging="360"/>
      </w:pPr>
    </w:lvl>
    <w:lvl w:ilvl="5" w:tplc="591CEEF8">
      <w:start w:val="1"/>
      <w:numFmt w:val="lowerRoman"/>
      <w:lvlText w:val="%6."/>
      <w:lvlJc w:val="right"/>
      <w:pPr>
        <w:ind w:left="4317" w:hanging="180"/>
      </w:pPr>
    </w:lvl>
    <w:lvl w:ilvl="6" w:tplc="31F85C8A">
      <w:start w:val="1"/>
      <w:numFmt w:val="decimal"/>
      <w:lvlText w:val="%7."/>
      <w:lvlJc w:val="left"/>
      <w:pPr>
        <w:ind w:left="5037" w:hanging="360"/>
      </w:pPr>
    </w:lvl>
    <w:lvl w:ilvl="7" w:tplc="78FA8B16">
      <w:start w:val="1"/>
      <w:numFmt w:val="lowerLetter"/>
      <w:lvlText w:val="%8."/>
      <w:lvlJc w:val="left"/>
      <w:pPr>
        <w:ind w:left="5757" w:hanging="360"/>
      </w:pPr>
    </w:lvl>
    <w:lvl w:ilvl="8" w:tplc="68305FDA">
      <w:start w:val="1"/>
      <w:numFmt w:val="lowerRoman"/>
      <w:lvlText w:val="%9."/>
      <w:lvlJc w:val="right"/>
      <w:pPr>
        <w:ind w:left="6477" w:hanging="180"/>
      </w:pPr>
    </w:lvl>
  </w:abstractNum>
  <w:abstractNum w:abstractNumId="1" w15:restartNumberingAfterBreak="0">
    <w:nsid w:val="00DB5CC6"/>
    <w:multiLevelType w:val="hybridMultilevel"/>
    <w:tmpl w:val="3FA60FDE"/>
    <w:lvl w:ilvl="0" w:tplc="F4225104">
      <w:start w:val="1"/>
      <w:numFmt w:val="decimal"/>
      <w:lvlText w:val="•"/>
      <w:lvlJc w:val="left"/>
      <w:pPr>
        <w:ind w:left="717" w:hanging="360"/>
      </w:pPr>
    </w:lvl>
    <w:lvl w:ilvl="1" w:tplc="872651DC">
      <w:start w:val="1"/>
      <w:numFmt w:val="lowerLetter"/>
      <w:lvlText w:val="%2."/>
      <w:lvlJc w:val="left"/>
      <w:pPr>
        <w:ind w:left="1437" w:hanging="360"/>
      </w:pPr>
    </w:lvl>
    <w:lvl w:ilvl="2" w:tplc="E1DE8FBE">
      <w:start w:val="1"/>
      <w:numFmt w:val="lowerRoman"/>
      <w:lvlText w:val="%3."/>
      <w:lvlJc w:val="right"/>
      <w:pPr>
        <w:ind w:left="2157" w:hanging="180"/>
      </w:pPr>
    </w:lvl>
    <w:lvl w:ilvl="3" w:tplc="06761A56">
      <w:start w:val="1"/>
      <w:numFmt w:val="decimal"/>
      <w:lvlText w:val="%4."/>
      <w:lvlJc w:val="left"/>
      <w:pPr>
        <w:ind w:left="2877" w:hanging="360"/>
      </w:pPr>
    </w:lvl>
    <w:lvl w:ilvl="4" w:tplc="D73A6EE4">
      <w:start w:val="1"/>
      <w:numFmt w:val="lowerLetter"/>
      <w:lvlText w:val="%5."/>
      <w:lvlJc w:val="left"/>
      <w:pPr>
        <w:ind w:left="3597" w:hanging="360"/>
      </w:pPr>
    </w:lvl>
    <w:lvl w:ilvl="5" w:tplc="9D149C52">
      <w:start w:val="1"/>
      <w:numFmt w:val="lowerRoman"/>
      <w:lvlText w:val="%6."/>
      <w:lvlJc w:val="right"/>
      <w:pPr>
        <w:ind w:left="4317" w:hanging="180"/>
      </w:pPr>
    </w:lvl>
    <w:lvl w:ilvl="6" w:tplc="8EA6E1D6">
      <w:start w:val="1"/>
      <w:numFmt w:val="decimal"/>
      <w:lvlText w:val="%7."/>
      <w:lvlJc w:val="left"/>
      <w:pPr>
        <w:ind w:left="5037" w:hanging="360"/>
      </w:pPr>
    </w:lvl>
    <w:lvl w:ilvl="7" w:tplc="6CB856F6">
      <w:start w:val="1"/>
      <w:numFmt w:val="lowerLetter"/>
      <w:lvlText w:val="%8."/>
      <w:lvlJc w:val="left"/>
      <w:pPr>
        <w:ind w:left="5757" w:hanging="360"/>
      </w:pPr>
    </w:lvl>
    <w:lvl w:ilvl="8" w:tplc="9926C9BC">
      <w:start w:val="1"/>
      <w:numFmt w:val="lowerRoman"/>
      <w:lvlText w:val="%9."/>
      <w:lvlJc w:val="right"/>
      <w:pPr>
        <w:ind w:left="6477" w:hanging="180"/>
      </w:pPr>
    </w:lvl>
  </w:abstractNum>
  <w:abstractNum w:abstractNumId="2" w15:restartNumberingAfterBreak="0">
    <w:nsid w:val="027C6B28"/>
    <w:multiLevelType w:val="hybridMultilevel"/>
    <w:tmpl w:val="74C08BDC"/>
    <w:lvl w:ilvl="0" w:tplc="314EC63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8523B"/>
    <w:multiLevelType w:val="hybridMultilevel"/>
    <w:tmpl w:val="E0A49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B2B1A0"/>
    <w:multiLevelType w:val="hybridMultilevel"/>
    <w:tmpl w:val="5C42A526"/>
    <w:lvl w:ilvl="0" w:tplc="1E805ED8">
      <w:start w:val="1"/>
      <w:numFmt w:val="decimal"/>
      <w:lvlText w:val="•"/>
      <w:lvlJc w:val="left"/>
      <w:pPr>
        <w:ind w:left="717" w:hanging="360"/>
      </w:pPr>
    </w:lvl>
    <w:lvl w:ilvl="1" w:tplc="1032C7FC">
      <w:start w:val="1"/>
      <w:numFmt w:val="lowerLetter"/>
      <w:lvlText w:val="%2."/>
      <w:lvlJc w:val="left"/>
      <w:pPr>
        <w:ind w:left="1437" w:hanging="360"/>
      </w:pPr>
    </w:lvl>
    <w:lvl w:ilvl="2" w:tplc="95A42CEC">
      <w:start w:val="1"/>
      <w:numFmt w:val="lowerRoman"/>
      <w:lvlText w:val="%3."/>
      <w:lvlJc w:val="right"/>
      <w:pPr>
        <w:ind w:left="2157" w:hanging="180"/>
      </w:pPr>
    </w:lvl>
    <w:lvl w:ilvl="3" w:tplc="AB02F166">
      <w:start w:val="1"/>
      <w:numFmt w:val="decimal"/>
      <w:lvlText w:val="%4."/>
      <w:lvlJc w:val="left"/>
      <w:pPr>
        <w:ind w:left="2877" w:hanging="360"/>
      </w:pPr>
    </w:lvl>
    <w:lvl w:ilvl="4" w:tplc="6726908E">
      <w:start w:val="1"/>
      <w:numFmt w:val="lowerLetter"/>
      <w:lvlText w:val="%5."/>
      <w:lvlJc w:val="left"/>
      <w:pPr>
        <w:ind w:left="3597" w:hanging="360"/>
      </w:pPr>
    </w:lvl>
    <w:lvl w:ilvl="5" w:tplc="022CB65A">
      <w:start w:val="1"/>
      <w:numFmt w:val="lowerRoman"/>
      <w:lvlText w:val="%6."/>
      <w:lvlJc w:val="right"/>
      <w:pPr>
        <w:ind w:left="4317" w:hanging="180"/>
      </w:pPr>
    </w:lvl>
    <w:lvl w:ilvl="6" w:tplc="1A7C58D6">
      <w:start w:val="1"/>
      <w:numFmt w:val="decimal"/>
      <w:lvlText w:val="%7."/>
      <w:lvlJc w:val="left"/>
      <w:pPr>
        <w:ind w:left="5037" w:hanging="360"/>
      </w:pPr>
    </w:lvl>
    <w:lvl w:ilvl="7" w:tplc="7EE6A4E6">
      <w:start w:val="1"/>
      <w:numFmt w:val="lowerLetter"/>
      <w:lvlText w:val="%8."/>
      <w:lvlJc w:val="left"/>
      <w:pPr>
        <w:ind w:left="5757" w:hanging="360"/>
      </w:pPr>
    </w:lvl>
    <w:lvl w:ilvl="8" w:tplc="B47C8BAE">
      <w:start w:val="1"/>
      <w:numFmt w:val="lowerRoman"/>
      <w:lvlText w:val="%9."/>
      <w:lvlJc w:val="right"/>
      <w:pPr>
        <w:ind w:left="6477" w:hanging="180"/>
      </w:pPr>
    </w:lvl>
  </w:abstractNum>
  <w:abstractNum w:abstractNumId="5" w15:restartNumberingAfterBreak="0">
    <w:nsid w:val="0B016208"/>
    <w:multiLevelType w:val="hybridMultilevel"/>
    <w:tmpl w:val="71568B20"/>
    <w:lvl w:ilvl="0" w:tplc="F54CE968">
      <w:start w:val="1"/>
      <w:numFmt w:val="decimal"/>
      <w:lvlText w:val="•"/>
      <w:lvlJc w:val="left"/>
      <w:pPr>
        <w:ind w:left="717" w:hanging="360"/>
      </w:pPr>
    </w:lvl>
    <w:lvl w:ilvl="1" w:tplc="F8628324">
      <w:start w:val="1"/>
      <w:numFmt w:val="lowerLetter"/>
      <w:lvlText w:val="%2."/>
      <w:lvlJc w:val="left"/>
      <w:pPr>
        <w:ind w:left="1437" w:hanging="360"/>
      </w:pPr>
    </w:lvl>
    <w:lvl w:ilvl="2" w:tplc="7AF23D42">
      <w:start w:val="1"/>
      <w:numFmt w:val="lowerRoman"/>
      <w:lvlText w:val="%3."/>
      <w:lvlJc w:val="right"/>
      <w:pPr>
        <w:ind w:left="2157" w:hanging="180"/>
      </w:pPr>
    </w:lvl>
    <w:lvl w:ilvl="3" w:tplc="9AEA82BC">
      <w:start w:val="1"/>
      <w:numFmt w:val="decimal"/>
      <w:lvlText w:val="%4."/>
      <w:lvlJc w:val="left"/>
      <w:pPr>
        <w:ind w:left="2877" w:hanging="360"/>
      </w:pPr>
    </w:lvl>
    <w:lvl w:ilvl="4" w:tplc="034AA884">
      <w:start w:val="1"/>
      <w:numFmt w:val="lowerLetter"/>
      <w:lvlText w:val="%5."/>
      <w:lvlJc w:val="left"/>
      <w:pPr>
        <w:ind w:left="3597" w:hanging="360"/>
      </w:pPr>
    </w:lvl>
    <w:lvl w:ilvl="5" w:tplc="631822F2">
      <w:start w:val="1"/>
      <w:numFmt w:val="lowerRoman"/>
      <w:lvlText w:val="%6."/>
      <w:lvlJc w:val="right"/>
      <w:pPr>
        <w:ind w:left="4317" w:hanging="180"/>
      </w:pPr>
    </w:lvl>
    <w:lvl w:ilvl="6" w:tplc="1BB44276">
      <w:start w:val="1"/>
      <w:numFmt w:val="decimal"/>
      <w:lvlText w:val="%7."/>
      <w:lvlJc w:val="left"/>
      <w:pPr>
        <w:ind w:left="5037" w:hanging="360"/>
      </w:pPr>
    </w:lvl>
    <w:lvl w:ilvl="7" w:tplc="16A64A30">
      <w:start w:val="1"/>
      <w:numFmt w:val="lowerLetter"/>
      <w:lvlText w:val="%8."/>
      <w:lvlJc w:val="left"/>
      <w:pPr>
        <w:ind w:left="5757" w:hanging="360"/>
      </w:pPr>
    </w:lvl>
    <w:lvl w:ilvl="8" w:tplc="651C3EEE">
      <w:start w:val="1"/>
      <w:numFmt w:val="lowerRoman"/>
      <w:lvlText w:val="%9."/>
      <w:lvlJc w:val="right"/>
      <w:pPr>
        <w:ind w:left="6477" w:hanging="180"/>
      </w:pPr>
    </w:lvl>
  </w:abstractNum>
  <w:abstractNum w:abstractNumId="6" w15:restartNumberingAfterBreak="0">
    <w:nsid w:val="0CF11E51"/>
    <w:multiLevelType w:val="hybridMultilevel"/>
    <w:tmpl w:val="925EC27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7" w15:restartNumberingAfterBreak="0">
    <w:nsid w:val="0DDEDAF7"/>
    <w:multiLevelType w:val="hybridMultilevel"/>
    <w:tmpl w:val="03FE8E50"/>
    <w:lvl w:ilvl="0" w:tplc="22183A48">
      <w:start w:val="1"/>
      <w:numFmt w:val="decimal"/>
      <w:lvlText w:val="•"/>
      <w:lvlJc w:val="left"/>
      <w:pPr>
        <w:ind w:left="717" w:hanging="360"/>
      </w:pPr>
    </w:lvl>
    <w:lvl w:ilvl="1" w:tplc="6CCC325C">
      <w:start w:val="1"/>
      <w:numFmt w:val="lowerLetter"/>
      <w:lvlText w:val="%2."/>
      <w:lvlJc w:val="left"/>
      <w:pPr>
        <w:ind w:left="1437" w:hanging="360"/>
      </w:pPr>
    </w:lvl>
    <w:lvl w:ilvl="2" w:tplc="6434B214">
      <w:start w:val="1"/>
      <w:numFmt w:val="lowerRoman"/>
      <w:lvlText w:val="%3."/>
      <w:lvlJc w:val="right"/>
      <w:pPr>
        <w:ind w:left="2157" w:hanging="180"/>
      </w:pPr>
    </w:lvl>
    <w:lvl w:ilvl="3" w:tplc="314C9962">
      <w:start w:val="1"/>
      <w:numFmt w:val="decimal"/>
      <w:lvlText w:val="%4."/>
      <w:lvlJc w:val="left"/>
      <w:pPr>
        <w:ind w:left="2877" w:hanging="360"/>
      </w:pPr>
    </w:lvl>
    <w:lvl w:ilvl="4" w:tplc="D786E012">
      <w:start w:val="1"/>
      <w:numFmt w:val="lowerLetter"/>
      <w:lvlText w:val="%5."/>
      <w:lvlJc w:val="left"/>
      <w:pPr>
        <w:ind w:left="3597" w:hanging="360"/>
      </w:pPr>
    </w:lvl>
    <w:lvl w:ilvl="5" w:tplc="AD40F0CC">
      <w:start w:val="1"/>
      <w:numFmt w:val="lowerRoman"/>
      <w:lvlText w:val="%6."/>
      <w:lvlJc w:val="right"/>
      <w:pPr>
        <w:ind w:left="4317" w:hanging="180"/>
      </w:pPr>
    </w:lvl>
    <w:lvl w:ilvl="6" w:tplc="4A5ACEC4">
      <w:start w:val="1"/>
      <w:numFmt w:val="decimal"/>
      <w:lvlText w:val="%7."/>
      <w:lvlJc w:val="left"/>
      <w:pPr>
        <w:ind w:left="5037" w:hanging="360"/>
      </w:pPr>
    </w:lvl>
    <w:lvl w:ilvl="7" w:tplc="AA2E1B32">
      <w:start w:val="1"/>
      <w:numFmt w:val="lowerLetter"/>
      <w:lvlText w:val="%8."/>
      <w:lvlJc w:val="left"/>
      <w:pPr>
        <w:ind w:left="5757" w:hanging="360"/>
      </w:pPr>
    </w:lvl>
    <w:lvl w:ilvl="8" w:tplc="AB7AE15C">
      <w:start w:val="1"/>
      <w:numFmt w:val="lowerRoman"/>
      <w:lvlText w:val="%9."/>
      <w:lvlJc w:val="right"/>
      <w:pPr>
        <w:ind w:left="6477" w:hanging="180"/>
      </w:pPr>
    </w:lvl>
  </w:abstractNum>
  <w:abstractNum w:abstractNumId="8" w15:restartNumberingAfterBreak="0">
    <w:nsid w:val="0F0C6A60"/>
    <w:multiLevelType w:val="hybridMultilevel"/>
    <w:tmpl w:val="114CD852"/>
    <w:lvl w:ilvl="0" w:tplc="3B441562">
      <w:start w:val="1"/>
      <w:numFmt w:val="decimal"/>
      <w:lvlText w:val="•"/>
      <w:lvlJc w:val="left"/>
      <w:pPr>
        <w:ind w:left="717" w:hanging="360"/>
      </w:pPr>
    </w:lvl>
    <w:lvl w:ilvl="1" w:tplc="A92A54A6">
      <w:start w:val="1"/>
      <w:numFmt w:val="lowerLetter"/>
      <w:lvlText w:val="%2."/>
      <w:lvlJc w:val="left"/>
      <w:pPr>
        <w:ind w:left="1437" w:hanging="360"/>
      </w:pPr>
    </w:lvl>
    <w:lvl w:ilvl="2" w:tplc="F1F84E68">
      <w:start w:val="1"/>
      <w:numFmt w:val="lowerRoman"/>
      <w:lvlText w:val="%3."/>
      <w:lvlJc w:val="right"/>
      <w:pPr>
        <w:ind w:left="2157" w:hanging="180"/>
      </w:pPr>
    </w:lvl>
    <w:lvl w:ilvl="3" w:tplc="4F90DF48">
      <w:start w:val="1"/>
      <w:numFmt w:val="decimal"/>
      <w:lvlText w:val="%4."/>
      <w:lvlJc w:val="left"/>
      <w:pPr>
        <w:ind w:left="2877" w:hanging="360"/>
      </w:pPr>
    </w:lvl>
    <w:lvl w:ilvl="4" w:tplc="646C19E6">
      <w:start w:val="1"/>
      <w:numFmt w:val="lowerLetter"/>
      <w:lvlText w:val="%5."/>
      <w:lvlJc w:val="left"/>
      <w:pPr>
        <w:ind w:left="3597" w:hanging="360"/>
      </w:pPr>
    </w:lvl>
    <w:lvl w:ilvl="5" w:tplc="FB347FAC">
      <w:start w:val="1"/>
      <w:numFmt w:val="lowerRoman"/>
      <w:lvlText w:val="%6."/>
      <w:lvlJc w:val="right"/>
      <w:pPr>
        <w:ind w:left="4317" w:hanging="180"/>
      </w:pPr>
    </w:lvl>
    <w:lvl w:ilvl="6" w:tplc="549EA090">
      <w:start w:val="1"/>
      <w:numFmt w:val="decimal"/>
      <w:lvlText w:val="%7."/>
      <w:lvlJc w:val="left"/>
      <w:pPr>
        <w:ind w:left="5037" w:hanging="360"/>
      </w:pPr>
    </w:lvl>
    <w:lvl w:ilvl="7" w:tplc="5F3E5EE8">
      <w:start w:val="1"/>
      <w:numFmt w:val="lowerLetter"/>
      <w:lvlText w:val="%8."/>
      <w:lvlJc w:val="left"/>
      <w:pPr>
        <w:ind w:left="5757" w:hanging="360"/>
      </w:pPr>
    </w:lvl>
    <w:lvl w:ilvl="8" w:tplc="6F0C9D7E">
      <w:start w:val="1"/>
      <w:numFmt w:val="lowerRoman"/>
      <w:lvlText w:val="%9."/>
      <w:lvlJc w:val="right"/>
      <w:pPr>
        <w:ind w:left="6477" w:hanging="180"/>
      </w:pPr>
    </w:lvl>
  </w:abstractNum>
  <w:abstractNum w:abstractNumId="9" w15:restartNumberingAfterBreak="0">
    <w:nsid w:val="11AA63AE"/>
    <w:multiLevelType w:val="hybridMultilevel"/>
    <w:tmpl w:val="68A60EE2"/>
    <w:lvl w:ilvl="0" w:tplc="4B101A06">
      <w:start w:val="1"/>
      <w:numFmt w:val="bullet"/>
      <w:pStyle w:val="7Tablecop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2E96276"/>
    <w:multiLevelType w:val="hybridMultilevel"/>
    <w:tmpl w:val="CC128326"/>
    <w:lvl w:ilvl="0" w:tplc="CB4CDD34">
      <w:start w:val="1"/>
      <w:numFmt w:val="decimal"/>
      <w:lvlText w:val="•"/>
      <w:lvlJc w:val="left"/>
      <w:pPr>
        <w:ind w:left="717" w:hanging="360"/>
      </w:pPr>
    </w:lvl>
    <w:lvl w:ilvl="1" w:tplc="D7ECF324">
      <w:start w:val="1"/>
      <w:numFmt w:val="lowerLetter"/>
      <w:lvlText w:val="%2."/>
      <w:lvlJc w:val="left"/>
      <w:pPr>
        <w:ind w:left="1437" w:hanging="360"/>
      </w:pPr>
    </w:lvl>
    <w:lvl w:ilvl="2" w:tplc="62442F32">
      <w:start w:val="1"/>
      <w:numFmt w:val="lowerRoman"/>
      <w:lvlText w:val="%3."/>
      <w:lvlJc w:val="right"/>
      <w:pPr>
        <w:ind w:left="2157" w:hanging="180"/>
      </w:pPr>
    </w:lvl>
    <w:lvl w:ilvl="3" w:tplc="F74E2D36">
      <w:start w:val="1"/>
      <w:numFmt w:val="decimal"/>
      <w:lvlText w:val="%4."/>
      <w:lvlJc w:val="left"/>
      <w:pPr>
        <w:ind w:left="2877" w:hanging="360"/>
      </w:pPr>
    </w:lvl>
    <w:lvl w:ilvl="4" w:tplc="B5EE13C4">
      <w:start w:val="1"/>
      <w:numFmt w:val="lowerLetter"/>
      <w:lvlText w:val="%5."/>
      <w:lvlJc w:val="left"/>
      <w:pPr>
        <w:ind w:left="3597" w:hanging="360"/>
      </w:pPr>
    </w:lvl>
    <w:lvl w:ilvl="5" w:tplc="CB620CFC">
      <w:start w:val="1"/>
      <w:numFmt w:val="lowerRoman"/>
      <w:lvlText w:val="%6."/>
      <w:lvlJc w:val="right"/>
      <w:pPr>
        <w:ind w:left="4317" w:hanging="180"/>
      </w:pPr>
    </w:lvl>
    <w:lvl w:ilvl="6" w:tplc="A1C6BA4E">
      <w:start w:val="1"/>
      <w:numFmt w:val="decimal"/>
      <w:lvlText w:val="%7."/>
      <w:lvlJc w:val="left"/>
      <w:pPr>
        <w:ind w:left="5037" w:hanging="360"/>
      </w:pPr>
    </w:lvl>
    <w:lvl w:ilvl="7" w:tplc="E888258C">
      <w:start w:val="1"/>
      <w:numFmt w:val="lowerLetter"/>
      <w:lvlText w:val="%8."/>
      <w:lvlJc w:val="left"/>
      <w:pPr>
        <w:ind w:left="5757" w:hanging="360"/>
      </w:pPr>
    </w:lvl>
    <w:lvl w:ilvl="8" w:tplc="B1CC6856">
      <w:start w:val="1"/>
      <w:numFmt w:val="lowerRoman"/>
      <w:lvlText w:val="%9."/>
      <w:lvlJc w:val="right"/>
      <w:pPr>
        <w:ind w:left="6477" w:hanging="180"/>
      </w:pPr>
    </w:lvl>
  </w:abstractNum>
  <w:abstractNum w:abstractNumId="11" w15:restartNumberingAfterBreak="0">
    <w:nsid w:val="131A6E82"/>
    <w:multiLevelType w:val="hybridMultilevel"/>
    <w:tmpl w:val="9C86273C"/>
    <w:lvl w:ilvl="0" w:tplc="8FF2A76E">
      <w:start w:val="1"/>
      <w:numFmt w:val="decimal"/>
      <w:lvlText w:val="•"/>
      <w:lvlJc w:val="left"/>
      <w:pPr>
        <w:ind w:left="717" w:hanging="360"/>
      </w:pPr>
    </w:lvl>
    <w:lvl w:ilvl="1" w:tplc="D0249534">
      <w:start w:val="1"/>
      <w:numFmt w:val="lowerLetter"/>
      <w:lvlText w:val="%2."/>
      <w:lvlJc w:val="left"/>
      <w:pPr>
        <w:ind w:left="1437" w:hanging="360"/>
      </w:pPr>
    </w:lvl>
    <w:lvl w:ilvl="2" w:tplc="73D4F516">
      <w:start w:val="1"/>
      <w:numFmt w:val="lowerRoman"/>
      <w:lvlText w:val="%3."/>
      <w:lvlJc w:val="right"/>
      <w:pPr>
        <w:ind w:left="2157" w:hanging="180"/>
      </w:pPr>
    </w:lvl>
    <w:lvl w:ilvl="3" w:tplc="DC7C1D72">
      <w:start w:val="1"/>
      <w:numFmt w:val="decimal"/>
      <w:lvlText w:val="%4."/>
      <w:lvlJc w:val="left"/>
      <w:pPr>
        <w:ind w:left="2877" w:hanging="360"/>
      </w:pPr>
    </w:lvl>
    <w:lvl w:ilvl="4" w:tplc="0C04730C">
      <w:start w:val="1"/>
      <w:numFmt w:val="lowerLetter"/>
      <w:lvlText w:val="%5."/>
      <w:lvlJc w:val="left"/>
      <w:pPr>
        <w:ind w:left="3597" w:hanging="360"/>
      </w:pPr>
    </w:lvl>
    <w:lvl w:ilvl="5" w:tplc="0598F8A8">
      <w:start w:val="1"/>
      <w:numFmt w:val="lowerRoman"/>
      <w:lvlText w:val="%6."/>
      <w:lvlJc w:val="right"/>
      <w:pPr>
        <w:ind w:left="4317" w:hanging="180"/>
      </w:pPr>
    </w:lvl>
    <w:lvl w:ilvl="6" w:tplc="FB963A16">
      <w:start w:val="1"/>
      <w:numFmt w:val="decimal"/>
      <w:lvlText w:val="%7."/>
      <w:lvlJc w:val="left"/>
      <w:pPr>
        <w:ind w:left="5037" w:hanging="360"/>
      </w:pPr>
    </w:lvl>
    <w:lvl w:ilvl="7" w:tplc="C24696AA">
      <w:start w:val="1"/>
      <w:numFmt w:val="lowerLetter"/>
      <w:lvlText w:val="%8."/>
      <w:lvlJc w:val="left"/>
      <w:pPr>
        <w:ind w:left="5757" w:hanging="360"/>
      </w:pPr>
    </w:lvl>
    <w:lvl w:ilvl="8" w:tplc="9874FFE0">
      <w:start w:val="1"/>
      <w:numFmt w:val="lowerRoman"/>
      <w:lvlText w:val="%9."/>
      <w:lvlJc w:val="right"/>
      <w:pPr>
        <w:ind w:left="6477" w:hanging="180"/>
      </w:pPr>
    </w:lvl>
  </w:abstractNum>
  <w:abstractNum w:abstractNumId="12" w15:restartNumberingAfterBreak="0">
    <w:nsid w:val="1548C9F3"/>
    <w:multiLevelType w:val="hybridMultilevel"/>
    <w:tmpl w:val="22325A0E"/>
    <w:lvl w:ilvl="0" w:tplc="43DA5D52">
      <w:start w:val="1"/>
      <w:numFmt w:val="decimal"/>
      <w:lvlText w:val="•"/>
      <w:lvlJc w:val="left"/>
      <w:pPr>
        <w:ind w:left="717" w:hanging="360"/>
      </w:pPr>
    </w:lvl>
    <w:lvl w:ilvl="1" w:tplc="816C837C">
      <w:start w:val="1"/>
      <w:numFmt w:val="lowerLetter"/>
      <w:lvlText w:val="%2."/>
      <w:lvlJc w:val="left"/>
      <w:pPr>
        <w:ind w:left="1437" w:hanging="360"/>
      </w:pPr>
    </w:lvl>
    <w:lvl w:ilvl="2" w:tplc="D2EC6428">
      <w:start w:val="1"/>
      <w:numFmt w:val="lowerRoman"/>
      <w:lvlText w:val="%3."/>
      <w:lvlJc w:val="right"/>
      <w:pPr>
        <w:ind w:left="2157" w:hanging="180"/>
      </w:pPr>
    </w:lvl>
    <w:lvl w:ilvl="3" w:tplc="E684D5F4">
      <w:start w:val="1"/>
      <w:numFmt w:val="decimal"/>
      <w:lvlText w:val="%4."/>
      <w:lvlJc w:val="left"/>
      <w:pPr>
        <w:ind w:left="2877" w:hanging="360"/>
      </w:pPr>
    </w:lvl>
    <w:lvl w:ilvl="4" w:tplc="B1082F9A">
      <w:start w:val="1"/>
      <w:numFmt w:val="lowerLetter"/>
      <w:lvlText w:val="%5."/>
      <w:lvlJc w:val="left"/>
      <w:pPr>
        <w:ind w:left="3597" w:hanging="360"/>
      </w:pPr>
    </w:lvl>
    <w:lvl w:ilvl="5" w:tplc="93ACC2EE">
      <w:start w:val="1"/>
      <w:numFmt w:val="lowerRoman"/>
      <w:lvlText w:val="%6."/>
      <w:lvlJc w:val="right"/>
      <w:pPr>
        <w:ind w:left="4317" w:hanging="180"/>
      </w:pPr>
    </w:lvl>
    <w:lvl w:ilvl="6" w:tplc="B55E821A">
      <w:start w:val="1"/>
      <w:numFmt w:val="decimal"/>
      <w:lvlText w:val="%7."/>
      <w:lvlJc w:val="left"/>
      <w:pPr>
        <w:ind w:left="5037" w:hanging="360"/>
      </w:pPr>
    </w:lvl>
    <w:lvl w:ilvl="7" w:tplc="BE4E4FBA">
      <w:start w:val="1"/>
      <w:numFmt w:val="lowerLetter"/>
      <w:lvlText w:val="%8."/>
      <w:lvlJc w:val="left"/>
      <w:pPr>
        <w:ind w:left="5757" w:hanging="360"/>
      </w:pPr>
    </w:lvl>
    <w:lvl w:ilvl="8" w:tplc="0C6ABAC2">
      <w:start w:val="1"/>
      <w:numFmt w:val="lowerRoman"/>
      <w:lvlText w:val="%9."/>
      <w:lvlJc w:val="right"/>
      <w:pPr>
        <w:ind w:left="6477" w:hanging="180"/>
      </w:pPr>
    </w:lvl>
  </w:abstractNum>
  <w:abstractNum w:abstractNumId="13" w15:restartNumberingAfterBreak="0">
    <w:nsid w:val="17C1BFD5"/>
    <w:multiLevelType w:val="hybridMultilevel"/>
    <w:tmpl w:val="4E5C7C38"/>
    <w:lvl w:ilvl="0" w:tplc="EF1C9B0A">
      <w:start w:val="1"/>
      <w:numFmt w:val="decimal"/>
      <w:lvlText w:val="•"/>
      <w:lvlJc w:val="left"/>
      <w:pPr>
        <w:ind w:left="717" w:hanging="360"/>
      </w:pPr>
    </w:lvl>
    <w:lvl w:ilvl="1" w:tplc="62CA6B82">
      <w:start w:val="1"/>
      <w:numFmt w:val="lowerLetter"/>
      <w:lvlText w:val="%2."/>
      <w:lvlJc w:val="left"/>
      <w:pPr>
        <w:ind w:left="1437" w:hanging="360"/>
      </w:pPr>
    </w:lvl>
    <w:lvl w:ilvl="2" w:tplc="FD42913A">
      <w:start w:val="1"/>
      <w:numFmt w:val="lowerRoman"/>
      <w:lvlText w:val="%3."/>
      <w:lvlJc w:val="right"/>
      <w:pPr>
        <w:ind w:left="2157" w:hanging="180"/>
      </w:pPr>
    </w:lvl>
    <w:lvl w:ilvl="3" w:tplc="C3262DDC">
      <w:start w:val="1"/>
      <w:numFmt w:val="decimal"/>
      <w:lvlText w:val="%4."/>
      <w:lvlJc w:val="left"/>
      <w:pPr>
        <w:ind w:left="2877" w:hanging="360"/>
      </w:pPr>
    </w:lvl>
    <w:lvl w:ilvl="4" w:tplc="96E8B55E">
      <w:start w:val="1"/>
      <w:numFmt w:val="lowerLetter"/>
      <w:lvlText w:val="%5."/>
      <w:lvlJc w:val="left"/>
      <w:pPr>
        <w:ind w:left="3597" w:hanging="360"/>
      </w:pPr>
    </w:lvl>
    <w:lvl w:ilvl="5" w:tplc="83943112">
      <w:start w:val="1"/>
      <w:numFmt w:val="lowerRoman"/>
      <w:lvlText w:val="%6."/>
      <w:lvlJc w:val="right"/>
      <w:pPr>
        <w:ind w:left="4317" w:hanging="180"/>
      </w:pPr>
    </w:lvl>
    <w:lvl w:ilvl="6" w:tplc="D9925D38">
      <w:start w:val="1"/>
      <w:numFmt w:val="decimal"/>
      <w:lvlText w:val="%7."/>
      <w:lvlJc w:val="left"/>
      <w:pPr>
        <w:ind w:left="5037" w:hanging="360"/>
      </w:pPr>
    </w:lvl>
    <w:lvl w:ilvl="7" w:tplc="AD983742">
      <w:start w:val="1"/>
      <w:numFmt w:val="lowerLetter"/>
      <w:lvlText w:val="%8."/>
      <w:lvlJc w:val="left"/>
      <w:pPr>
        <w:ind w:left="5757" w:hanging="360"/>
      </w:pPr>
    </w:lvl>
    <w:lvl w:ilvl="8" w:tplc="3C40CF90">
      <w:start w:val="1"/>
      <w:numFmt w:val="lowerRoman"/>
      <w:lvlText w:val="%9."/>
      <w:lvlJc w:val="right"/>
      <w:pPr>
        <w:ind w:left="6477" w:hanging="180"/>
      </w:pPr>
    </w:lvl>
  </w:abstractNum>
  <w:abstractNum w:abstractNumId="14" w15:restartNumberingAfterBreak="0">
    <w:nsid w:val="1A53907A"/>
    <w:multiLevelType w:val="hybridMultilevel"/>
    <w:tmpl w:val="F27654B0"/>
    <w:lvl w:ilvl="0" w:tplc="78E45662">
      <w:start w:val="1"/>
      <w:numFmt w:val="decimal"/>
      <w:lvlText w:val="•"/>
      <w:lvlJc w:val="left"/>
      <w:pPr>
        <w:ind w:left="717" w:hanging="360"/>
      </w:pPr>
    </w:lvl>
    <w:lvl w:ilvl="1" w:tplc="7FDEDBC6">
      <w:start w:val="1"/>
      <w:numFmt w:val="lowerLetter"/>
      <w:lvlText w:val="%2."/>
      <w:lvlJc w:val="left"/>
      <w:pPr>
        <w:ind w:left="1437" w:hanging="360"/>
      </w:pPr>
    </w:lvl>
    <w:lvl w:ilvl="2" w:tplc="DC7E486E">
      <w:start w:val="1"/>
      <w:numFmt w:val="lowerRoman"/>
      <w:lvlText w:val="%3."/>
      <w:lvlJc w:val="right"/>
      <w:pPr>
        <w:ind w:left="2157" w:hanging="180"/>
      </w:pPr>
    </w:lvl>
    <w:lvl w:ilvl="3" w:tplc="00D651F8">
      <w:start w:val="1"/>
      <w:numFmt w:val="decimal"/>
      <w:lvlText w:val="%4."/>
      <w:lvlJc w:val="left"/>
      <w:pPr>
        <w:ind w:left="2877" w:hanging="360"/>
      </w:pPr>
    </w:lvl>
    <w:lvl w:ilvl="4" w:tplc="084A5CC4">
      <w:start w:val="1"/>
      <w:numFmt w:val="lowerLetter"/>
      <w:lvlText w:val="%5."/>
      <w:lvlJc w:val="left"/>
      <w:pPr>
        <w:ind w:left="3597" w:hanging="360"/>
      </w:pPr>
    </w:lvl>
    <w:lvl w:ilvl="5" w:tplc="2E200646">
      <w:start w:val="1"/>
      <w:numFmt w:val="lowerRoman"/>
      <w:lvlText w:val="%6."/>
      <w:lvlJc w:val="right"/>
      <w:pPr>
        <w:ind w:left="4317" w:hanging="180"/>
      </w:pPr>
    </w:lvl>
    <w:lvl w:ilvl="6" w:tplc="24867C6C">
      <w:start w:val="1"/>
      <w:numFmt w:val="decimal"/>
      <w:lvlText w:val="%7."/>
      <w:lvlJc w:val="left"/>
      <w:pPr>
        <w:ind w:left="5037" w:hanging="360"/>
      </w:pPr>
    </w:lvl>
    <w:lvl w:ilvl="7" w:tplc="B2701BD2">
      <w:start w:val="1"/>
      <w:numFmt w:val="lowerLetter"/>
      <w:lvlText w:val="%8."/>
      <w:lvlJc w:val="left"/>
      <w:pPr>
        <w:ind w:left="5757" w:hanging="360"/>
      </w:pPr>
    </w:lvl>
    <w:lvl w:ilvl="8" w:tplc="A340441C">
      <w:start w:val="1"/>
      <w:numFmt w:val="lowerRoman"/>
      <w:lvlText w:val="%9."/>
      <w:lvlJc w:val="right"/>
      <w:pPr>
        <w:ind w:left="6477" w:hanging="180"/>
      </w:pPr>
    </w:lvl>
  </w:abstractNum>
  <w:abstractNum w:abstractNumId="15" w15:restartNumberingAfterBreak="0">
    <w:nsid w:val="1ABD2744"/>
    <w:multiLevelType w:val="hybridMultilevel"/>
    <w:tmpl w:val="25D479F8"/>
    <w:lvl w:ilvl="0" w:tplc="A7842198">
      <w:start w:val="1"/>
      <w:numFmt w:val="decimal"/>
      <w:lvlText w:val="•"/>
      <w:lvlJc w:val="left"/>
      <w:pPr>
        <w:ind w:left="717" w:hanging="360"/>
      </w:pPr>
    </w:lvl>
    <w:lvl w:ilvl="1" w:tplc="3110A26C">
      <w:start w:val="1"/>
      <w:numFmt w:val="lowerLetter"/>
      <w:lvlText w:val="%2."/>
      <w:lvlJc w:val="left"/>
      <w:pPr>
        <w:ind w:left="1437" w:hanging="360"/>
      </w:pPr>
    </w:lvl>
    <w:lvl w:ilvl="2" w:tplc="70D05A6A">
      <w:start w:val="1"/>
      <w:numFmt w:val="lowerRoman"/>
      <w:lvlText w:val="%3."/>
      <w:lvlJc w:val="right"/>
      <w:pPr>
        <w:ind w:left="2157" w:hanging="180"/>
      </w:pPr>
    </w:lvl>
    <w:lvl w:ilvl="3" w:tplc="E736BF0A">
      <w:start w:val="1"/>
      <w:numFmt w:val="decimal"/>
      <w:lvlText w:val="%4."/>
      <w:lvlJc w:val="left"/>
      <w:pPr>
        <w:ind w:left="2877" w:hanging="360"/>
      </w:pPr>
    </w:lvl>
    <w:lvl w:ilvl="4" w:tplc="9346595E">
      <w:start w:val="1"/>
      <w:numFmt w:val="lowerLetter"/>
      <w:lvlText w:val="%5."/>
      <w:lvlJc w:val="left"/>
      <w:pPr>
        <w:ind w:left="3597" w:hanging="360"/>
      </w:pPr>
    </w:lvl>
    <w:lvl w:ilvl="5" w:tplc="C4BE6A12">
      <w:start w:val="1"/>
      <w:numFmt w:val="lowerRoman"/>
      <w:lvlText w:val="%6."/>
      <w:lvlJc w:val="right"/>
      <w:pPr>
        <w:ind w:left="4317" w:hanging="180"/>
      </w:pPr>
    </w:lvl>
    <w:lvl w:ilvl="6" w:tplc="9B00E782">
      <w:start w:val="1"/>
      <w:numFmt w:val="decimal"/>
      <w:lvlText w:val="%7."/>
      <w:lvlJc w:val="left"/>
      <w:pPr>
        <w:ind w:left="5037" w:hanging="360"/>
      </w:pPr>
    </w:lvl>
    <w:lvl w:ilvl="7" w:tplc="0E7C3062">
      <w:start w:val="1"/>
      <w:numFmt w:val="lowerLetter"/>
      <w:lvlText w:val="%8."/>
      <w:lvlJc w:val="left"/>
      <w:pPr>
        <w:ind w:left="5757" w:hanging="360"/>
      </w:pPr>
    </w:lvl>
    <w:lvl w:ilvl="8" w:tplc="6F907C46">
      <w:start w:val="1"/>
      <w:numFmt w:val="lowerRoman"/>
      <w:lvlText w:val="%9."/>
      <w:lvlJc w:val="right"/>
      <w:pPr>
        <w:ind w:left="6477" w:hanging="180"/>
      </w:pPr>
    </w:lvl>
  </w:abstractNum>
  <w:abstractNum w:abstractNumId="16" w15:restartNumberingAfterBreak="0">
    <w:nsid w:val="1D058375"/>
    <w:multiLevelType w:val="hybridMultilevel"/>
    <w:tmpl w:val="9A74B994"/>
    <w:lvl w:ilvl="0" w:tplc="0AEC81E4">
      <w:start w:val="1"/>
      <w:numFmt w:val="decimal"/>
      <w:lvlText w:val="•"/>
      <w:lvlJc w:val="left"/>
      <w:pPr>
        <w:ind w:left="717" w:hanging="360"/>
      </w:pPr>
    </w:lvl>
    <w:lvl w:ilvl="1" w:tplc="AECC4BA6">
      <w:start w:val="1"/>
      <w:numFmt w:val="lowerLetter"/>
      <w:lvlText w:val="%2."/>
      <w:lvlJc w:val="left"/>
      <w:pPr>
        <w:ind w:left="1437" w:hanging="360"/>
      </w:pPr>
    </w:lvl>
    <w:lvl w:ilvl="2" w:tplc="7EF28234">
      <w:start w:val="1"/>
      <w:numFmt w:val="lowerRoman"/>
      <w:lvlText w:val="%3."/>
      <w:lvlJc w:val="right"/>
      <w:pPr>
        <w:ind w:left="2157" w:hanging="180"/>
      </w:pPr>
    </w:lvl>
    <w:lvl w:ilvl="3" w:tplc="7EA2B2DE">
      <w:start w:val="1"/>
      <w:numFmt w:val="decimal"/>
      <w:lvlText w:val="%4."/>
      <w:lvlJc w:val="left"/>
      <w:pPr>
        <w:ind w:left="2877" w:hanging="360"/>
      </w:pPr>
    </w:lvl>
    <w:lvl w:ilvl="4" w:tplc="7584B1EA">
      <w:start w:val="1"/>
      <w:numFmt w:val="lowerLetter"/>
      <w:lvlText w:val="%5."/>
      <w:lvlJc w:val="left"/>
      <w:pPr>
        <w:ind w:left="3597" w:hanging="360"/>
      </w:pPr>
    </w:lvl>
    <w:lvl w:ilvl="5" w:tplc="078005AA">
      <w:start w:val="1"/>
      <w:numFmt w:val="lowerRoman"/>
      <w:lvlText w:val="%6."/>
      <w:lvlJc w:val="right"/>
      <w:pPr>
        <w:ind w:left="4317" w:hanging="180"/>
      </w:pPr>
    </w:lvl>
    <w:lvl w:ilvl="6" w:tplc="972867E4">
      <w:start w:val="1"/>
      <w:numFmt w:val="decimal"/>
      <w:lvlText w:val="%7."/>
      <w:lvlJc w:val="left"/>
      <w:pPr>
        <w:ind w:left="5037" w:hanging="360"/>
      </w:pPr>
    </w:lvl>
    <w:lvl w:ilvl="7" w:tplc="F3300E78">
      <w:start w:val="1"/>
      <w:numFmt w:val="lowerLetter"/>
      <w:lvlText w:val="%8."/>
      <w:lvlJc w:val="left"/>
      <w:pPr>
        <w:ind w:left="5757" w:hanging="360"/>
      </w:pPr>
    </w:lvl>
    <w:lvl w:ilvl="8" w:tplc="74100C1C">
      <w:start w:val="1"/>
      <w:numFmt w:val="lowerRoman"/>
      <w:lvlText w:val="%9."/>
      <w:lvlJc w:val="right"/>
      <w:pPr>
        <w:ind w:left="6477" w:hanging="180"/>
      </w:pPr>
    </w:lvl>
  </w:abstractNum>
  <w:abstractNum w:abstractNumId="17" w15:restartNumberingAfterBreak="0">
    <w:nsid w:val="201E7E3E"/>
    <w:multiLevelType w:val="hybridMultilevel"/>
    <w:tmpl w:val="1ED67330"/>
    <w:lvl w:ilvl="0" w:tplc="608C31D4">
      <w:start w:val="1"/>
      <w:numFmt w:val="decimal"/>
      <w:lvlText w:val="•"/>
      <w:lvlJc w:val="left"/>
      <w:pPr>
        <w:ind w:left="717" w:hanging="360"/>
      </w:pPr>
    </w:lvl>
    <w:lvl w:ilvl="1" w:tplc="03C29034">
      <w:start w:val="1"/>
      <w:numFmt w:val="lowerLetter"/>
      <w:lvlText w:val="%2."/>
      <w:lvlJc w:val="left"/>
      <w:pPr>
        <w:ind w:left="1437" w:hanging="360"/>
      </w:pPr>
    </w:lvl>
    <w:lvl w:ilvl="2" w:tplc="9F4C8D26">
      <w:start w:val="1"/>
      <w:numFmt w:val="lowerRoman"/>
      <w:lvlText w:val="%3."/>
      <w:lvlJc w:val="right"/>
      <w:pPr>
        <w:ind w:left="2157" w:hanging="180"/>
      </w:pPr>
    </w:lvl>
    <w:lvl w:ilvl="3" w:tplc="91107C38">
      <w:start w:val="1"/>
      <w:numFmt w:val="decimal"/>
      <w:lvlText w:val="%4."/>
      <w:lvlJc w:val="left"/>
      <w:pPr>
        <w:ind w:left="2877" w:hanging="360"/>
      </w:pPr>
    </w:lvl>
    <w:lvl w:ilvl="4" w:tplc="154A3B52">
      <w:start w:val="1"/>
      <w:numFmt w:val="lowerLetter"/>
      <w:lvlText w:val="%5."/>
      <w:lvlJc w:val="left"/>
      <w:pPr>
        <w:ind w:left="3597" w:hanging="360"/>
      </w:pPr>
    </w:lvl>
    <w:lvl w:ilvl="5" w:tplc="1B20E324">
      <w:start w:val="1"/>
      <w:numFmt w:val="lowerRoman"/>
      <w:lvlText w:val="%6."/>
      <w:lvlJc w:val="right"/>
      <w:pPr>
        <w:ind w:left="4317" w:hanging="180"/>
      </w:pPr>
    </w:lvl>
    <w:lvl w:ilvl="6" w:tplc="84565062">
      <w:start w:val="1"/>
      <w:numFmt w:val="decimal"/>
      <w:lvlText w:val="%7."/>
      <w:lvlJc w:val="left"/>
      <w:pPr>
        <w:ind w:left="5037" w:hanging="360"/>
      </w:pPr>
    </w:lvl>
    <w:lvl w:ilvl="7" w:tplc="1B0CF858">
      <w:start w:val="1"/>
      <w:numFmt w:val="lowerLetter"/>
      <w:lvlText w:val="%8."/>
      <w:lvlJc w:val="left"/>
      <w:pPr>
        <w:ind w:left="5757" w:hanging="360"/>
      </w:pPr>
    </w:lvl>
    <w:lvl w:ilvl="8" w:tplc="F93AE74C">
      <w:start w:val="1"/>
      <w:numFmt w:val="lowerRoman"/>
      <w:lvlText w:val="%9."/>
      <w:lvlJc w:val="right"/>
      <w:pPr>
        <w:ind w:left="6477" w:hanging="180"/>
      </w:pPr>
    </w:lvl>
  </w:abstractNum>
  <w:abstractNum w:abstractNumId="18" w15:restartNumberingAfterBreak="0">
    <w:nsid w:val="2192C8E2"/>
    <w:multiLevelType w:val="hybridMultilevel"/>
    <w:tmpl w:val="8D243EDE"/>
    <w:lvl w:ilvl="0" w:tplc="319EEF84">
      <w:start w:val="1"/>
      <w:numFmt w:val="decimal"/>
      <w:lvlText w:val="•"/>
      <w:lvlJc w:val="left"/>
      <w:pPr>
        <w:ind w:left="717" w:hanging="360"/>
      </w:pPr>
    </w:lvl>
    <w:lvl w:ilvl="1" w:tplc="2E9C9048">
      <w:start w:val="1"/>
      <w:numFmt w:val="lowerLetter"/>
      <w:lvlText w:val="%2."/>
      <w:lvlJc w:val="left"/>
      <w:pPr>
        <w:ind w:left="1437" w:hanging="360"/>
      </w:pPr>
    </w:lvl>
    <w:lvl w:ilvl="2" w:tplc="AA6A3B34">
      <w:start w:val="1"/>
      <w:numFmt w:val="lowerRoman"/>
      <w:lvlText w:val="%3."/>
      <w:lvlJc w:val="right"/>
      <w:pPr>
        <w:ind w:left="2157" w:hanging="180"/>
      </w:pPr>
    </w:lvl>
    <w:lvl w:ilvl="3" w:tplc="C2C225EA">
      <w:start w:val="1"/>
      <w:numFmt w:val="decimal"/>
      <w:lvlText w:val="%4."/>
      <w:lvlJc w:val="left"/>
      <w:pPr>
        <w:ind w:left="2877" w:hanging="360"/>
      </w:pPr>
    </w:lvl>
    <w:lvl w:ilvl="4" w:tplc="E2FA1CB2">
      <w:start w:val="1"/>
      <w:numFmt w:val="lowerLetter"/>
      <w:lvlText w:val="%5."/>
      <w:lvlJc w:val="left"/>
      <w:pPr>
        <w:ind w:left="3597" w:hanging="360"/>
      </w:pPr>
    </w:lvl>
    <w:lvl w:ilvl="5" w:tplc="23A268F8">
      <w:start w:val="1"/>
      <w:numFmt w:val="lowerRoman"/>
      <w:lvlText w:val="%6."/>
      <w:lvlJc w:val="right"/>
      <w:pPr>
        <w:ind w:left="4317" w:hanging="180"/>
      </w:pPr>
    </w:lvl>
    <w:lvl w:ilvl="6" w:tplc="77BA7E46">
      <w:start w:val="1"/>
      <w:numFmt w:val="decimal"/>
      <w:lvlText w:val="%7."/>
      <w:lvlJc w:val="left"/>
      <w:pPr>
        <w:ind w:left="5037" w:hanging="360"/>
      </w:pPr>
    </w:lvl>
    <w:lvl w:ilvl="7" w:tplc="E91ED432">
      <w:start w:val="1"/>
      <w:numFmt w:val="lowerLetter"/>
      <w:lvlText w:val="%8."/>
      <w:lvlJc w:val="left"/>
      <w:pPr>
        <w:ind w:left="5757" w:hanging="360"/>
      </w:pPr>
    </w:lvl>
    <w:lvl w:ilvl="8" w:tplc="3C6EDBCC">
      <w:start w:val="1"/>
      <w:numFmt w:val="lowerRoman"/>
      <w:lvlText w:val="%9."/>
      <w:lvlJc w:val="right"/>
      <w:pPr>
        <w:ind w:left="6477" w:hanging="180"/>
      </w:pPr>
    </w:lvl>
  </w:abstractNum>
  <w:abstractNum w:abstractNumId="19" w15:restartNumberingAfterBreak="0">
    <w:nsid w:val="22D7E59F"/>
    <w:multiLevelType w:val="hybridMultilevel"/>
    <w:tmpl w:val="1DE43AC2"/>
    <w:lvl w:ilvl="0" w:tplc="71F65558">
      <w:start w:val="1"/>
      <w:numFmt w:val="decimal"/>
      <w:lvlText w:val="•"/>
      <w:lvlJc w:val="left"/>
      <w:pPr>
        <w:ind w:left="717" w:hanging="360"/>
      </w:pPr>
    </w:lvl>
    <w:lvl w:ilvl="1" w:tplc="8BAE1792">
      <w:start w:val="1"/>
      <w:numFmt w:val="lowerLetter"/>
      <w:lvlText w:val="%2."/>
      <w:lvlJc w:val="left"/>
      <w:pPr>
        <w:ind w:left="1437" w:hanging="360"/>
      </w:pPr>
    </w:lvl>
    <w:lvl w:ilvl="2" w:tplc="86643B52">
      <w:start w:val="1"/>
      <w:numFmt w:val="lowerRoman"/>
      <w:lvlText w:val="%3."/>
      <w:lvlJc w:val="right"/>
      <w:pPr>
        <w:ind w:left="2157" w:hanging="180"/>
      </w:pPr>
    </w:lvl>
    <w:lvl w:ilvl="3" w:tplc="21C83E0E">
      <w:start w:val="1"/>
      <w:numFmt w:val="decimal"/>
      <w:lvlText w:val="%4."/>
      <w:lvlJc w:val="left"/>
      <w:pPr>
        <w:ind w:left="2877" w:hanging="360"/>
      </w:pPr>
    </w:lvl>
    <w:lvl w:ilvl="4" w:tplc="0A54B29C">
      <w:start w:val="1"/>
      <w:numFmt w:val="lowerLetter"/>
      <w:lvlText w:val="%5."/>
      <w:lvlJc w:val="left"/>
      <w:pPr>
        <w:ind w:left="3597" w:hanging="360"/>
      </w:pPr>
    </w:lvl>
    <w:lvl w:ilvl="5" w:tplc="9FC23C96">
      <w:start w:val="1"/>
      <w:numFmt w:val="lowerRoman"/>
      <w:lvlText w:val="%6."/>
      <w:lvlJc w:val="right"/>
      <w:pPr>
        <w:ind w:left="4317" w:hanging="180"/>
      </w:pPr>
    </w:lvl>
    <w:lvl w:ilvl="6" w:tplc="C81A0FEC">
      <w:start w:val="1"/>
      <w:numFmt w:val="decimal"/>
      <w:lvlText w:val="%7."/>
      <w:lvlJc w:val="left"/>
      <w:pPr>
        <w:ind w:left="5037" w:hanging="360"/>
      </w:pPr>
    </w:lvl>
    <w:lvl w:ilvl="7" w:tplc="55783A1A">
      <w:start w:val="1"/>
      <w:numFmt w:val="lowerLetter"/>
      <w:lvlText w:val="%8."/>
      <w:lvlJc w:val="left"/>
      <w:pPr>
        <w:ind w:left="5757" w:hanging="360"/>
      </w:pPr>
    </w:lvl>
    <w:lvl w:ilvl="8" w:tplc="8A405774">
      <w:start w:val="1"/>
      <w:numFmt w:val="lowerRoman"/>
      <w:lvlText w:val="%9."/>
      <w:lvlJc w:val="right"/>
      <w:pPr>
        <w:ind w:left="6477" w:hanging="180"/>
      </w:pPr>
    </w:lvl>
  </w:abstractNum>
  <w:abstractNum w:abstractNumId="20" w15:restartNumberingAfterBreak="0">
    <w:nsid w:val="25C8B554"/>
    <w:multiLevelType w:val="hybridMultilevel"/>
    <w:tmpl w:val="6494133E"/>
    <w:lvl w:ilvl="0" w:tplc="A83A35A0">
      <w:start w:val="1"/>
      <w:numFmt w:val="decimal"/>
      <w:lvlText w:val="•"/>
      <w:lvlJc w:val="left"/>
      <w:pPr>
        <w:ind w:left="717" w:hanging="360"/>
      </w:pPr>
    </w:lvl>
    <w:lvl w:ilvl="1" w:tplc="8FBC8752">
      <w:start w:val="1"/>
      <w:numFmt w:val="lowerLetter"/>
      <w:lvlText w:val="%2."/>
      <w:lvlJc w:val="left"/>
      <w:pPr>
        <w:ind w:left="1437" w:hanging="360"/>
      </w:pPr>
    </w:lvl>
    <w:lvl w:ilvl="2" w:tplc="CC545E0A">
      <w:start w:val="1"/>
      <w:numFmt w:val="lowerRoman"/>
      <w:lvlText w:val="%3."/>
      <w:lvlJc w:val="right"/>
      <w:pPr>
        <w:ind w:left="2157" w:hanging="180"/>
      </w:pPr>
    </w:lvl>
    <w:lvl w:ilvl="3" w:tplc="34B0D26C">
      <w:start w:val="1"/>
      <w:numFmt w:val="decimal"/>
      <w:lvlText w:val="%4."/>
      <w:lvlJc w:val="left"/>
      <w:pPr>
        <w:ind w:left="2877" w:hanging="360"/>
      </w:pPr>
    </w:lvl>
    <w:lvl w:ilvl="4" w:tplc="145E9C24">
      <w:start w:val="1"/>
      <w:numFmt w:val="lowerLetter"/>
      <w:lvlText w:val="%5."/>
      <w:lvlJc w:val="left"/>
      <w:pPr>
        <w:ind w:left="3597" w:hanging="360"/>
      </w:pPr>
    </w:lvl>
    <w:lvl w:ilvl="5" w:tplc="B27E0D5A">
      <w:start w:val="1"/>
      <w:numFmt w:val="lowerRoman"/>
      <w:lvlText w:val="%6."/>
      <w:lvlJc w:val="right"/>
      <w:pPr>
        <w:ind w:left="4317" w:hanging="180"/>
      </w:pPr>
    </w:lvl>
    <w:lvl w:ilvl="6" w:tplc="B9E8A398">
      <w:start w:val="1"/>
      <w:numFmt w:val="decimal"/>
      <w:lvlText w:val="%7."/>
      <w:lvlJc w:val="left"/>
      <w:pPr>
        <w:ind w:left="5037" w:hanging="360"/>
      </w:pPr>
    </w:lvl>
    <w:lvl w:ilvl="7" w:tplc="B0C86278">
      <w:start w:val="1"/>
      <w:numFmt w:val="lowerLetter"/>
      <w:lvlText w:val="%8."/>
      <w:lvlJc w:val="left"/>
      <w:pPr>
        <w:ind w:left="5757" w:hanging="360"/>
      </w:pPr>
    </w:lvl>
    <w:lvl w:ilvl="8" w:tplc="22A2F9E8">
      <w:start w:val="1"/>
      <w:numFmt w:val="lowerRoman"/>
      <w:lvlText w:val="%9."/>
      <w:lvlJc w:val="right"/>
      <w:pPr>
        <w:ind w:left="6477" w:hanging="180"/>
      </w:pPr>
    </w:lvl>
  </w:abstractNum>
  <w:abstractNum w:abstractNumId="21" w15:restartNumberingAfterBreak="0">
    <w:nsid w:val="2B235399"/>
    <w:multiLevelType w:val="hybridMultilevel"/>
    <w:tmpl w:val="8682BD3E"/>
    <w:lvl w:ilvl="0" w:tplc="96B64492">
      <w:start w:val="1"/>
      <w:numFmt w:val="decimal"/>
      <w:lvlText w:val="•"/>
      <w:lvlJc w:val="left"/>
      <w:pPr>
        <w:ind w:left="717" w:hanging="360"/>
      </w:pPr>
    </w:lvl>
    <w:lvl w:ilvl="1" w:tplc="F0EE6DCA">
      <w:start w:val="1"/>
      <w:numFmt w:val="lowerLetter"/>
      <w:lvlText w:val="%2."/>
      <w:lvlJc w:val="left"/>
      <w:pPr>
        <w:ind w:left="1437" w:hanging="360"/>
      </w:pPr>
    </w:lvl>
    <w:lvl w:ilvl="2" w:tplc="747AD468">
      <w:start w:val="1"/>
      <w:numFmt w:val="lowerRoman"/>
      <w:lvlText w:val="%3."/>
      <w:lvlJc w:val="right"/>
      <w:pPr>
        <w:ind w:left="2157" w:hanging="180"/>
      </w:pPr>
    </w:lvl>
    <w:lvl w:ilvl="3" w:tplc="2AB6D36E">
      <w:start w:val="1"/>
      <w:numFmt w:val="decimal"/>
      <w:lvlText w:val="%4."/>
      <w:lvlJc w:val="left"/>
      <w:pPr>
        <w:ind w:left="2877" w:hanging="360"/>
      </w:pPr>
    </w:lvl>
    <w:lvl w:ilvl="4" w:tplc="C9600826">
      <w:start w:val="1"/>
      <w:numFmt w:val="lowerLetter"/>
      <w:lvlText w:val="%5."/>
      <w:lvlJc w:val="left"/>
      <w:pPr>
        <w:ind w:left="3597" w:hanging="360"/>
      </w:pPr>
    </w:lvl>
    <w:lvl w:ilvl="5" w:tplc="0E7C31FC">
      <w:start w:val="1"/>
      <w:numFmt w:val="lowerRoman"/>
      <w:lvlText w:val="%6."/>
      <w:lvlJc w:val="right"/>
      <w:pPr>
        <w:ind w:left="4317" w:hanging="180"/>
      </w:pPr>
    </w:lvl>
    <w:lvl w:ilvl="6" w:tplc="05B40F84">
      <w:start w:val="1"/>
      <w:numFmt w:val="decimal"/>
      <w:lvlText w:val="%7."/>
      <w:lvlJc w:val="left"/>
      <w:pPr>
        <w:ind w:left="5037" w:hanging="360"/>
      </w:pPr>
    </w:lvl>
    <w:lvl w:ilvl="7" w:tplc="ABDED918">
      <w:start w:val="1"/>
      <w:numFmt w:val="lowerLetter"/>
      <w:lvlText w:val="%8."/>
      <w:lvlJc w:val="left"/>
      <w:pPr>
        <w:ind w:left="5757" w:hanging="360"/>
      </w:pPr>
    </w:lvl>
    <w:lvl w:ilvl="8" w:tplc="28EA1356">
      <w:start w:val="1"/>
      <w:numFmt w:val="lowerRoman"/>
      <w:lvlText w:val="%9."/>
      <w:lvlJc w:val="right"/>
      <w:pPr>
        <w:ind w:left="6477" w:hanging="180"/>
      </w:pPr>
    </w:lvl>
  </w:abstractNum>
  <w:abstractNum w:abstractNumId="22" w15:restartNumberingAfterBreak="0">
    <w:nsid w:val="30A23AB1"/>
    <w:multiLevelType w:val="hybridMultilevel"/>
    <w:tmpl w:val="5A18B6B6"/>
    <w:lvl w:ilvl="0" w:tplc="EAD6D0C0">
      <w:start w:val="1"/>
      <w:numFmt w:val="decimal"/>
      <w:lvlText w:val="•"/>
      <w:lvlJc w:val="left"/>
      <w:pPr>
        <w:ind w:left="717" w:hanging="360"/>
      </w:pPr>
    </w:lvl>
    <w:lvl w:ilvl="1" w:tplc="DB0CDBDA">
      <w:start w:val="1"/>
      <w:numFmt w:val="lowerLetter"/>
      <w:lvlText w:val="%2."/>
      <w:lvlJc w:val="left"/>
      <w:pPr>
        <w:ind w:left="1437" w:hanging="360"/>
      </w:pPr>
    </w:lvl>
    <w:lvl w:ilvl="2" w:tplc="BEEA9D14">
      <w:start w:val="1"/>
      <w:numFmt w:val="lowerRoman"/>
      <w:lvlText w:val="%3."/>
      <w:lvlJc w:val="right"/>
      <w:pPr>
        <w:ind w:left="2157" w:hanging="180"/>
      </w:pPr>
    </w:lvl>
    <w:lvl w:ilvl="3" w:tplc="948AEC38">
      <w:start w:val="1"/>
      <w:numFmt w:val="decimal"/>
      <w:lvlText w:val="%4."/>
      <w:lvlJc w:val="left"/>
      <w:pPr>
        <w:ind w:left="2877" w:hanging="360"/>
      </w:pPr>
    </w:lvl>
    <w:lvl w:ilvl="4" w:tplc="C7FCC6DC">
      <w:start w:val="1"/>
      <w:numFmt w:val="lowerLetter"/>
      <w:lvlText w:val="%5."/>
      <w:lvlJc w:val="left"/>
      <w:pPr>
        <w:ind w:left="3597" w:hanging="360"/>
      </w:pPr>
    </w:lvl>
    <w:lvl w:ilvl="5" w:tplc="9C088D64">
      <w:start w:val="1"/>
      <w:numFmt w:val="lowerRoman"/>
      <w:lvlText w:val="%6."/>
      <w:lvlJc w:val="right"/>
      <w:pPr>
        <w:ind w:left="4317" w:hanging="180"/>
      </w:pPr>
    </w:lvl>
    <w:lvl w:ilvl="6" w:tplc="BF8AC2A8">
      <w:start w:val="1"/>
      <w:numFmt w:val="decimal"/>
      <w:lvlText w:val="%7."/>
      <w:lvlJc w:val="left"/>
      <w:pPr>
        <w:ind w:left="5037" w:hanging="360"/>
      </w:pPr>
    </w:lvl>
    <w:lvl w:ilvl="7" w:tplc="3508EC18">
      <w:start w:val="1"/>
      <w:numFmt w:val="lowerLetter"/>
      <w:lvlText w:val="%8."/>
      <w:lvlJc w:val="left"/>
      <w:pPr>
        <w:ind w:left="5757" w:hanging="360"/>
      </w:pPr>
    </w:lvl>
    <w:lvl w:ilvl="8" w:tplc="DD803856">
      <w:start w:val="1"/>
      <w:numFmt w:val="lowerRoman"/>
      <w:lvlText w:val="%9."/>
      <w:lvlJc w:val="right"/>
      <w:pPr>
        <w:ind w:left="6477" w:hanging="180"/>
      </w:pPr>
    </w:lvl>
  </w:abstractNum>
  <w:abstractNum w:abstractNumId="23" w15:restartNumberingAfterBreak="0">
    <w:nsid w:val="30D80302"/>
    <w:multiLevelType w:val="hybridMultilevel"/>
    <w:tmpl w:val="615EC29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4" w15:restartNumberingAfterBreak="0">
    <w:nsid w:val="327D04B4"/>
    <w:multiLevelType w:val="hybridMultilevel"/>
    <w:tmpl w:val="E2D22E4A"/>
    <w:lvl w:ilvl="0" w:tplc="2E7CC288">
      <w:start w:val="1"/>
      <w:numFmt w:val="decimal"/>
      <w:lvlText w:val="•"/>
      <w:lvlJc w:val="left"/>
      <w:pPr>
        <w:ind w:left="717" w:hanging="360"/>
      </w:pPr>
    </w:lvl>
    <w:lvl w:ilvl="1" w:tplc="753E32AE">
      <w:start w:val="1"/>
      <w:numFmt w:val="lowerLetter"/>
      <w:lvlText w:val="%2."/>
      <w:lvlJc w:val="left"/>
      <w:pPr>
        <w:ind w:left="1437" w:hanging="360"/>
      </w:pPr>
    </w:lvl>
    <w:lvl w:ilvl="2" w:tplc="A9406BE0">
      <w:start w:val="1"/>
      <w:numFmt w:val="lowerRoman"/>
      <w:lvlText w:val="%3."/>
      <w:lvlJc w:val="right"/>
      <w:pPr>
        <w:ind w:left="2157" w:hanging="180"/>
      </w:pPr>
    </w:lvl>
    <w:lvl w:ilvl="3" w:tplc="F6CCBA12">
      <w:start w:val="1"/>
      <w:numFmt w:val="decimal"/>
      <w:lvlText w:val="%4."/>
      <w:lvlJc w:val="left"/>
      <w:pPr>
        <w:ind w:left="2877" w:hanging="360"/>
      </w:pPr>
    </w:lvl>
    <w:lvl w:ilvl="4" w:tplc="CD66402C">
      <w:start w:val="1"/>
      <w:numFmt w:val="lowerLetter"/>
      <w:lvlText w:val="%5."/>
      <w:lvlJc w:val="left"/>
      <w:pPr>
        <w:ind w:left="3597" w:hanging="360"/>
      </w:pPr>
    </w:lvl>
    <w:lvl w:ilvl="5" w:tplc="5CACA1C0">
      <w:start w:val="1"/>
      <w:numFmt w:val="lowerRoman"/>
      <w:lvlText w:val="%6."/>
      <w:lvlJc w:val="right"/>
      <w:pPr>
        <w:ind w:left="4317" w:hanging="180"/>
      </w:pPr>
    </w:lvl>
    <w:lvl w:ilvl="6" w:tplc="B574A73E">
      <w:start w:val="1"/>
      <w:numFmt w:val="decimal"/>
      <w:lvlText w:val="%7."/>
      <w:lvlJc w:val="left"/>
      <w:pPr>
        <w:ind w:left="5037" w:hanging="360"/>
      </w:pPr>
    </w:lvl>
    <w:lvl w:ilvl="7" w:tplc="9050B3EA">
      <w:start w:val="1"/>
      <w:numFmt w:val="lowerLetter"/>
      <w:lvlText w:val="%8."/>
      <w:lvlJc w:val="left"/>
      <w:pPr>
        <w:ind w:left="5757" w:hanging="360"/>
      </w:pPr>
    </w:lvl>
    <w:lvl w:ilvl="8" w:tplc="CBCE1CC6">
      <w:start w:val="1"/>
      <w:numFmt w:val="lowerRoman"/>
      <w:lvlText w:val="%9."/>
      <w:lvlJc w:val="right"/>
      <w:pPr>
        <w:ind w:left="6477" w:hanging="180"/>
      </w:pPr>
    </w:lvl>
  </w:abstractNum>
  <w:abstractNum w:abstractNumId="25" w15:restartNumberingAfterBreak="0">
    <w:nsid w:val="32ED05CA"/>
    <w:multiLevelType w:val="hybridMultilevel"/>
    <w:tmpl w:val="038C8190"/>
    <w:lvl w:ilvl="0" w:tplc="0C2EAD18">
      <w:start w:val="1"/>
      <w:numFmt w:val="decimal"/>
      <w:lvlText w:val="•"/>
      <w:lvlJc w:val="left"/>
      <w:pPr>
        <w:ind w:left="717" w:hanging="360"/>
      </w:pPr>
    </w:lvl>
    <w:lvl w:ilvl="1" w:tplc="E89080F4">
      <w:start w:val="1"/>
      <w:numFmt w:val="lowerLetter"/>
      <w:lvlText w:val="%2."/>
      <w:lvlJc w:val="left"/>
      <w:pPr>
        <w:ind w:left="1437" w:hanging="360"/>
      </w:pPr>
    </w:lvl>
    <w:lvl w:ilvl="2" w:tplc="8DEE7216">
      <w:start w:val="1"/>
      <w:numFmt w:val="lowerRoman"/>
      <w:lvlText w:val="%3."/>
      <w:lvlJc w:val="right"/>
      <w:pPr>
        <w:ind w:left="2157" w:hanging="180"/>
      </w:pPr>
    </w:lvl>
    <w:lvl w:ilvl="3" w:tplc="40A44994">
      <w:start w:val="1"/>
      <w:numFmt w:val="decimal"/>
      <w:lvlText w:val="%4."/>
      <w:lvlJc w:val="left"/>
      <w:pPr>
        <w:ind w:left="2877" w:hanging="360"/>
      </w:pPr>
    </w:lvl>
    <w:lvl w:ilvl="4" w:tplc="320ED360">
      <w:start w:val="1"/>
      <w:numFmt w:val="lowerLetter"/>
      <w:lvlText w:val="%5."/>
      <w:lvlJc w:val="left"/>
      <w:pPr>
        <w:ind w:left="3597" w:hanging="360"/>
      </w:pPr>
    </w:lvl>
    <w:lvl w:ilvl="5" w:tplc="C324F08C">
      <w:start w:val="1"/>
      <w:numFmt w:val="lowerRoman"/>
      <w:lvlText w:val="%6."/>
      <w:lvlJc w:val="right"/>
      <w:pPr>
        <w:ind w:left="4317" w:hanging="180"/>
      </w:pPr>
    </w:lvl>
    <w:lvl w:ilvl="6" w:tplc="B0567ABA">
      <w:start w:val="1"/>
      <w:numFmt w:val="decimal"/>
      <w:lvlText w:val="%7."/>
      <w:lvlJc w:val="left"/>
      <w:pPr>
        <w:ind w:left="5037" w:hanging="360"/>
      </w:pPr>
    </w:lvl>
    <w:lvl w:ilvl="7" w:tplc="9D600488">
      <w:start w:val="1"/>
      <w:numFmt w:val="lowerLetter"/>
      <w:lvlText w:val="%8."/>
      <w:lvlJc w:val="left"/>
      <w:pPr>
        <w:ind w:left="5757" w:hanging="360"/>
      </w:pPr>
    </w:lvl>
    <w:lvl w:ilvl="8" w:tplc="47447210">
      <w:start w:val="1"/>
      <w:numFmt w:val="lowerRoman"/>
      <w:lvlText w:val="%9."/>
      <w:lvlJc w:val="right"/>
      <w:pPr>
        <w:ind w:left="6477" w:hanging="180"/>
      </w:pPr>
    </w:lvl>
  </w:abstractNum>
  <w:abstractNum w:abstractNumId="26" w15:restartNumberingAfterBreak="0">
    <w:nsid w:val="343ABDE9"/>
    <w:multiLevelType w:val="hybridMultilevel"/>
    <w:tmpl w:val="AD9CB276"/>
    <w:lvl w:ilvl="0" w:tplc="DFD46398">
      <w:start w:val="1"/>
      <w:numFmt w:val="decimal"/>
      <w:lvlText w:val="•"/>
      <w:lvlJc w:val="left"/>
      <w:pPr>
        <w:ind w:left="717" w:hanging="360"/>
      </w:pPr>
    </w:lvl>
    <w:lvl w:ilvl="1" w:tplc="43385216">
      <w:start w:val="1"/>
      <w:numFmt w:val="lowerLetter"/>
      <w:lvlText w:val="%2."/>
      <w:lvlJc w:val="left"/>
      <w:pPr>
        <w:ind w:left="1437" w:hanging="360"/>
      </w:pPr>
    </w:lvl>
    <w:lvl w:ilvl="2" w:tplc="A168A948">
      <w:start w:val="1"/>
      <w:numFmt w:val="lowerRoman"/>
      <w:lvlText w:val="%3."/>
      <w:lvlJc w:val="right"/>
      <w:pPr>
        <w:ind w:left="2157" w:hanging="180"/>
      </w:pPr>
    </w:lvl>
    <w:lvl w:ilvl="3" w:tplc="A4944522">
      <w:start w:val="1"/>
      <w:numFmt w:val="decimal"/>
      <w:lvlText w:val="%4."/>
      <w:lvlJc w:val="left"/>
      <w:pPr>
        <w:ind w:left="2877" w:hanging="360"/>
      </w:pPr>
    </w:lvl>
    <w:lvl w:ilvl="4" w:tplc="93D25F80">
      <w:start w:val="1"/>
      <w:numFmt w:val="lowerLetter"/>
      <w:lvlText w:val="%5."/>
      <w:lvlJc w:val="left"/>
      <w:pPr>
        <w:ind w:left="3597" w:hanging="360"/>
      </w:pPr>
    </w:lvl>
    <w:lvl w:ilvl="5" w:tplc="4F18C46A">
      <w:start w:val="1"/>
      <w:numFmt w:val="lowerRoman"/>
      <w:lvlText w:val="%6."/>
      <w:lvlJc w:val="right"/>
      <w:pPr>
        <w:ind w:left="4317" w:hanging="180"/>
      </w:pPr>
    </w:lvl>
    <w:lvl w:ilvl="6" w:tplc="B48A9628">
      <w:start w:val="1"/>
      <w:numFmt w:val="decimal"/>
      <w:lvlText w:val="%7."/>
      <w:lvlJc w:val="left"/>
      <w:pPr>
        <w:ind w:left="5037" w:hanging="360"/>
      </w:pPr>
    </w:lvl>
    <w:lvl w:ilvl="7" w:tplc="0E40FE2A">
      <w:start w:val="1"/>
      <w:numFmt w:val="lowerLetter"/>
      <w:lvlText w:val="%8."/>
      <w:lvlJc w:val="left"/>
      <w:pPr>
        <w:ind w:left="5757" w:hanging="360"/>
      </w:pPr>
    </w:lvl>
    <w:lvl w:ilvl="8" w:tplc="2838446E">
      <w:start w:val="1"/>
      <w:numFmt w:val="lowerRoman"/>
      <w:lvlText w:val="%9."/>
      <w:lvlJc w:val="right"/>
      <w:pPr>
        <w:ind w:left="6477" w:hanging="180"/>
      </w:pPr>
    </w:lvl>
  </w:abstractNum>
  <w:abstractNum w:abstractNumId="27" w15:restartNumberingAfterBreak="0">
    <w:nsid w:val="346E7449"/>
    <w:multiLevelType w:val="hybridMultilevel"/>
    <w:tmpl w:val="464AE988"/>
    <w:lvl w:ilvl="0" w:tplc="A8B22064">
      <w:start w:val="1"/>
      <w:numFmt w:val="decimal"/>
      <w:lvlText w:val="•"/>
      <w:lvlJc w:val="left"/>
      <w:pPr>
        <w:ind w:left="717" w:hanging="360"/>
      </w:pPr>
    </w:lvl>
    <w:lvl w:ilvl="1" w:tplc="F4DE739E">
      <w:start w:val="1"/>
      <w:numFmt w:val="lowerLetter"/>
      <w:lvlText w:val="%2."/>
      <w:lvlJc w:val="left"/>
      <w:pPr>
        <w:ind w:left="1437" w:hanging="360"/>
      </w:pPr>
    </w:lvl>
    <w:lvl w:ilvl="2" w:tplc="DBB2D322">
      <w:start w:val="1"/>
      <w:numFmt w:val="lowerRoman"/>
      <w:lvlText w:val="%3."/>
      <w:lvlJc w:val="right"/>
      <w:pPr>
        <w:ind w:left="2157" w:hanging="180"/>
      </w:pPr>
    </w:lvl>
    <w:lvl w:ilvl="3" w:tplc="6EA8B3C8">
      <w:start w:val="1"/>
      <w:numFmt w:val="decimal"/>
      <w:lvlText w:val="%4."/>
      <w:lvlJc w:val="left"/>
      <w:pPr>
        <w:ind w:left="2877" w:hanging="360"/>
      </w:pPr>
    </w:lvl>
    <w:lvl w:ilvl="4" w:tplc="811CAA76">
      <w:start w:val="1"/>
      <w:numFmt w:val="lowerLetter"/>
      <w:lvlText w:val="%5."/>
      <w:lvlJc w:val="left"/>
      <w:pPr>
        <w:ind w:left="3597" w:hanging="360"/>
      </w:pPr>
    </w:lvl>
    <w:lvl w:ilvl="5" w:tplc="0F6E755A">
      <w:start w:val="1"/>
      <w:numFmt w:val="lowerRoman"/>
      <w:lvlText w:val="%6."/>
      <w:lvlJc w:val="right"/>
      <w:pPr>
        <w:ind w:left="4317" w:hanging="180"/>
      </w:pPr>
    </w:lvl>
    <w:lvl w:ilvl="6" w:tplc="5BF09E8E">
      <w:start w:val="1"/>
      <w:numFmt w:val="decimal"/>
      <w:lvlText w:val="%7."/>
      <w:lvlJc w:val="left"/>
      <w:pPr>
        <w:ind w:left="5037" w:hanging="360"/>
      </w:pPr>
    </w:lvl>
    <w:lvl w:ilvl="7" w:tplc="2F82FB08">
      <w:start w:val="1"/>
      <w:numFmt w:val="lowerLetter"/>
      <w:lvlText w:val="%8."/>
      <w:lvlJc w:val="left"/>
      <w:pPr>
        <w:ind w:left="5757" w:hanging="360"/>
      </w:pPr>
    </w:lvl>
    <w:lvl w:ilvl="8" w:tplc="EC3676FE">
      <w:start w:val="1"/>
      <w:numFmt w:val="lowerRoman"/>
      <w:lvlText w:val="%9."/>
      <w:lvlJc w:val="right"/>
      <w:pPr>
        <w:ind w:left="6477" w:hanging="180"/>
      </w:pPr>
    </w:lvl>
  </w:abstractNum>
  <w:abstractNum w:abstractNumId="28" w15:restartNumberingAfterBreak="0">
    <w:nsid w:val="347FE147"/>
    <w:multiLevelType w:val="hybridMultilevel"/>
    <w:tmpl w:val="99689016"/>
    <w:lvl w:ilvl="0" w:tplc="2CF6211E">
      <w:start w:val="1"/>
      <w:numFmt w:val="decimal"/>
      <w:lvlText w:val="•"/>
      <w:lvlJc w:val="left"/>
      <w:pPr>
        <w:ind w:left="717" w:hanging="360"/>
      </w:pPr>
    </w:lvl>
    <w:lvl w:ilvl="1" w:tplc="D1C65540">
      <w:start w:val="1"/>
      <w:numFmt w:val="lowerLetter"/>
      <w:lvlText w:val="%2."/>
      <w:lvlJc w:val="left"/>
      <w:pPr>
        <w:ind w:left="1437" w:hanging="360"/>
      </w:pPr>
    </w:lvl>
    <w:lvl w:ilvl="2" w:tplc="F8CC76D8">
      <w:start w:val="1"/>
      <w:numFmt w:val="lowerRoman"/>
      <w:lvlText w:val="%3."/>
      <w:lvlJc w:val="right"/>
      <w:pPr>
        <w:ind w:left="2157" w:hanging="180"/>
      </w:pPr>
    </w:lvl>
    <w:lvl w:ilvl="3" w:tplc="BC96688A">
      <w:start w:val="1"/>
      <w:numFmt w:val="decimal"/>
      <w:lvlText w:val="%4."/>
      <w:lvlJc w:val="left"/>
      <w:pPr>
        <w:ind w:left="2877" w:hanging="360"/>
      </w:pPr>
    </w:lvl>
    <w:lvl w:ilvl="4" w:tplc="DAA22AFC">
      <w:start w:val="1"/>
      <w:numFmt w:val="lowerLetter"/>
      <w:lvlText w:val="%5."/>
      <w:lvlJc w:val="left"/>
      <w:pPr>
        <w:ind w:left="3597" w:hanging="360"/>
      </w:pPr>
    </w:lvl>
    <w:lvl w:ilvl="5" w:tplc="594C353A">
      <w:start w:val="1"/>
      <w:numFmt w:val="lowerRoman"/>
      <w:lvlText w:val="%6."/>
      <w:lvlJc w:val="right"/>
      <w:pPr>
        <w:ind w:left="4317" w:hanging="180"/>
      </w:pPr>
    </w:lvl>
    <w:lvl w:ilvl="6" w:tplc="6B3EA44E">
      <w:start w:val="1"/>
      <w:numFmt w:val="decimal"/>
      <w:lvlText w:val="%7."/>
      <w:lvlJc w:val="left"/>
      <w:pPr>
        <w:ind w:left="5037" w:hanging="360"/>
      </w:pPr>
    </w:lvl>
    <w:lvl w:ilvl="7" w:tplc="D280374E">
      <w:start w:val="1"/>
      <w:numFmt w:val="lowerLetter"/>
      <w:lvlText w:val="%8."/>
      <w:lvlJc w:val="left"/>
      <w:pPr>
        <w:ind w:left="5757" w:hanging="360"/>
      </w:pPr>
    </w:lvl>
    <w:lvl w:ilvl="8" w:tplc="10E2F3E2">
      <w:start w:val="1"/>
      <w:numFmt w:val="lowerRoman"/>
      <w:lvlText w:val="%9."/>
      <w:lvlJc w:val="right"/>
      <w:pPr>
        <w:ind w:left="6477" w:hanging="180"/>
      </w:pPr>
    </w:lvl>
  </w:abstractNum>
  <w:abstractNum w:abstractNumId="29" w15:restartNumberingAfterBreak="0">
    <w:nsid w:val="34CB6E9A"/>
    <w:multiLevelType w:val="hybridMultilevel"/>
    <w:tmpl w:val="F6688302"/>
    <w:lvl w:ilvl="0" w:tplc="6F4AEF76">
      <w:start w:val="1"/>
      <w:numFmt w:val="decimal"/>
      <w:lvlText w:val="•"/>
      <w:lvlJc w:val="left"/>
      <w:pPr>
        <w:ind w:left="717" w:hanging="360"/>
      </w:pPr>
    </w:lvl>
    <w:lvl w:ilvl="1" w:tplc="11206308">
      <w:start w:val="1"/>
      <w:numFmt w:val="lowerLetter"/>
      <w:lvlText w:val="%2."/>
      <w:lvlJc w:val="left"/>
      <w:pPr>
        <w:ind w:left="1437" w:hanging="360"/>
      </w:pPr>
    </w:lvl>
    <w:lvl w:ilvl="2" w:tplc="B6881F34">
      <w:start w:val="1"/>
      <w:numFmt w:val="lowerRoman"/>
      <w:lvlText w:val="%3."/>
      <w:lvlJc w:val="right"/>
      <w:pPr>
        <w:ind w:left="2157" w:hanging="180"/>
      </w:pPr>
    </w:lvl>
    <w:lvl w:ilvl="3" w:tplc="7A9C53AE">
      <w:start w:val="1"/>
      <w:numFmt w:val="decimal"/>
      <w:lvlText w:val="%4."/>
      <w:lvlJc w:val="left"/>
      <w:pPr>
        <w:ind w:left="2877" w:hanging="360"/>
      </w:pPr>
    </w:lvl>
    <w:lvl w:ilvl="4" w:tplc="8EF84EAA">
      <w:start w:val="1"/>
      <w:numFmt w:val="lowerLetter"/>
      <w:lvlText w:val="%5."/>
      <w:lvlJc w:val="left"/>
      <w:pPr>
        <w:ind w:left="3597" w:hanging="360"/>
      </w:pPr>
    </w:lvl>
    <w:lvl w:ilvl="5" w:tplc="614E6750">
      <w:start w:val="1"/>
      <w:numFmt w:val="lowerRoman"/>
      <w:lvlText w:val="%6."/>
      <w:lvlJc w:val="right"/>
      <w:pPr>
        <w:ind w:left="4317" w:hanging="180"/>
      </w:pPr>
    </w:lvl>
    <w:lvl w:ilvl="6" w:tplc="BF969338">
      <w:start w:val="1"/>
      <w:numFmt w:val="decimal"/>
      <w:lvlText w:val="%7."/>
      <w:lvlJc w:val="left"/>
      <w:pPr>
        <w:ind w:left="5037" w:hanging="360"/>
      </w:pPr>
    </w:lvl>
    <w:lvl w:ilvl="7" w:tplc="3F806304">
      <w:start w:val="1"/>
      <w:numFmt w:val="lowerLetter"/>
      <w:lvlText w:val="%8."/>
      <w:lvlJc w:val="left"/>
      <w:pPr>
        <w:ind w:left="5757" w:hanging="360"/>
      </w:pPr>
    </w:lvl>
    <w:lvl w:ilvl="8" w:tplc="165C4E12">
      <w:start w:val="1"/>
      <w:numFmt w:val="lowerRoman"/>
      <w:lvlText w:val="%9."/>
      <w:lvlJc w:val="right"/>
      <w:pPr>
        <w:ind w:left="6477" w:hanging="180"/>
      </w:pPr>
    </w:lvl>
  </w:abstractNum>
  <w:abstractNum w:abstractNumId="30" w15:restartNumberingAfterBreak="0">
    <w:nsid w:val="354684FA"/>
    <w:multiLevelType w:val="hybridMultilevel"/>
    <w:tmpl w:val="EE666F70"/>
    <w:lvl w:ilvl="0" w:tplc="AFE0B7E8">
      <w:start w:val="1"/>
      <w:numFmt w:val="decimal"/>
      <w:lvlText w:val="•"/>
      <w:lvlJc w:val="left"/>
      <w:pPr>
        <w:ind w:left="717" w:hanging="360"/>
      </w:pPr>
    </w:lvl>
    <w:lvl w:ilvl="1" w:tplc="B68CA2E0">
      <w:start w:val="1"/>
      <w:numFmt w:val="lowerLetter"/>
      <w:lvlText w:val="%2."/>
      <w:lvlJc w:val="left"/>
      <w:pPr>
        <w:ind w:left="1437" w:hanging="360"/>
      </w:pPr>
    </w:lvl>
    <w:lvl w:ilvl="2" w:tplc="10943974">
      <w:start w:val="1"/>
      <w:numFmt w:val="lowerRoman"/>
      <w:lvlText w:val="%3."/>
      <w:lvlJc w:val="right"/>
      <w:pPr>
        <w:ind w:left="2157" w:hanging="180"/>
      </w:pPr>
    </w:lvl>
    <w:lvl w:ilvl="3" w:tplc="A238D388">
      <w:start w:val="1"/>
      <w:numFmt w:val="decimal"/>
      <w:lvlText w:val="%4."/>
      <w:lvlJc w:val="left"/>
      <w:pPr>
        <w:ind w:left="2877" w:hanging="360"/>
      </w:pPr>
    </w:lvl>
    <w:lvl w:ilvl="4" w:tplc="B7280A86">
      <w:start w:val="1"/>
      <w:numFmt w:val="lowerLetter"/>
      <w:lvlText w:val="%5."/>
      <w:lvlJc w:val="left"/>
      <w:pPr>
        <w:ind w:left="3597" w:hanging="360"/>
      </w:pPr>
    </w:lvl>
    <w:lvl w:ilvl="5" w:tplc="14DEED46">
      <w:start w:val="1"/>
      <w:numFmt w:val="lowerRoman"/>
      <w:lvlText w:val="%6."/>
      <w:lvlJc w:val="right"/>
      <w:pPr>
        <w:ind w:left="4317" w:hanging="180"/>
      </w:pPr>
    </w:lvl>
    <w:lvl w:ilvl="6" w:tplc="5192DFA6">
      <w:start w:val="1"/>
      <w:numFmt w:val="decimal"/>
      <w:lvlText w:val="%7."/>
      <w:lvlJc w:val="left"/>
      <w:pPr>
        <w:ind w:left="5037" w:hanging="360"/>
      </w:pPr>
    </w:lvl>
    <w:lvl w:ilvl="7" w:tplc="92A4113E">
      <w:start w:val="1"/>
      <w:numFmt w:val="lowerLetter"/>
      <w:lvlText w:val="%8."/>
      <w:lvlJc w:val="left"/>
      <w:pPr>
        <w:ind w:left="5757" w:hanging="360"/>
      </w:pPr>
    </w:lvl>
    <w:lvl w:ilvl="8" w:tplc="C91A78E4">
      <w:start w:val="1"/>
      <w:numFmt w:val="lowerRoman"/>
      <w:lvlText w:val="%9."/>
      <w:lvlJc w:val="right"/>
      <w:pPr>
        <w:ind w:left="6477" w:hanging="180"/>
      </w:pPr>
    </w:lvl>
  </w:abstractNum>
  <w:abstractNum w:abstractNumId="31" w15:restartNumberingAfterBreak="0">
    <w:nsid w:val="358D438C"/>
    <w:multiLevelType w:val="hybridMultilevel"/>
    <w:tmpl w:val="A17231D8"/>
    <w:lvl w:ilvl="0" w:tplc="B666FA08">
      <w:start w:val="1"/>
      <w:numFmt w:val="decimal"/>
      <w:lvlText w:val="•"/>
      <w:lvlJc w:val="left"/>
      <w:pPr>
        <w:ind w:left="717" w:hanging="360"/>
      </w:pPr>
    </w:lvl>
    <w:lvl w:ilvl="1" w:tplc="947CE2F8">
      <w:start w:val="1"/>
      <w:numFmt w:val="lowerLetter"/>
      <w:lvlText w:val="%2."/>
      <w:lvlJc w:val="left"/>
      <w:pPr>
        <w:ind w:left="1437" w:hanging="360"/>
      </w:pPr>
    </w:lvl>
    <w:lvl w:ilvl="2" w:tplc="D2A806D2">
      <w:start w:val="1"/>
      <w:numFmt w:val="lowerRoman"/>
      <w:lvlText w:val="%3."/>
      <w:lvlJc w:val="right"/>
      <w:pPr>
        <w:ind w:left="2157" w:hanging="180"/>
      </w:pPr>
    </w:lvl>
    <w:lvl w:ilvl="3" w:tplc="04B045E2">
      <w:start w:val="1"/>
      <w:numFmt w:val="decimal"/>
      <w:lvlText w:val="%4."/>
      <w:lvlJc w:val="left"/>
      <w:pPr>
        <w:ind w:left="2877" w:hanging="360"/>
      </w:pPr>
    </w:lvl>
    <w:lvl w:ilvl="4" w:tplc="5B809B48">
      <w:start w:val="1"/>
      <w:numFmt w:val="lowerLetter"/>
      <w:lvlText w:val="%5."/>
      <w:lvlJc w:val="left"/>
      <w:pPr>
        <w:ind w:left="3597" w:hanging="360"/>
      </w:pPr>
    </w:lvl>
    <w:lvl w:ilvl="5" w:tplc="9D52E13A">
      <w:start w:val="1"/>
      <w:numFmt w:val="lowerRoman"/>
      <w:lvlText w:val="%6."/>
      <w:lvlJc w:val="right"/>
      <w:pPr>
        <w:ind w:left="4317" w:hanging="180"/>
      </w:pPr>
    </w:lvl>
    <w:lvl w:ilvl="6" w:tplc="0292D3D8">
      <w:start w:val="1"/>
      <w:numFmt w:val="decimal"/>
      <w:lvlText w:val="%7."/>
      <w:lvlJc w:val="left"/>
      <w:pPr>
        <w:ind w:left="5037" w:hanging="360"/>
      </w:pPr>
    </w:lvl>
    <w:lvl w:ilvl="7" w:tplc="7CD8E974">
      <w:start w:val="1"/>
      <w:numFmt w:val="lowerLetter"/>
      <w:lvlText w:val="%8."/>
      <w:lvlJc w:val="left"/>
      <w:pPr>
        <w:ind w:left="5757" w:hanging="360"/>
      </w:pPr>
    </w:lvl>
    <w:lvl w:ilvl="8" w:tplc="864A3726">
      <w:start w:val="1"/>
      <w:numFmt w:val="lowerRoman"/>
      <w:lvlText w:val="%9."/>
      <w:lvlJc w:val="right"/>
      <w:pPr>
        <w:ind w:left="6477" w:hanging="180"/>
      </w:pPr>
    </w:lvl>
  </w:abstractNum>
  <w:abstractNum w:abstractNumId="32" w15:restartNumberingAfterBreak="0">
    <w:nsid w:val="36B21157"/>
    <w:multiLevelType w:val="hybridMultilevel"/>
    <w:tmpl w:val="CBAE6440"/>
    <w:lvl w:ilvl="0" w:tplc="7B5E574E">
      <w:start w:val="1"/>
      <w:numFmt w:val="decimal"/>
      <w:lvlText w:val="•"/>
      <w:lvlJc w:val="left"/>
      <w:pPr>
        <w:ind w:left="717" w:hanging="360"/>
      </w:pPr>
    </w:lvl>
    <w:lvl w:ilvl="1" w:tplc="C47A2B64">
      <w:start w:val="1"/>
      <w:numFmt w:val="lowerLetter"/>
      <w:lvlText w:val="%2."/>
      <w:lvlJc w:val="left"/>
      <w:pPr>
        <w:ind w:left="1437" w:hanging="360"/>
      </w:pPr>
    </w:lvl>
    <w:lvl w:ilvl="2" w:tplc="27CAF1F0">
      <w:start w:val="1"/>
      <w:numFmt w:val="lowerRoman"/>
      <w:lvlText w:val="%3."/>
      <w:lvlJc w:val="right"/>
      <w:pPr>
        <w:ind w:left="2157" w:hanging="180"/>
      </w:pPr>
    </w:lvl>
    <w:lvl w:ilvl="3" w:tplc="2E6085B8">
      <w:start w:val="1"/>
      <w:numFmt w:val="decimal"/>
      <w:lvlText w:val="%4."/>
      <w:lvlJc w:val="left"/>
      <w:pPr>
        <w:ind w:left="2877" w:hanging="360"/>
      </w:pPr>
    </w:lvl>
    <w:lvl w:ilvl="4" w:tplc="7EFE6F60">
      <w:start w:val="1"/>
      <w:numFmt w:val="lowerLetter"/>
      <w:lvlText w:val="%5."/>
      <w:lvlJc w:val="left"/>
      <w:pPr>
        <w:ind w:left="3597" w:hanging="360"/>
      </w:pPr>
    </w:lvl>
    <w:lvl w:ilvl="5" w:tplc="37B804DE">
      <w:start w:val="1"/>
      <w:numFmt w:val="lowerRoman"/>
      <w:lvlText w:val="%6."/>
      <w:lvlJc w:val="right"/>
      <w:pPr>
        <w:ind w:left="4317" w:hanging="180"/>
      </w:pPr>
    </w:lvl>
    <w:lvl w:ilvl="6" w:tplc="3BAED404">
      <w:start w:val="1"/>
      <w:numFmt w:val="decimal"/>
      <w:lvlText w:val="%7."/>
      <w:lvlJc w:val="left"/>
      <w:pPr>
        <w:ind w:left="5037" w:hanging="360"/>
      </w:pPr>
    </w:lvl>
    <w:lvl w:ilvl="7" w:tplc="3296FC00">
      <w:start w:val="1"/>
      <w:numFmt w:val="lowerLetter"/>
      <w:lvlText w:val="%8."/>
      <w:lvlJc w:val="left"/>
      <w:pPr>
        <w:ind w:left="5757" w:hanging="360"/>
      </w:pPr>
    </w:lvl>
    <w:lvl w:ilvl="8" w:tplc="29FE7B86">
      <w:start w:val="1"/>
      <w:numFmt w:val="lowerRoman"/>
      <w:lvlText w:val="%9."/>
      <w:lvlJc w:val="right"/>
      <w:pPr>
        <w:ind w:left="6477" w:hanging="180"/>
      </w:pPr>
    </w:lvl>
  </w:abstractNum>
  <w:abstractNum w:abstractNumId="33" w15:restartNumberingAfterBreak="0">
    <w:nsid w:val="3944AC9F"/>
    <w:multiLevelType w:val="hybridMultilevel"/>
    <w:tmpl w:val="51BC1072"/>
    <w:lvl w:ilvl="0" w:tplc="30F0D65A">
      <w:start w:val="1"/>
      <w:numFmt w:val="decimal"/>
      <w:lvlText w:val="•"/>
      <w:lvlJc w:val="left"/>
      <w:pPr>
        <w:ind w:left="717" w:hanging="360"/>
      </w:pPr>
    </w:lvl>
    <w:lvl w:ilvl="1" w:tplc="E5C8C45C">
      <w:start w:val="1"/>
      <w:numFmt w:val="lowerLetter"/>
      <w:lvlText w:val="%2."/>
      <w:lvlJc w:val="left"/>
      <w:pPr>
        <w:ind w:left="1437" w:hanging="360"/>
      </w:pPr>
    </w:lvl>
    <w:lvl w:ilvl="2" w:tplc="7A36E352">
      <w:start w:val="1"/>
      <w:numFmt w:val="lowerRoman"/>
      <w:lvlText w:val="%3."/>
      <w:lvlJc w:val="right"/>
      <w:pPr>
        <w:ind w:left="2157" w:hanging="180"/>
      </w:pPr>
    </w:lvl>
    <w:lvl w:ilvl="3" w:tplc="59940412">
      <w:start w:val="1"/>
      <w:numFmt w:val="decimal"/>
      <w:lvlText w:val="%4."/>
      <w:lvlJc w:val="left"/>
      <w:pPr>
        <w:ind w:left="2877" w:hanging="360"/>
      </w:pPr>
    </w:lvl>
    <w:lvl w:ilvl="4" w:tplc="A192D7BE">
      <w:start w:val="1"/>
      <w:numFmt w:val="lowerLetter"/>
      <w:lvlText w:val="%5."/>
      <w:lvlJc w:val="left"/>
      <w:pPr>
        <w:ind w:left="3597" w:hanging="360"/>
      </w:pPr>
    </w:lvl>
    <w:lvl w:ilvl="5" w:tplc="3DFEC098">
      <w:start w:val="1"/>
      <w:numFmt w:val="lowerRoman"/>
      <w:lvlText w:val="%6."/>
      <w:lvlJc w:val="right"/>
      <w:pPr>
        <w:ind w:left="4317" w:hanging="180"/>
      </w:pPr>
    </w:lvl>
    <w:lvl w:ilvl="6" w:tplc="FAA65E3A">
      <w:start w:val="1"/>
      <w:numFmt w:val="decimal"/>
      <w:lvlText w:val="%7."/>
      <w:lvlJc w:val="left"/>
      <w:pPr>
        <w:ind w:left="5037" w:hanging="360"/>
      </w:pPr>
    </w:lvl>
    <w:lvl w:ilvl="7" w:tplc="6EEA978E">
      <w:start w:val="1"/>
      <w:numFmt w:val="lowerLetter"/>
      <w:lvlText w:val="%8."/>
      <w:lvlJc w:val="left"/>
      <w:pPr>
        <w:ind w:left="5757" w:hanging="360"/>
      </w:pPr>
    </w:lvl>
    <w:lvl w:ilvl="8" w:tplc="8A9C19F8">
      <w:start w:val="1"/>
      <w:numFmt w:val="lowerRoman"/>
      <w:lvlText w:val="%9."/>
      <w:lvlJc w:val="right"/>
      <w:pPr>
        <w:ind w:left="6477" w:hanging="180"/>
      </w:pPr>
    </w:lvl>
  </w:abstractNum>
  <w:abstractNum w:abstractNumId="34" w15:restartNumberingAfterBreak="0">
    <w:nsid w:val="3A4036BA"/>
    <w:multiLevelType w:val="hybridMultilevel"/>
    <w:tmpl w:val="6EAEA2BE"/>
    <w:lvl w:ilvl="0" w:tplc="CC044ABC">
      <w:start w:val="1"/>
      <w:numFmt w:val="decimal"/>
      <w:lvlText w:val="•"/>
      <w:lvlJc w:val="left"/>
      <w:pPr>
        <w:ind w:left="717" w:hanging="360"/>
      </w:pPr>
    </w:lvl>
    <w:lvl w:ilvl="1" w:tplc="6ABE5D2E">
      <w:start w:val="1"/>
      <w:numFmt w:val="lowerLetter"/>
      <w:lvlText w:val="%2."/>
      <w:lvlJc w:val="left"/>
      <w:pPr>
        <w:ind w:left="1437" w:hanging="360"/>
      </w:pPr>
    </w:lvl>
    <w:lvl w:ilvl="2" w:tplc="3EDAB804">
      <w:start w:val="1"/>
      <w:numFmt w:val="lowerRoman"/>
      <w:lvlText w:val="%3."/>
      <w:lvlJc w:val="right"/>
      <w:pPr>
        <w:ind w:left="2157" w:hanging="180"/>
      </w:pPr>
    </w:lvl>
    <w:lvl w:ilvl="3" w:tplc="094289C2">
      <w:start w:val="1"/>
      <w:numFmt w:val="decimal"/>
      <w:lvlText w:val="%4."/>
      <w:lvlJc w:val="left"/>
      <w:pPr>
        <w:ind w:left="2877" w:hanging="360"/>
      </w:pPr>
    </w:lvl>
    <w:lvl w:ilvl="4" w:tplc="3C04B4EE">
      <w:start w:val="1"/>
      <w:numFmt w:val="lowerLetter"/>
      <w:lvlText w:val="%5."/>
      <w:lvlJc w:val="left"/>
      <w:pPr>
        <w:ind w:left="3597" w:hanging="360"/>
      </w:pPr>
    </w:lvl>
    <w:lvl w:ilvl="5" w:tplc="7C3ED5B0">
      <w:start w:val="1"/>
      <w:numFmt w:val="lowerRoman"/>
      <w:lvlText w:val="%6."/>
      <w:lvlJc w:val="right"/>
      <w:pPr>
        <w:ind w:left="4317" w:hanging="180"/>
      </w:pPr>
    </w:lvl>
    <w:lvl w:ilvl="6" w:tplc="6DFE1D08">
      <w:start w:val="1"/>
      <w:numFmt w:val="decimal"/>
      <w:lvlText w:val="%7."/>
      <w:lvlJc w:val="left"/>
      <w:pPr>
        <w:ind w:left="5037" w:hanging="360"/>
      </w:pPr>
    </w:lvl>
    <w:lvl w:ilvl="7" w:tplc="295AD626">
      <w:start w:val="1"/>
      <w:numFmt w:val="lowerLetter"/>
      <w:lvlText w:val="%8."/>
      <w:lvlJc w:val="left"/>
      <w:pPr>
        <w:ind w:left="5757" w:hanging="360"/>
      </w:pPr>
    </w:lvl>
    <w:lvl w:ilvl="8" w:tplc="E9BED418">
      <w:start w:val="1"/>
      <w:numFmt w:val="lowerRoman"/>
      <w:lvlText w:val="%9."/>
      <w:lvlJc w:val="right"/>
      <w:pPr>
        <w:ind w:left="6477" w:hanging="180"/>
      </w:pPr>
    </w:lvl>
  </w:abstractNum>
  <w:abstractNum w:abstractNumId="35" w15:restartNumberingAfterBreak="0">
    <w:nsid w:val="40594B28"/>
    <w:multiLevelType w:val="hybridMultilevel"/>
    <w:tmpl w:val="59D0D652"/>
    <w:lvl w:ilvl="0" w:tplc="975AE382">
      <w:start w:val="1"/>
      <w:numFmt w:val="decimal"/>
      <w:lvlText w:val="•"/>
      <w:lvlJc w:val="left"/>
      <w:pPr>
        <w:ind w:left="717" w:hanging="360"/>
      </w:pPr>
    </w:lvl>
    <w:lvl w:ilvl="1" w:tplc="836AE2F0">
      <w:start w:val="1"/>
      <w:numFmt w:val="lowerLetter"/>
      <w:lvlText w:val="%2."/>
      <w:lvlJc w:val="left"/>
      <w:pPr>
        <w:ind w:left="1437" w:hanging="360"/>
      </w:pPr>
    </w:lvl>
    <w:lvl w:ilvl="2" w:tplc="CA083510">
      <w:start w:val="1"/>
      <w:numFmt w:val="lowerRoman"/>
      <w:lvlText w:val="%3."/>
      <w:lvlJc w:val="right"/>
      <w:pPr>
        <w:ind w:left="2157" w:hanging="180"/>
      </w:pPr>
    </w:lvl>
    <w:lvl w:ilvl="3" w:tplc="1BE6BAC2">
      <w:start w:val="1"/>
      <w:numFmt w:val="decimal"/>
      <w:lvlText w:val="%4."/>
      <w:lvlJc w:val="left"/>
      <w:pPr>
        <w:ind w:left="2877" w:hanging="360"/>
      </w:pPr>
    </w:lvl>
    <w:lvl w:ilvl="4" w:tplc="1D0E1F94">
      <w:start w:val="1"/>
      <w:numFmt w:val="lowerLetter"/>
      <w:lvlText w:val="%5."/>
      <w:lvlJc w:val="left"/>
      <w:pPr>
        <w:ind w:left="3597" w:hanging="360"/>
      </w:pPr>
    </w:lvl>
    <w:lvl w:ilvl="5" w:tplc="EAF6839C">
      <w:start w:val="1"/>
      <w:numFmt w:val="lowerRoman"/>
      <w:lvlText w:val="%6."/>
      <w:lvlJc w:val="right"/>
      <w:pPr>
        <w:ind w:left="4317" w:hanging="180"/>
      </w:pPr>
    </w:lvl>
    <w:lvl w:ilvl="6" w:tplc="9FB0B684">
      <w:start w:val="1"/>
      <w:numFmt w:val="decimal"/>
      <w:lvlText w:val="%7."/>
      <w:lvlJc w:val="left"/>
      <w:pPr>
        <w:ind w:left="5037" w:hanging="360"/>
      </w:pPr>
    </w:lvl>
    <w:lvl w:ilvl="7" w:tplc="90D6D744">
      <w:start w:val="1"/>
      <w:numFmt w:val="lowerLetter"/>
      <w:lvlText w:val="%8."/>
      <w:lvlJc w:val="left"/>
      <w:pPr>
        <w:ind w:left="5757" w:hanging="360"/>
      </w:pPr>
    </w:lvl>
    <w:lvl w:ilvl="8" w:tplc="F57E8C5C">
      <w:start w:val="1"/>
      <w:numFmt w:val="lowerRoman"/>
      <w:lvlText w:val="%9."/>
      <w:lvlJc w:val="right"/>
      <w:pPr>
        <w:ind w:left="6477" w:hanging="180"/>
      </w:pPr>
    </w:lvl>
  </w:abstractNum>
  <w:abstractNum w:abstractNumId="36" w15:restartNumberingAfterBreak="0">
    <w:nsid w:val="43D2CAE6"/>
    <w:multiLevelType w:val="hybridMultilevel"/>
    <w:tmpl w:val="6E286728"/>
    <w:lvl w:ilvl="0" w:tplc="C6F09392">
      <w:start w:val="1"/>
      <w:numFmt w:val="decimal"/>
      <w:lvlText w:val="•"/>
      <w:lvlJc w:val="left"/>
      <w:pPr>
        <w:ind w:left="717" w:hanging="360"/>
      </w:pPr>
    </w:lvl>
    <w:lvl w:ilvl="1" w:tplc="B1E4F2F4">
      <w:start w:val="1"/>
      <w:numFmt w:val="lowerLetter"/>
      <w:lvlText w:val="%2."/>
      <w:lvlJc w:val="left"/>
      <w:pPr>
        <w:ind w:left="1437" w:hanging="360"/>
      </w:pPr>
    </w:lvl>
    <w:lvl w:ilvl="2" w:tplc="029C623A">
      <w:start w:val="1"/>
      <w:numFmt w:val="lowerRoman"/>
      <w:lvlText w:val="%3."/>
      <w:lvlJc w:val="right"/>
      <w:pPr>
        <w:ind w:left="2157" w:hanging="180"/>
      </w:pPr>
    </w:lvl>
    <w:lvl w:ilvl="3" w:tplc="E24071DA">
      <w:start w:val="1"/>
      <w:numFmt w:val="decimal"/>
      <w:lvlText w:val="%4."/>
      <w:lvlJc w:val="left"/>
      <w:pPr>
        <w:ind w:left="2877" w:hanging="360"/>
      </w:pPr>
    </w:lvl>
    <w:lvl w:ilvl="4" w:tplc="4A4EE7F6">
      <w:start w:val="1"/>
      <w:numFmt w:val="lowerLetter"/>
      <w:lvlText w:val="%5."/>
      <w:lvlJc w:val="left"/>
      <w:pPr>
        <w:ind w:left="3597" w:hanging="360"/>
      </w:pPr>
    </w:lvl>
    <w:lvl w:ilvl="5" w:tplc="8CEA5462">
      <w:start w:val="1"/>
      <w:numFmt w:val="lowerRoman"/>
      <w:lvlText w:val="%6."/>
      <w:lvlJc w:val="right"/>
      <w:pPr>
        <w:ind w:left="4317" w:hanging="180"/>
      </w:pPr>
    </w:lvl>
    <w:lvl w:ilvl="6" w:tplc="C4626426">
      <w:start w:val="1"/>
      <w:numFmt w:val="decimal"/>
      <w:lvlText w:val="%7."/>
      <w:lvlJc w:val="left"/>
      <w:pPr>
        <w:ind w:left="5037" w:hanging="360"/>
      </w:pPr>
    </w:lvl>
    <w:lvl w:ilvl="7" w:tplc="96D88A12">
      <w:start w:val="1"/>
      <w:numFmt w:val="lowerLetter"/>
      <w:lvlText w:val="%8."/>
      <w:lvlJc w:val="left"/>
      <w:pPr>
        <w:ind w:left="5757" w:hanging="360"/>
      </w:pPr>
    </w:lvl>
    <w:lvl w:ilvl="8" w:tplc="549A1126">
      <w:start w:val="1"/>
      <w:numFmt w:val="lowerRoman"/>
      <w:lvlText w:val="%9."/>
      <w:lvlJc w:val="right"/>
      <w:pPr>
        <w:ind w:left="6477" w:hanging="180"/>
      </w:pPr>
    </w:lvl>
  </w:abstractNum>
  <w:abstractNum w:abstractNumId="37" w15:restartNumberingAfterBreak="0">
    <w:nsid w:val="47F30229"/>
    <w:multiLevelType w:val="multilevel"/>
    <w:tmpl w:val="33803252"/>
    <w:lvl w:ilvl="0">
      <w:start w:val="1"/>
      <w:numFmt w:val="decimal"/>
      <w:pStyle w:val="Heading1"/>
      <w:lvlText w:val="%1"/>
      <w:lvlJc w:val="left"/>
      <w:pPr>
        <w:ind w:left="716" w:hanging="432"/>
      </w:pPr>
    </w:lvl>
    <w:lvl w:ilvl="1">
      <w:start w:val="1"/>
      <w:numFmt w:val="decimal"/>
      <w:pStyle w:val="Heading2"/>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9"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3382361"/>
    <w:multiLevelType w:val="hybridMultilevel"/>
    <w:tmpl w:val="CCAA1DFE"/>
    <w:lvl w:ilvl="0" w:tplc="EDCC5754">
      <w:start w:val="1"/>
      <w:numFmt w:val="decimal"/>
      <w:lvlText w:val="•"/>
      <w:lvlJc w:val="left"/>
      <w:pPr>
        <w:ind w:left="717" w:hanging="360"/>
      </w:pPr>
    </w:lvl>
    <w:lvl w:ilvl="1" w:tplc="9230C490">
      <w:start w:val="1"/>
      <w:numFmt w:val="lowerLetter"/>
      <w:lvlText w:val="%2."/>
      <w:lvlJc w:val="left"/>
      <w:pPr>
        <w:ind w:left="1437" w:hanging="360"/>
      </w:pPr>
    </w:lvl>
    <w:lvl w:ilvl="2" w:tplc="4EB6FAD0">
      <w:start w:val="1"/>
      <w:numFmt w:val="lowerRoman"/>
      <w:lvlText w:val="%3."/>
      <w:lvlJc w:val="right"/>
      <w:pPr>
        <w:ind w:left="2157" w:hanging="180"/>
      </w:pPr>
    </w:lvl>
    <w:lvl w:ilvl="3" w:tplc="C6EE4D66">
      <w:start w:val="1"/>
      <w:numFmt w:val="decimal"/>
      <w:lvlText w:val="%4."/>
      <w:lvlJc w:val="left"/>
      <w:pPr>
        <w:ind w:left="2877" w:hanging="360"/>
      </w:pPr>
    </w:lvl>
    <w:lvl w:ilvl="4" w:tplc="9E5E22F6">
      <w:start w:val="1"/>
      <w:numFmt w:val="lowerLetter"/>
      <w:lvlText w:val="%5."/>
      <w:lvlJc w:val="left"/>
      <w:pPr>
        <w:ind w:left="3597" w:hanging="360"/>
      </w:pPr>
    </w:lvl>
    <w:lvl w:ilvl="5" w:tplc="C2907F08">
      <w:start w:val="1"/>
      <w:numFmt w:val="lowerRoman"/>
      <w:lvlText w:val="%6."/>
      <w:lvlJc w:val="right"/>
      <w:pPr>
        <w:ind w:left="4317" w:hanging="180"/>
      </w:pPr>
    </w:lvl>
    <w:lvl w:ilvl="6" w:tplc="F5BAA3F6">
      <w:start w:val="1"/>
      <w:numFmt w:val="decimal"/>
      <w:lvlText w:val="%7."/>
      <w:lvlJc w:val="left"/>
      <w:pPr>
        <w:ind w:left="5037" w:hanging="360"/>
      </w:pPr>
    </w:lvl>
    <w:lvl w:ilvl="7" w:tplc="7BA0493E">
      <w:start w:val="1"/>
      <w:numFmt w:val="lowerLetter"/>
      <w:lvlText w:val="%8."/>
      <w:lvlJc w:val="left"/>
      <w:pPr>
        <w:ind w:left="5757" w:hanging="360"/>
      </w:pPr>
    </w:lvl>
    <w:lvl w:ilvl="8" w:tplc="66B25452">
      <w:start w:val="1"/>
      <w:numFmt w:val="lowerRoman"/>
      <w:lvlText w:val="%9."/>
      <w:lvlJc w:val="right"/>
      <w:pPr>
        <w:ind w:left="6477" w:hanging="180"/>
      </w:pPr>
    </w:lvl>
  </w:abstractNum>
  <w:abstractNum w:abstractNumId="40" w15:restartNumberingAfterBreak="0">
    <w:nsid w:val="54085D8D"/>
    <w:multiLevelType w:val="hybridMultilevel"/>
    <w:tmpl w:val="C94C081C"/>
    <w:lvl w:ilvl="0" w:tplc="61A8E88A">
      <w:start w:val="1"/>
      <w:numFmt w:val="decimal"/>
      <w:lvlText w:val="•"/>
      <w:lvlJc w:val="left"/>
      <w:pPr>
        <w:ind w:left="717" w:hanging="360"/>
      </w:pPr>
    </w:lvl>
    <w:lvl w:ilvl="1" w:tplc="BD8EA8A6">
      <w:start w:val="1"/>
      <w:numFmt w:val="lowerLetter"/>
      <w:lvlText w:val="%2."/>
      <w:lvlJc w:val="left"/>
      <w:pPr>
        <w:ind w:left="1437" w:hanging="360"/>
      </w:pPr>
    </w:lvl>
    <w:lvl w:ilvl="2" w:tplc="8DB24FB8">
      <w:start w:val="1"/>
      <w:numFmt w:val="lowerRoman"/>
      <w:lvlText w:val="%3."/>
      <w:lvlJc w:val="right"/>
      <w:pPr>
        <w:ind w:left="2157" w:hanging="180"/>
      </w:pPr>
    </w:lvl>
    <w:lvl w:ilvl="3" w:tplc="B6B03458">
      <w:start w:val="1"/>
      <w:numFmt w:val="decimal"/>
      <w:lvlText w:val="%4."/>
      <w:lvlJc w:val="left"/>
      <w:pPr>
        <w:ind w:left="2877" w:hanging="360"/>
      </w:pPr>
    </w:lvl>
    <w:lvl w:ilvl="4" w:tplc="8AB84234">
      <w:start w:val="1"/>
      <w:numFmt w:val="lowerLetter"/>
      <w:lvlText w:val="%5."/>
      <w:lvlJc w:val="left"/>
      <w:pPr>
        <w:ind w:left="3597" w:hanging="360"/>
      </w:pPr>
    </w:lvl>
    <w:lvl w:ilvl="5" w:tplc="2DE87F8E">
      <w:start w:val="1"/>
      <w:numFmt w:val="lowerRoman"/>
      <w:lvlText w:val="%6."/>
      <w:lvlJc w:val="right"/>
      <w:pPr>
        <w:ind w:left="4317" w:hanging="180"/>
      </w:pPr>
    </w:lvl>
    <w:lvl w:ilvl="6" w:tplc="D50E08F8">
      <w:start w:val="1"/>
      <w:numFmt w:val="decimal"/>
      <w:lvlText w:val="%7."/>
      <w:lvlJc w:val="left"/>
      <w:pPr>
        <w:ind w:left="5037" w:hanging="360"/>
      </w:pPr>
    </w:lvl>
    <w:lvl w:ilvl="7" w:tplc="666CBDE8">
      <w:start w:val="1"/>
      <w:numFmt w:val="lowerLetter"/>
      <w:lvlText w:val="%8."/>
      <w:lvlJc w:val="left"/>
      <w:pPr>
        <w:ind w:left="5757" w:hanging="360"/>
      </w:pPr>
    </w:lvl>
    <w:lvl w:ilvl="8" w:tplc="EB106466">
      <w:start w:val="1"/>
      <w:numFmt w:val="lowerRoman"/>
      <w:lvlText w:val="%9."/>
      <w:lvlJc w:val="right"/>
      <w:pPr>
        <w:ind w:left="6477" w:hanging="180"/>
      </w:pPr>
    </w:lvl>
  </w:abstractNum>
  <w:abstractNum w:abstractNumId="41" w15:restartNumberingAfterBreak="0">
    <w:nsid w:val="56F6FDE2"/>
    <w:multiLevelType w:val="hybridMultilevel"/>
    <w:tmpl w:val="1DB615EE"/>
    <w:lvl w:ilvl="0" w:tplc="A06CD32A">
      <w:start w:val="1"/>
      <w:numFmt w:val="decimal"/>
      <w:lvlText w:val="•"/>
      <w:lvlJc w:val="left"/>
      <w:pPr>
        <w:ind w:left="717" w:hanging="360"/>
      </w:pPr>
    </w:lvl>
    <w:lvl w:ilvl="1" w:tplc="B2DE6862">
      <w:start w:val="1"/>
      <w:numFmt w:val="lowerLetter"/>
      <w:lvlText w:val="%2."/>
      <w:lvlJc w:val="left"/>
      <w:pPr>
        <w:ind w:left="1437" w:hanging="360"/>
      </w:pPr>
    </w:lvl>
    <w:lvl w:ilvl="2" w:tplc="1114AA28">
      <w:start w:val="1"/>
      <w:numFmt w:val="lowerRoman"/>
      <w:lvlText w:val="%3."/>
      <w:lvlJc w:val="right"/>
      <w:pPr>
        <w:ind w:left="2157" w:hanging="180"/>
      </w:pPr>
    </w:lvl>
    <w:lvl w:ilvl="3" w:tplc="66D21602">
      <w:start w:val="1"/>
      <w:numFmt w:val="decimal"/>
      <w:lvlText w:val="%4."/>
      <w:lvlJc w:val="left"/>
      <w:pPr>
        <w:ind w:left="2877" w:hanging="360"/>
      </w:pPr>
    </w:lvl>
    <w:lvl w:ilvl="4" w:tplc="8E90CCB2">
      <w:start w:val="1"/>
      <w:numFmt w:val="lowerLetter"/>
      <w:lvlText w:val="%5."/>
      <w:lvlJc w:val="left"/>
      <w:pPr>
        <w:ind w:left="3597" w:hanging="360"/>
      </w:pPr>
    </w:lvl>
    <w:lvl w:ilvl="5" w:tplc="7202114A">
      <w:start w:val="1"/>
      <w:numFmt w:val="lowerRoman"/>
      <w:lvlText w:val="%6."/>
      <w:lvlJc w:val="right"/>
      <w:pPr>
        <w:ind w:left="4317" w:hanging="180"/>
      </w:pPr>
    </w:lvl>
    <w:lvl w:ilvl="6" w:tplc="C784A12A">
      <w:start w:val="1"/>
      <w:numFmt w:val="decimal"/>
      <w:lvlText w:val="%7."/>
      <w:lvlJc w:val="left"/>
      <w:pPr>
        <w:ind w:left="5037" w:hanging="360"/>
      </w:pPr>
    </w:lvl>
    <w:lvl w:ilvl="7" w:tplc="49686F86">
      <w:start w:val="1"/>
      <w:numFmt w:val="lowerLetter"/>
      <w:lvlText w:val="%8."/>
      <w:lvlJc w:val="left"/>
      <w:pPr>
        <w:ind w:left="5757" w:hanging="360"/>
      </w:pPr>
    </w:lvl>
    <w:lvl w:ilvl="8" w:tplc="E1DC6F90">
      <w:start w:val="1"/>
      <w:numFmt w:val="lowerRoman"/>
      <w:lvlText w:val="%9."/>
      <w:lvlJc w:val="right"/>
      <w:pPr>
        <w:ind w:left="6477" w:hanging="180"/>
      </w:pPr>
    </w:lvl>
  </w:abstractNum>
  <w:abstractNum w:abstractNumId="42" w15:restartNumberingAfterBreak="0">
    <w:nsid w:val="57782AB1"/>
    <w:multiLevelType w:val="hybridMultilevel"/>
    <w:tmpl w:val="5F9E9D1C"/>
    <w:lvl w:ilvl="0" w:tplc="B066B12A">
      <w:start w:val="1"/>
      <w:numFmt w:val="decimal"/>
      <w:lvlText w:val="•"/>
      <w:lvlJc w:val="left"/>
      <w:pPr>
        <w:ind w:left="717" w:hanging="360"/>
      </w:pPr>
    </w:lvl>
    <w:lvl w:ilvl="1" w:tplc="4802FCAA">
      <w:start w:val="1"/>
      <w:numFmt w:val="lowerLetter"/>
      <w:lvlText w:val="%2."/>
      <w:lvlJc w:val="left"/>
      <w:pPr>
        <w:ind w:left="1437" w:hanging="360"/>
      </w:pPr>
    </w:lvl>
    <w:lvl w:ilvl="2" w:tplc="B2ACF460">
      <w:start w:val="1"/>
      <w:numFmt w:val="lowerRoman"/>
      <w:lvlText w:val="%3."/>
      <w:lvlJc w:val="right"/>
      <w:pPr>
        <w:ind w:left="2157" w:hanging="180"/>
      </w:pPr>
    </w:lvl>
    <w:lvl w:ilvl="3" w:tplc="D0C2295C">
      <w:start w:val="1"/>
      <w:numFmt w:val="decimal"/>
      <w:lvlText w:val="%4."/>
      <w:lvlJc w:val="left"/>
      <w:pPr>
        <w:ind w:left="2877" w:hanging="360"/>
      </w:pPr>
    </w:lvl>
    <w:lvl w:ilvl="4" w:tplc="30C20D74">
      <w:start w:val="1"/>
      <w:numFmt w:val="lowerLetter"/>
      <w:lvlText w:val="%5."/>
      <w:lvlJc w:val="left"/>
      <w:pPr>
        <w:ind w:left="3597" w:hanging="360"/>
      </w:pPr>
    </w:lvl>
    <w:lvl w:ilvl="5" w:tplc="56520D54">
      <w:start w:val="1"/>
      <w:numFmt w:val="lowerRoman"/>
      <w:lvlText w:val="%6."/>
      <w:lvlJc w:val="right"/>
      <w:pPr>
        <w:ind w:left="4317" w:hanging="180"/>
      </w:pPr>
    </w:lvl>
    <w:lvl w:ilvl="6" w:tplc="9CEEBFCE">
      <w:start w:val="1"/>
      <w:numFmt w:val="decimal"/>
      <w:lvlText w:val="%7."/>
      <w:lvlJc w:val="left"/>
      <w:pPr>
        <w:ind w:left="5037" w:hanging="360"/>
      </w:pPr>
    </w:lvl>
    <w:lvl w:ilvl="7" w:tplc="D52692C2">
      <w:start w:val="1"/>
      <w:numFmt w:val="lowerLetter"/>
      <w:lvlText w:val="%8."/>
      <w:lvlJc w:val="left"/>
      <w:pPr>
        <w:ind w:left="5757" w:hanging="360"/>
      </w:pPr>
    </w:lvl>
    <w:lvl w:ilvl="8" w:tplc="9D7ADB5C">
      <w:start w:val="1"/>
      <w:numFmt w:val="lowerRoman"/>
      <w:lvlText w:val="%9."/>
      <w:lvlJc w:val="right"/>
      <w:pPr>
        <w:ind w:left="6477" w:hanging="180"/>
      </w:pPr>
    </w:lvl>
  </w:abstractNum>
  <w:abstractNum w:abstractNumId="43" w15:restartNumberingAfterBreak="0">
    <w:nsid w:val="5890D487"/>
    <w:multiLevelType w:val="hybridMultilevel"/>
    <w:tmpl w:val="EB20BEEA"/>
    <w:lvl w:ilvl="0" w:tplc="A2C01FA2">
      <w:start w:val="1"/>
      <w:numFmt w:val="decimal"/>
      <w:lvlText w:val="•"/>
      <w:lvlJc w:val="left"/>
      <w:pPr>
        <w:ind w:left="717" w:hanging="360"/>
      </w:pPr>
    </w:lvl>
    <w:lvl w:ilvl="1" w:tplc="ED64DE66">
      <w:start w:val="1"/>
      <w:numFmt w:val="lowerLetter"/>
      <w:lvlText w:val="%2."/>
      <w:lvlJc w:val="left"/>
      <w:pPr>
        <w:ind w:left="1437" w:hanging="360"/>
      </w:pPr>
    </w:lvl>
    <w:lvl w:ilvl="2" w:tplc="A51C8DDE">
      <w:start w:val="1"/>
      <w:numFmt w:val="lowerRoman"/>
      <w:lvlText w:val="%3."/>
      <w:lvlJc w:val="right"/>
      <w:pPr>
        <w:ind w:left="2157" w:hanging="180"/>
      </w:pPr>
    </w:lvl>
    <w:lvl w:ilvl="3" w:tplc="E024584A">
      <w:start w:val="1"/>
      <w:numFmt w:val="decimal"/>
      <w:lvlText w:val="%4."/>
      <w:lvlJc w:val="left"/>
      <w:pPr>
        <w:ind w:left="2877" w:hanging="360"/>
      </w:pPr>
    </w:lvl>
    <w:lvl w:ilvl="4" w:tplc="949A6706">
      <w:start w:val="1"/>
      <w:numFmt w:val="lowerLetter"/>
      <w:lvlText w:val="%5."/>
      <w:lvlJc w:val="left"/>
      <w:pPr>
        <w:ind w:left="3597" w:hanging="360"/>
      </w:pPr>
    </w:lvl>
    <w:lvl w:ilvl="5" w:tplc="E6A2564C">
      <w:start w:val="1"/>
      <w:numFmt w:val="lowerRoman"/>
      <w:lvlText w:val="%6."/>
      <w:lvlJc w:val="right"/>
      <w:pPr>
        <w:ind w:left="4317" w:hanging="180"/>
      </w:pPr>
    </w:lvl>
    <w:lvl w:ilvl="6" w:tplc="2F8ECB40">
      <w:start w:val="1"/>
      <w:numFmt w:val="decimal"/>
      <w:lvlText w:val="%7."/>
      <w:lvlJc w:val="left"/>
      <w:pPr>
        <w:ind w:left="5037" w:hanging="360"/>
      </w:pPr>
    </w:lvl>
    <w:lvl w:ilvl="7" w:tplc="0F14E0D6">
      <w:start w:val="1"/>
      <w:numFmt w:val="lowerLetter"/>
      <w:lvlText w:val="%8."/>
      <w:lvlJc w:val="left"/>
      <w:pPr>
        <w:ind w:left="5757" w:hanging="360"/>
      </w:pPr>
    </w:lvl>
    <w:lvl w:ilvl="8" w:tplc="1BE8E6BE">
      <w:start w:val="1"/>
      <w:numFmt w:val="lowerRoman"/>
      <w:lvlText w:val="%9."/>
      <w:lvlJc w:val="right"/>
      <w:pPr>
        <w:ind w:left="6477" w:hanging="180"/>
      </w:pPr>
    </w:lvl>
  </w:abstractNum>
  <w:abstractNum w:abstractNumId="44" w15:restartNumberingAfterBreak="0">
    <w:nsid w:val="58F6643E"/>
    <w:multiLevelType w:val="hybridMultilevel"/>
    <w:tmpl w:val="BDE0D700"/>
    <w:lvl w:ilvl="0" w:tplc="AEBE59B6">
      <w:start w:val="1"/>
      <w:numFmt w:val="decimal"/>
      <w:lvlText w:val="•"/>
      <w:lvlJc w:val="left"/>
      <w:pPr>
        <w:ind w:left="717" w:hanging="360"/>
      </w:pPr>
    </w:lvl>
    <w:lvl w:ilvl="1" w:tplc="247AC906">
      <w:start w:val="1"/>
      <w:numFmt w:val="lowerLetter"/>
      <w:lvlText w:val="%2."/>
      <w:lvlJc w:val="left"/>
      <w:pPr>
        <w:ind w:left="1437" w:hanging="360"/>
      </w:pPr>
    </w:lvl>
    <w:lvl w:ilvl="2" w:tplc="73F01C58">
      <w:start w:val="1"/>
      <w:numFmt w:val="lowerRoman"/>
      <w:lvlText w:val="%3."/>
      <w:lvlJc w:val="right"/>
      <w:pPr>
        <w:ind w:left="2157" w:hanging="180"/>
      </w:pPr>
    </w:lvl>
    <w:lvl w:ilvl="3" w:tplc="E31AE7D8">
      <w:start w:val="1"/>
      <w:numFmt w:val="decimal"/>
      <w:lvlText w:val="%4."/>
      <w:lvlJc w:val="left"/>
      <w:pPr>
        <w:ind w:left="2877" w:hanging="360"/>
      </w:pPr>
    </w:lvl>
    <w:lvl w:ilvl="4" w:tplc="0952DF8C">
      <w:start w:val="1"/>
      <w:numFmt w:val="lowerLetter"/>
      <w:lvlText w:val="%5."/>
      <w:lvlJc w:val="left"/>
      <w:pPr>
        <w:ind w:left="3597" w:hanging="360"/>
      </w:pPr>
    </w:lvl>
    <w:lvl w:ilvl="5" w:tplc="81C026DC">
      <w:start w:val="1"/>
      <w:numFmt w:val="lowerRoman"/>
      <w:lvlText w:val="%6."/>
      <w:lvlJc w:val="right"/>
      <w:pPr>
        <w:ind w:left="4317" w:hanging="180"/>
      </w:pPr>
    </w:lvl>
    <w:lvl w:ilvl="6" w:tplc="488EE534">
      <w:start w:val="1"/>
      <w:numFmt w:val="decimal"/>
      <w:lvlText w:val="%7."/>
      <w:lvlJc w:val="left"/>
      <w:pPr>
        <w:ind w:left="5037" w:hanging="360"/>
      </w:pPr>
    </w:lvl>
    <w:lvl w:ilvl="7" w:tplc="7B8C48C6">
      <w:start w:val="1"/>
      <w:numFmt w:val="lowerLetter"/>
      <w:lvlText w:val="%8."/>
      <w:lvlJc w:val="left"/>
      <w:pPr>
        <w:ind w:left="5757" w:hanging="360"/>
      </w:pPr>
    </w:lvl>
    <w:lvl w:ilvl="8" w:tplc="2780B5B4">
      <w:start w:val="1"/>
      <w:numFmt w:val="lowerRoman"/>
      <w:lvlText w:val="%9."/>
      <w:lvlJc w:val="right"/>
      <w:pPr>
        <w:ind w:left="6477" w:hanging="180"/>
      </w:pPr>
    </w:lvl>
  </w:abstractNum>
  <w:abstractNum w:abstractNumId="45" w15:restartNumberingAfterBreak="0">
    <w:nsid w:val="5C114A0F"/>
    <w:multiLevelType w:val="hybridMultilevel"/>
    <w:tmpl w:val="3AE276A0"/>
    <w:lvl w:ilvl="0" w:tplc="43D8092C">
      <w:start w:val="1"/>
      <w:numFmt w:val="decimal"/>
      <w:lvlText w:val="•"/>
      <w:lvlJc w:val="left"/>
      <w:pPr>
        <w:ind w:left="717" w:hanging="360"/>
      </w:pPr>
    </w:lvl>
    <w:lvl w:ilvl="1" w:tplc="5B46279E">
      <w:start w:val="1"/>
      <w:numFmt w:val="lowerLetter"/>
      <w:lvlText w:val="%2."/>
      <w:lvlJc w:val="left"/>
      <w:pPr>
        <w:ind w:left="1437" w:hanging="360"/>
      </w:pPr>
    </w:lvl>
    <w:lvl w:ilvl="2" w:tplc="2C94B8AE">
      <w:start w:val="1"/>
      <w:numFmt w:val="lowerRoman"/>
      <w:lvlText w:val="%3."/>
      <w:lvlJc w:val="right"/>
      <w:pPr>
        <w:ind w:left="2157" w:hanging="180"/>
      </w:pPr>
    </w:lvl>
    <w:lvl w:ilvl="3" w:tplc="96E8E9BE">
      <w:start w:val="1"/>
      <w:numFmt w:val="decimal"/>
      <w:lvlText w:val="%4."/>
      <w:lvlJc w:val="left"/>
      <w:pPr>
        <w:ind w:left="2877" w:hanging="360"/>
      </w:pPr>
    </w:lvl>
    <w:lvl w:ilvl="4" w:tplc="AAE8FD18">
      <w:start w:val="1"/>
      <w:numFmt w:val="lowerLetter"/>
      <w:lvlText w:val="%5."/>
      <w:lvlJc w:val="left"/>
      <w:pPr>
        <w:ind w:left="3597" w:hanging="360"/>
      </w:pPr>
    </w:lvl>
    <w:lvl w:ilvl="5" w:tplc="1BA87AD6">
      <w:start w:val="1"/>
      <w:numFmt w:val="lowerRoman"/>
      <w:lvlText w:val="%6."/>
      <w:lvlJc w:val="right"/>
      <w:pPr>
        <w:ind w:left="4317" w:hanging="180"/>
      </w:pPr>
    </w:lvl>
    <w:lvl w:ilvl="6" w:tplc="EEE6770C">
      <w:start w:val="1"/>
      <w:numFmt w:val="decimal"/>
      <w:lvlText w:val="%7."/>
      <w:lvlJc w:val="left"/>
      <w:pPr>
        <w:ind w:left="5037" w:hanging="360"/>
      </w:pPr>
    </w:lvl>
    <w:lvl w:ilvl="7" w:tplc="8668C29E">
      <w:start w:val="1"/>
      <w:numFmt w:val="lowerLetter"/>
      <w:lvlText w:val="%8."/>
      <w:lvlJc w:val="left"/>
      <w:pPr>
        <w:ind w:left="5757" w:hanging="360"/>
      </w:pPr>
    </w:lvl>
    <w:lvl w:ilvl="8" w:tplc="B2864602">
      <w:start w:val="1"/>
      <w:numFmt w:val="lowerRoman"/>
      <w:lvlText w:val="%9."/>
      <w:lvlJc w:val="right"/>
      <w:pPr>
        <w:ind w:left="6477" w:hanging="180"/>
      </w:pPr>
    </w:lvl>
  </w:abstractNum>
  <w:abstractNum w:abstractNumId="46" w15:restartNumberingAfterBreak="0">
    <w:nsid w:val="5F8E8CDE"/>
    <w:multiLevelType w:val="hybridMultilevel"/>
    <w:tmpl w:val="8070DFA4"/>
    <w:lvl w:ilvl="0" w:tplc="22DE0F0E">
      <w:start w:val="1"/>
      <w:numFmt w:val="decimal"/>
      <w:lvlText w:val="•"/>
      <w:lvlJc w:val="left"/>
      <w:pPr>
        <w:ind w:left="717" w:hanging="360"/>
      </w:pPr>
    </w:lvl>
    <w:lvl w:ilvl="1" w:tplc="0E96034A">
      <w:start w:val="1"/>
      <w:numFmt w:val="lowerLetter"/>
      <w:lvlText w:val="%2."/>
      <w:lvlJc w:val="left"/>
      <w:pPr>
        <w:ind w:left="1437" w:hanging="360"/>
      </w:pPr>
    </w:lvl>
    <w:lvl w:ilvl="2" w:tplc="7FEC2820">
      <w:start w:val="1"/>
      <w:numFmt w:val="lowerRoman"/>
      <w:lvlText w:val="%3."/>
      <w:lvlJc w:val="right"/>
      <w:pPr>
        <w:ind w:left="2157" w:hanging="180"/>
      </w:pPr>
    </w:lvl>
    <w:lvl w:ilvl="3" w:tplc="9F365EAE">
      <w:start w:val="1"/>
      <w:numFmt w:val="decimal"/>
      <w:lvlText w:val="%4."/>
      <w:lvlJc w:val="left"/>
      <w:pPr>
        <w:ind w:left="2877" w:hanging="360"/>
      </w:pPr>
    </w:lvl>
    <w:lvl w:ilvl="4" w:tplc="8BD857C0">
      <w:start w:val="1"/>
      <w:numFmt w:val="lowerLetter"/>
      <w:lvlText w:val="%5."/>
      <w:lvlJc w:val="left"/>
      <w:pPr>
        <w:ind w:left="3597" w:hanging="360"/>
      </w:pPr>
    </w:lvl>
    <w:lvl w:ilvl="5" w:tplc="BCC2FDFA">
      <w:start w:val="1"/>
      <w:numFmt w:val="lowerRoman"/>
      <w:lvlText w:val="%6."/>
      <w:lvlJc w:val="right"/>
      <w:pPr>
        <w:ind w:left="4317" w:hanging="180"/>
      </w:pPr>
    </w:lvl>
    <w:lvl w:ilvl="6" w:tplc="F2F0769C">
      <w:start w:val="1"/>
      <w:numFmt w:val="decimal"/>
      <w:lvlText w:val="%7."/>
      <w:lvlJc w:val="left"/>
      <w:pPr>
        <w:ind w:left="5037" w:hanging="360"/>
      </w:pPr>
    </w:lvl>
    <w:lvl w:ilvl="7" w:tplc="C2E8F99A">
      <w:start w:val="1"/>
      <w:numFmt w:val="lowerLetter"/>
      <w:lvlText w:val="%8."/>
      <w:lvlJc w:val="left"/>
      <w:pPr>
        <w:ind w:left="5757" w:hanging="360"/>
      </w:pPr>
    </w:lvl>
    <w:lvl w:ilvl="8" w:tplc="1A187BB4">
      <w:start w:val="1"/>
      <w:numFmt w:val="lowerRoman"/>
      <w:lvlText w:val="%9."/>
      <w:lvlJc w:val="right"/>
      <w:pPr>
        <w:ind w:left="6477" w:hanging="180"/>
      </w:pPr>
    </w:lvl>
  </w:abstractNum>
  <w:abstractNum w:abstractNumId="47" w15:restartNumberingAfterBreak="0">
    <w:nsid w:val="60FDAEE3"/>
    <w:multiLevelType w:val="hybridMultilevel"/>
    <w:tmpl w:val="9E3C0988"/>
    <w:lvl w:ilvl="0" w:tplc="F9F254EE">
      <w:start w:val="1"/>
      <w:numFmt w:val="decimal"/>
      <w:lvlText w:val="•"/>
      <w:lvlJc w:val="left"/>
      <w:pPr>
        <w:ind w:left="717" w:hanging="360"/>
      </w:pPr>
    </w:lvl>
    <w:lvl w:ilvl="1" w:tplc="B2CCC80C">
      <w:start w:val="1"/>
      <w:numFmt w:val="lowerLetter"/>
      <w:lvlText w:val="%2."/>
      <w:lvlJc w:val="left"/>
      <w:pPr>
        <w:ind w:left="1437" w:hanging="360"/>
      </w:pPr>
    </w:lvl>
    <w:lvl w:ilvl="2" w:tplc="22800D62">
      <w:start w:val="1"/>
      <w:numFmt w:val="lowerRoman"/>
      <w:lvlText w:val="%3."/>
      <w:lvlJc w:val="right"/>
      <w:pPr>
        <w:ind w:left="2157" w:hanging="180"/>
      </w:pPr>
    </w:lvl>
    <w:lvl w:ilvl="3" w:tplc="D24C2804">
      <w:start w:val="1"/>
      <w:numFmt w:val="decimal"/>
      <w:lvlText w:val="%4."/>
      <w:lvlJc w:val="left"/>
      <w:pPr>
        <w:ind w:left="2877" w:hanging="360"/>
      </w:pPr>
    </w:lvl>
    <w:lvl w:ilvl="4" w:tplc="AC2E0698">
      <w:start w:val="1"/>
      <w:numFmt w:val="lowerLetter"/>
      <w:lvlText w:val="%5."/>
      <w:lvlJc w:val="left"/>
      <w:pPr>
        <w:ind w:left="3597" w:hanging="360"/>
      </w:pPr>
    </w:lvl>
    <w:lvl w:ilvl="5" w:tplc="477A6178">
      <w:start w:val="1"/>
      <w:numFmt w:val="lowerRoman"/>
      <w:lvlText w:val="%6."/>
      <w:lvlJc w:val="right"/>
      <w:pPr>
        <w:ind w:left="4317" w:hanging="180"/>
      </w:pPr>
    </w:lvl>
    <w:lvl w:ilvl="6" w:tplc="9B8E02C6">
      <w:start w:val="1"/>
      <w:numFmt w:val="decimal"/>
      <w:lvlText w:val="%7."/>
      <w:lvlJc w:val="left"/>
      <w:pPr>
        <w:ind w:left="5037" w:hanging="360"/>
      </w:pPr>
    </w:lvl>
    <w:lvl w:ilvl="7" w:tplc="A42A57AA">
      <w:start w:val="1"/>
      <w:numFmt w:val="lowerLetter"/>
      <w:lvlText w:val="%8."/>
      <w:lvlJc w:val="left"/>
      <w:pPr>
        <w:ind w:left="5757" w:hanging="360"/>
      </w:pPr>
    </w:lvl>
    <w:lvl w:ilvl="8" w:tplc="70140F6A">
      <w:start w:val="1"/>
      <w:numFmt w:val="lowerRoman"/>
      <w:lvlText w:val="%9."/>
      <w:lvlJc w:val="right"/>
      <w:pPr>
        <w:ind w:left="6477" w:hanging="180"/>
      </w:pPr>
    </w:lvl>
  </w:abstractNum>
  <w:abstractNum w:abstractNumId="48"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hint="default" w:ascii="Franklin Gothic Medium" w:hAnsi="Franklin Gothic Medium"/>
        <w:sz w:val="20"/>
      </w:rPr>
    </w:lvl>
    <w:lvl w:ilvl="2">
      <w:start w:val="1"/>
      <w:numFmt w:val="decimal"/>
      <w:lvlText w:val="%1.%2.%3."/>
      <w:lvlJc w:val="left"/>
      <w:pPr>
        <w:ind w:left="2041" w:hanging="737"/>
      </w:pPr>
      <w:rPr>
        <w:rFonts w:hint="default" w:ascii="Franklin Gothic Medium" w:hAnsi="Franklin Gothic Medium"/>
        <w:sz w:val="20"/>
      </w:rPr>
    </w:lvl>
    <w:lvl w:ilvl="3">
      <w:start w:val="1"/>
      <w:numFmt w:val="decimal"/>
      <w:lvlText w:val="%1.%2.%3.%4."/>
      <w:lvlJc w:val="left"/>
      <w:pPr>
        <w:ind w:left="2088" w:hanging="648"/>
      </w:pPr>
      <w:rPr>
        <w:rFonts w:hint="default" w:ascii="Franklin Gothic Medium" w:hAnsi="Franklin Gothic Medium"/>
        <w:sz w:val="20"/>
      </w:rPr>
    </w:lvl>
    <w:lvl w:ilvl="4">
      <w:start w:val="1"/>
      <w:numFmt w:val="decimal"/>
      <w:lvlText w:val="%1.%2.%3.%4.%5."/>
      <w:lvlJc w:val="left"/>
      <w:pPr>
        <w:ind w:left="2232" w:hanging="792"/>
      </w:pPr>
      <w:rPr>
        <w:rFonts w:hint="default" w:ascii="Franklin Gothic Medium" w:hAnsi="Franklin Gothic Medium"/>
        <w:sz w:val="20"/>
      </w:rPr>
    </w:lvl>
    <w:lvl w:ilvl="5">
      <w:start w:val="1"/>
      <w:numFmt w:val="decimal"/>
      <w:lvlText w:val="%1.%2.%3.%4.%5.%6."/>
      <w:lvlJc w:val="left"/>
      <w:pPr>
        <w:ind w:left="2376" w:hanging="936"/>
      </w:pPr>
      <w:rPr>
        <w:rFonts w:hint="default" w:ascii="Franklin Gothic Medium" w:hAnsi="Franklin Gothic Medium"/>
        <w:sz w:val="20"/>
      </w:rPr>
    </w:lvl>
    <w:lvl w:ilvl="6">
      <w:start w:val="1"/>
      <w:numFmt w:val="decimal"/>
      <w:lvlText w:val="%1.%2.%3.%4.%5.%6.%7."/>
      <w:lvlJc w:val="left"/>
      <w:pPr>
        <w:ind w:left="2520" w:hanging="1080"/>
      </w:pPr>
      <w:rPr>
        <w:rFonts w:hint="default" w:ascii="Franklin Gothic Medium" w:hAnsi="Franklin Gothic Medium"/>
        <w:sz w:val="20"/>
      </w:rPr>
    </w:lvl>
    <w:lvl w:ilvl="7">
      <w:start w:val="1"/>
      <w:numFmt w:val="decimal"/>
      <w:lvlText w:val="%1.%2.%3.%4.%5.%6.%7.%8."/>
      <w:lvlJc w:val="left"/>
      <w:pPr>
        <w:ind w:left="2664" w:hanging="1224"/>
      </w:pPr>
      <w:rPr>
        <w:rFonts w:hint="default" w:ascii="Franklin Gothic Medium" w:hAnsi="Franklin Gothic Medium"/>
        <w:sz w:val="20"/>
      </w:rPr>
    </w:lvl>
    <w:lvl w:ilvl="8">
      <w:start w:val="1"/>
      <w:numFmt w:val="decimal"/>
      <w:lvlText w:val="%1.%2.%3.%4.%5.%6.%7.%8.%9."/>
      <w:lvlJc w:val="left"/>
      <w:pPr>
        <w:ind w:left="2880" w:hanging="1440"/>
      </w:pPr>
      <w:rPr>
        <w:rFonts w:hint="default" w:ascii="Franklin Gothic Medium" w:hAnsi="Franklin Gothic Medium"/>
        <w:sz w:val="20"/>
      </w:rPr>
    </w:lvl>
  </w:abstractNum>
  <w:abstractNum w:abstractNumId="49" w15:restartNumberingAfterBreak="0">
    <w:nsid w:val="62703EF4"/>
    <w:multiLevelType w:val="hybridMultilevel"/>
    <w:tmpl w:val="88909082"/>
    <w:lvl w:ilvl="0" w:tplc="3B383D12">
      <w:start w:val="1"/>
      <w:numFmt w:val="decimal"/>
      <w:lvlText w:val="•"/>
      <w:lvlJc w:val="left"/>
      <w:pPr>
        <w:ind w:left="717" w:hanging="360"/>
      </w:pPr>
    </w:lvl>
    <w:lvl w:ilvl="1" w:tplc="476ECBC0">
      <w:start w:val="1"/>
      <w:numFmt w:val="lowerLetter"/>
      <w:lvlText w:val="%2."/>
      <w:lvlJc w:val="left"/>
      <w:pPr>
        <w:ind w:left="1437" w:hanging="360"/>
      </w:pPr>
    </w:lvl>
    <w:lvl w:ilvl="2" w:tplc="06CC172A">
      <w:start w:val="1"/>
      <w:numFmt w:val="lowerRoman"/>
      <w:lvlText w:val="%3."/>
      <w:lvlJc w:val="right"/>
      <w:pPr>
        <w:ind w:left="2157" w:hanging="180"/>
      </w:pPr>
    </w:lvl>
    <w:lvl w:ilvl="3" w:tplc="1D440ED6">
      <w:start w:val="1"/>
      <w:numFmt w:val="decimal"/>
      <w:lvlText w:val="%4."/>
      <w:lvlJc w:val="left"/>
      <w:pPr>
        <w:ind w:left="2877" w:hanging="360"/>
      </w:pPr>
    </w:lvl>
    <w:lvl w:ilvl="4" w:tplc="81F2C234">
      <w:start w:val="1"/>
      <w:numFmt w:val="lowerLetter"/>
      <w:lvlText w:val="%5."/>
      <w:lvlJc w:val="left"/>
      <w:pPr>
        <w:ind w:left="3597" w:hanging="360"/>
      </w:pPr>
    </w:lvl>
    <w:lvl w:ilvl="5" w:tplc="DB0C1B42">
      <w:start w:val="1"/>
      <w:numFmt w:val="lowerRoman"/>
      <w:lvlText w:val="%6."/>
      <w:lvlJc w:val="right"/>
      <w:pPr>
        <w:ind w:left="4317" w:hanging="180"/>
      </w:pPr>
    </w:lvl>
    <w:lvl w:ilvl="6" w:tplc="37C26900">
      <w:start w:val="1"/>
      <w:numFmt w:val="decimal"/>
      <w:lvlText w:val="%7."/>
      <w:lvlJc w:val="left"/>
      <w:pPr>
        <w:ind w:left="5037" w:hanging="360"/>
      </w:pPr>
    </w:lvl>
    <w:lvl w:ilvl="7" w:tplc="83281DA8">
      <w:start w:val="1"/>
      <w:numFmt w:val="lowerLetter"/>
      <w:lvlText w:val="%8."/>
      <w:lvlJc w:val="left"/>
      <w:pPr>
        <w:ind w:left="5757" w:hanging="360"/>
      </w:pPr>
    </w:lvl>
    <w:lvl w:ilvl="8" w:tplc="195EAD9C">
      <w:start w:val="1"/>
      <w:numFmt w:val="lowerRoman"/>
      <w:lvlText w:val="%9."/>
      <w:lvlJc w:val="right"/>
      <w:pPr>
        <w:ind w:left="6477" w:hanging="180"/>
      </w:pPr>
    </w:lvl>
  </w:abstractNum>
  <w:abstractNum w:abstractNumId="50" w15:restartNumberingAfterBreak="0">
    <w:nsid w:val="647A10F9"/>
    <w:multiLevelType w:val="hybridMultilevel"/>
    <w:tmpl w:val="EA320922"/>
    <w:lvl w:ilvl="0" w:tplc="E1D6623E">
      <w:start w:val="1"/>
      <w:numFmt w:val="decimal"/>
      <w:lvlText w:val="•"/>
      <w:lvlJc w:val="left"/>
      <w:pPr>
        <w:ind w:left="717" w:hanging="360"/>
      </w:pPr>
    </w:lvl>
    <w:lvl w:ilvl="1" w:tplc="6F1266F6">
      <w:start w:val="1"/>
      <w:numFmt w:val="lowerLetter"/>
      <w:lvlText w:val="%2."/>
      <w:lvlJc w:val="left"/>
      <w:pPr>
        <w:ind w:left="1437" w:hanging="360"/>
      </w:pPr>
    </w:lvl>
    <w:lvl w:ilvl="2" w:tplc="8968F134">
      <w:start w:val="1"/>
      <w:numFmt w:val="lowerRoman"/>
      <w:lvlText w:val="%3."/>
      <w:lvlJc w:val="right"/>
      <w:pPr>
        <w:ind w:left="2157" w:hanging="180"/>
      </w:pPr>
    </w:lvl>
    <w:lvl w:ilvl="3" w:tplc="053C2BF6">
      <w:start w:val="1"/>
      <w:numFmt w:val="decimal"/>
      <w:lvlText w:val="%4."/>
      <w:lvlJc w:val="left"/>
      <w:pPr>
        <w:ind w:left="2877" w:hanging="360"/>
      </w:pPr>
    </w:lvl>
    <w:lvl w:ilvl="4" w:tplc="CEB0B8DC">
      <w:start w:val="1"/>
      <w:numFmt w:val="lowerLetter"/>
      <w:lvlText w:val="%5."/>
      <w:lvlJc w:val="left"/>
      <w:pPr>
        <w:ind w:left="3597" w:hanging="360"/>
      </w:pPr>
    </w:lvl>
    <w:lvl w:ilvl="5" w:tplc="6A189F6E">
      <w:start w:val="1"/>
      <w:numFmt w:val="lowerRoman"/>
      <w:lvlText w:val="%6."/>
      <w:lvlJc w:val="right"/>
      <w:pPr>
        <w:ind w:left="4317" w:hanging="180"/>
      </w:pPr>
    </w:lvl>
    <w:lvl w:ilvl="6" w:tplc="C72EACD2">
      <w:start w:val="1"/>
      <w:numFmt w:val="decimal"/>
      <w:lvlText w:val="%7."/>
      <w:lvlJc w:val="left"/>
      <w:pPr>
        <w:ind w:left="5037" w:hanging="360"/>
      </w:pPr>
    </w:lvl>
    <w:lvl w:ilvl="7" w:tplc="9052FFB6">
      <w:start w:val="1"/>
      <w:numFmt w:val="lowerLetter"/>
      <w:lvlText w:val="%8."/>
      <w:lvlJc w:val="left"/>
      <w:pPr>
        <w:ind w:left="5757" w:hanging="360"/>
      </w:pPr>
    </w:lvl>
    <w:lvl w:ilvl="8" w:tplc="907677F2">
      <w:start w:val="1"/>
      <w:numFmt w:val="lowerRoman"/>
      <w:lvlText w:val="%9."/>
      <w:lvlJc w:val="right"/>
      <w:pPr>
        <w:ind w:left="6477" w:hanging="180"/>
      </w:pPr>
    </w:lvl>
  </w:abstractNum>
  <w:abstractNum w:abstractNumId="51" w15:restartNumberingAfterBreak="0">
    <w:nsid w:val="68B3695A"/>
    <w:multiLevelType w:val="hybridMultilevel"/>
    <w:tmpl w:val="7E3651E4"/>
    <w:lvl w:ilvl="0" w:tplc="F1560D92">
      <w:start w:val="1"/>
      <w:numFmt w:val="decimal"/>
      <w:lvlText w:val="•"/>
      <w:lvlJc w:val="left"/>
      <w:pPr>
        <w:ind w:left="717" w:hanging="360"/>
      </w:pPr>
    </w:lvl>
    <w:lvl w:ilvl="1" w:tplc="0638F434">
      <w:start w:val="1"/>
      <w:numFmt w:val="lowerLetter"/>
      <w:lvlText w:val="%2."/>
      <w:lvlJc w:val="left"/>
      <w:pPr>
        <w:ind w:left="1437" w:hanging="360"/>
      </w:pPr>
    </w:lvl>
    <w:lvl w:ilvl="2" w:tplc="1B0CFA4C">
      <w:start w:val="1"/>
      <w:numFmt w:val="lowerRoman"/>
      <w:lvlText w:val="%3."/>
      <w:lvlJc w:val="right"/>
      <w:pPr>
        <w:ind w:left="2157" w:hanging="180"/>
      </w:pPr>
    </w:lvl>
    <w:lvl w:ilvl="3" w:tplc="CD0CC02C">
      <w:start w:val="1"/>
      <w:numFmt w:val="decimal"/>
      <w:lvlText w:val="%4."/>
      <w:lvlJc w:val="left"/>
      <w:pPr>
        <w:ind w:left="2877" w:hanging="360"/>
      </w:pPr>
    </w:lvl>
    <w:lvl w:ilvl="4" w:tplc="C8E2154C">
      <w:start w:val="1"/>
      <w:numFmt w:val="lowerLetter"/>
      <w:lvlText w:val="%5."/>
      <w:lvlJc w:val="left"/>
      <w:pPr>
        <w:ind w:left="3597" w:hanging="360"/>
      </w:pPr>
    </w:lvl>
    <w:lvl w:ilvl="5" w:tplc="58DAFA9A">
      <w:start w:val="1"/>
      <w:numFmt w:val="lowerRoman"/>
      <w:lvlText w:val="%6."/>
      <w:lvlJc w:val="right"/>
      <w:pPr>
        <w:ind w:left="4317" w:hanging="180"/>
      </w:pPr>
    </w:lvl>
    <w:lvl w:ilvl="6" w:tplc="83828ADE">
      <w:start w:val="1"/>
      <w:numFmt w:val="decimal"/>
      <w:lvlText w:val="%7."/>
      <w:lvlJc w:val="left"/>
      <w:pPr>
        <w:ind w:left="5037" w:hanging="360"/>
      </w:pPr>
    </w:lvl>
    <w:lvl w:ilvl="7" w:tplc="E0AE3210">
      <w:start w:val="1"/>
      <w:numFmt w:val="lowerLetter"/>
      <w:lvlText w:val="%8."/>
      <w:lvlJc w:val="left"/>
      <w:pPr>
        <w:ind w:left="5757" w:hanging="360"/>
      </w:pPr>
    </w:lvl>
    <w:lvl w:ilvl="8" w:tplc="F66AE5D8">
      <w:start w:val="1"/>
      <w:numFmt w:val="lowerRoman"/>
      <w:lvlText w:val="%9."/>
      <w:lvlJc w:val="right"/>
      <w:pPr>
        <w:ind w:left="6477" w:hanging="180"/>
      </w:pPr>
    </w:lvl>
  </w:abstractNum>
  <w:abstractNum w:abstractNumId="52" w15:restartNumberingAfterBreak="0">
    <w:nsid w:val="6AE5E341"/>
    <w:multiLevelType w:val="hybridMultilevel"/>
    <w:tmpl w:val="D4A69192"/>
    <w:lvl w:ilvl="0" w:tplc="1CA2B3BC">
      <w:start w:val="1"/>
      <w:numFmt w:val="decimal"/>
      <w:lvlText w:val="•"/>
      <w:lvlJc w:val="left"/>
      <w:pPr>
        <w:ind w:left="717" w:hanging="360"/>
      </w:pPr>
    </w:lvl>
    <w:lvl w:ilvl="1" w:tplc="CAEC62CE">
      <w:start w:val="1"/>
      <w:numFmt w:val="lowerLetter"/>
      <w:lvlText w:val="%2."/>
      <w:lvlJc w:val="left"/>
      <w:pPr>
        <w:ind w:left="1437" w:hanging="360"/>
      </w:pPr>
    </w:lvl>
    <w:lvl w:ilvl="2" w:tplc="DA0C87B8">
      <w:start w:val="1"/>
      <w:numFmt w:val="lowerRoman"/>
      <w:lvlText w:val="%3."/>
      <w:lvlJc w:val="right"/>
      <w:pPr>
        <w:ind w:left="2157" w:hanging="180"/>
      </w:pPr>
    </w:lvl>
    <w:lvl w:ilvl="3" w:tplc="43020496">
      <w:start w:val="1"/>
      <w:numFmt w:val="decimal"/>
      <w:lvlText w:val="%4."/>
      <w:lvlJc w:val="left"/>
      <w:pPr>
        <w:ind w:left="2877" w:hanging="360"/>
      </w:pPr>
    </w:lvl>
    <w:lvl w:ilvl="4" w:tplc="436609C0">
      <w:start w:val="1"/>
      <w:numFmt w:val="lowerLetter"/>
      <w:lvlText w:val="%5."/>
      <w:lvlJc w:val="left"/>
      <w:pPr>
        <w:ind w:left="3597" w:hanging="360"/>
      </w:pPr>
    </w:lvl>
    <w:lvl w:ilvl="5" w:tplc="48BA84D2">
      <w:start w:val="1"/>
      <w:numFmt w:val="lowerRoman"/>
      <w:lvlText w:val="%6."/>
      <w:lvlJc w:val="right"/>
      <w:pPr>
        <w:ind w:left="4317" w:hanging="180"/>
      </w:pPr>
    </w:lvl>
    <w:lvl w:ilvl="6" w:tplc="E25EC8C4">
      <w:start w:val="1"/>
      <w:numFmt w:val="decimal"/>
      <w:lvlText w:val="%7."/>
      <w:lvlJc w:val="left"/>
      <w:pPr>
        <w:ind w:left="5037" w:hanging="360"/>
      </w:pPr>
    </w:lvl>
    <w:lvl w:ilvl="7" w:tplc="B7BC54EC">
      <w:start w:val="1"/>
      <w:numFmt w:val="lowerLetter"/>
      <w:lvlText w:val="%8."/>
      <w:lvlJc w:val="left"/>
      <w:pPr>
        <w:ind w:left="5757" w:hanging="360"/>
      </w:pPr>
    </w:lvl>
    <w:lvl w:ilvl="8" w:tplc="5928C466">
      <w:start w:val="1"/>
      <w:numFmt w:val="lowerRoman"/>
      <w:lvlText w:val="%9."/>
      <w:lvlJc w:val="right"/>
      <w:pPr>
        <w:ind w:left="6477" w:hanging="180"/>
      </w:pPr>
    </w:lvl>
  </w:abstractNum>
  <w:abstractNum w:abstractNumId="53" w15:restartNumberingAfterBreak="0">
    <w:nsid w:val="6BFA5B58"/>
    <w:multiLevelType w:val="hybridMultilevel"/>
    <w:tmpl w:val="6044A0FC"/>
    <w:lvl w:ilvl="0" w:tplc="6CBAAE1C">
      <w:start w:val="1"/>
      <w:numFmt w:val="decimal"/>
      <w:lvlText w:val="•"/>
      <w:lvlJc w:val="left"/>
      <w:pPr>
        <w:ind w:left="717" w:hanging="360"/>
      </w:pPr>
    </w:lvl>
    <w:lvl w:ilvl="1" w:tplc="EEC21AB0">
      <w:start w:val="1"/>
      <w:numFmt w:val="lowerLetter"/>
      <w:lvlText w:val="%2."/>
      <w:lvlJc w:val="left"/>
      <w:pPr>
        <w:ind w:left="1437" w:hanging="360"/>
      </w:pPr>
    </w:lvl>
    <w:lvl w:ilvl="2" w:tplc="4840336E">
      <w:start w:val="1"/>
      <w:numFmt w:val="lowerRoman"/>
      <w:lvlText w:val="%3."/>
      <w:lvlJc w:val="right"/>
      <w:pPr>
        <w:ind w:left="2157" w:hanging="180"/>
      </w:pPr>
    </w:lvl>
    <w:lvl w:ilvl="3" w:tplc="4D123094">
      <w:start w:val="1"/>
      <w:numFmt w:val="decimal"/>
      <w:lvlText w:val="%4."/>
      <w:lvlJc w:val="left"/>
      <w:pPr>
        <w:ind w:left="2877" w:hanging="360"/>
      </w:pPr>
    </w:lvl>
    <w:lvl w:ilvl="4" w:tplc="EBE2BF36">
      <w:start w:val="1"/>
      <w:numFmt w:val="lowerLetter"/>
      <w:lvlText w:val="%5."/>
      <w:lvlJc w:val="left"/>
      <w:pPr>
        <w:ind w:left="3597" w:hanging="360"/>
      </w:pPr>
    </w:lvl>
    <w:lvl w:ilvl="5" w:tplc="32A088D8">
      <w:start w:val="1"/>
      <w:numFmt w:val="lowerRoman"/>
      <w:lvlText w:val="%6."/>
      <w:lvlJc w:val="right"/>
      <w:pPr>
        <w:ind w:left="4317" w:hanging="180"/>
      </w:pPr>
    </w:lvl>
    <w:lvl w:ilvl="6" w:tplc="33583924">
      <w:start w:val="1"/>
      <w:numFmt w:val="decimal"/>
      <w:lvlText w:val="%7."/>
      <w:lvlJc w:val="left"/>
      <w:pPr>
        <w:ind w:left="5037" w:hanging="360"/>
      </w:pPr>
    </w:lvl>
    <w:lvl w:ilvl="7" w:tplc="85C2D45A">
      <w:start w:val="1"/>
      <w:numFmt w:val="lowerLetter"/>
      <w:lvlText w:val="%8."/>
      <w:lvlJc w:val="left"/>
      <w:pPr>
        <w:ind w:left="5757" w:hanging="360"/>
      </w:pPr>
    </w:lvl>
    <w:lvl w:ilvl="8" w:tplc="FCF85F00">
      <w:start w:val="1"/>
      <w:numFmt w:val="lowerRoman"/>
      <w:lvlText w:val="%9."/>
      <w:lvlJc w:val="right"/>
      <w:pPr>
        <w:ind w:left="6477" w:hanging="180"/>
      </w:pPr>
    </w:lvl>
  </w:abstractNum>
  <w:abstractNum w:abstractNumId="54" w15:restartNumberingAfterBreak="0">
    <w:nsid w:val="6D847E3E"/>
    <w:multiLevelType w:val="hybridMultilevel"/>
    <w:tmpl w:val="DD40903C"/>
    <w:lvl w:ilvl="0" w:tplc="FA6239B8">
      <w:start w:val="1"/>
      <w:numFmt w:val="decimal"/>
      <w:lvlText w:val="•"/>
      <w:lvlJc w:val="left"/>
      <w:pPr>
        <w:ind w:left="717" w:hanging="360"/>
      </w:pPr>
    </w:lvl>
    <w:lvl w:ilvl="1" w:tplc="B6F206A6">
      <w:start w:val="1"/>
      <w:numFmt w:val="lowerLetter"/>
      <w:lvlText w:val="%2."/>
      <w:lvlJc w:val="left"/>
      <w:pPr>
        <w:ind w:left="1437" w:hanging="360"/>
      </w:pPr>
    </w:lvl>
    <w:lvl w:ilvl="2" w:tplc="58868CDA">
      <w:start w:val="1"/>
      <w:numFmt w:val="lowerRoman"/>
      <w:lvlText w:val="%3."/>
      <w:lvlJc w:val="right"/>
      <w:pPr>
        <w:ind w:left="2157" w:hanging="180"/>
      </w:pPr>
    </w:lvl>
    <w:lvl w:ilvl="3" w:tplc="1DDAA360">
      <w:start w:val="1"/>
      <w:numFmt w:val="decimal"/>
      <w:lvlText w:val="%4."/>
      <w:lvlJc w:val="left"/>
      <w:pPr>
        <w:ind w:left="2877" w:hanging="360"/>
      </w:pPr>
    </w:lvl>
    <w:lvl w:ilvl="4" w:tplc="13502B86">
      <w:start w:val="1"/>
      <w:numFmt w:val="lowerLetter"/>
      <w:lvlText w:val="%5."/>
      <w:lvlJc w:val="left"/>
      <w:pPr>
        <w:ind w:left="3597" w:hanging="360"/>
      </w:pPr>
    </w:lvl>
    <w:lvl w:ilvl="5" w:tplc="22D6AEB6">
      <w:start w:val="1"/>
      <w:numFmt w:val="lowerRoman"/>
      <w:lvlText w:val="%6."/>
      <w:lvlJc w:val="right"/>
      <w:pPr>
        <w:ind w:left="4317" w:hanging="180"/>
      </w:pPr>
    </w:lvl>
    <w:lvl w:ilvl="6" w:tplc="FF46E972">
      <w:start w:val="1"/>
      <w:numFmt w:val="decimal"/>
      <w:lvlText w:val="%7."/>
      <w:lvlJc w:val="left"/>
      <w:pPr>
        <w:ind w:left="5037" w:hanging="360"/>
      </w:pPr>
    </w:lvl>
    <w:lvl w:ilvl="7" w:tplc="4BE4D6D4">
      <w:start w:val="1"/>
      <w:numFmt w:val="lowerLetter"/>
      <w:lvlText w:val="%8."/>
      <w:lvlJc w:val="left"/>
      <w:pPr>
        <w:ind w:left="5757" w:hanging="360"/>
      </w:pPr>
    </w:lvl>
    <w:lvl w:ilvl="8" w:tplc="105615F8">
      <w:start w:val="1"/>
      <w:numFmt w:val="lowerRoman"/>
      <w:lvlText w:val="%9."/>
      <w:lvlJc w:val="right"/>
      <w:pPr>
        <w:ind w:left="6477" w:hanging="180"/>
      </w:pPr>
    </w:lvl>
  </w:abstractNum>
  <w:abstractNum w:abstractNumId="55" w15:restartNumberingAfterBreak="0">
    <w:nsid w:val="6E1178F2"/>
    <w:multiLevelType w:val="hybridMultilevel"/>
    <w:tmpl w:val="8318C728"/>
    <w:lvl w:ilvl="0" w:tplc="CA2ED3E4">
      <w:start w:val="1"/>
      <w:numFmt w:val="decimal"/>
      <w:lvlText w:val="•"/>
      <w:lvlJc w:val="left"/>
      <w:pPr>
        <w:ind w:left="717" w:hanging="360"/>
      </w:pPr>
    </w:lvl>
    <w:lvl w:ilvl="1" w:tplc="8ADA446A">
      <w:start w:val="1"/>
      <w:numFmt w:val="lowerLetter"/>
      <w:lvlText w:val="%2."/>
      <w:lvlJc w:val="left"/>
      <w:pPr>
        <w:ind w:left="1437" w:hanging="360"/>
      </w:pPr>
    </w:lvl>
    <w:lvl w:ilvl="2" w:tplc="2640B264">
      <w:start w:val="1"/>
      <w:numFmt w:val="lowerRoman"/>
      <w:lvlText w:val="%3."/>
      <w:lvlJc w:val="right"/>
      <w:pPr>
        <w:ind w:left="2157" w:hanging="180"/>
      </w:pPr>
    </w:lvl>
    <w:lvl w:ilvl="3" w:tplc="2B0248F4">
      <w:start w:val="1"/>
      <w:numFmt w:val="decimal"/>
      <w:lvlText w:val="%4."/>
      <w:lvlJc w:val="left"/>
      <w:pPr>
        <w:ind w:left="2877" w:hanging="360"/>
      </w:pPr>
    </w:lvl>
    <w:lvl w:ilvl="4" w:tplc="0F1AB302">
      <w:start w:val="1"/>
      <w:numFmt w:val="lowerLetter"/>
      <w:lvlText w:val="%5."/>
      <w:lvlJc w:val="left"/>
      <w:pPr>
        <w:ind w:left="3597" w:hanging="360"/>
      </w:pPr>
    </w:lvl>
    <w:lvl w:ilvl="5" w:tplc="E76A6FF6">
      <w:start w:val="1"/>
      <w:numFmt w:val="lowerRoman"/>
      <w:lvlText w:val="%6."/>
      <w:lvlJc w:val="right"/>
      <w:pPr>
        <w:ind w:left="4317" w:hanging="180"/>
      </w:pPr>
    </w:lvl>
    <w:lvl w:ilvl="6" w:tplc="9E468530">
      <w:start w:val="1"/>
      <w:numFmt w:val="decimal"/>
      <w:lvlText w:val="%7."/>
      <w:lvlJc w:val="left"/>
      <w:pPr>
        <w:ind w:left="5037" w:hanging="360"/>
      </w:pPr>
    </w:lvl>
    <w:lvl w:ilvl="7" w:tplc="24704072">
      <w:start w:val="1"/>
      <w:numFmt w:val="lowerLetter"/>
      <w:lvlText w:val="%8."/>
      <w:lvlJc w:val="left"/>
      <w:pPr>
        <w:ind w:left="5757" w:hanging="360"/>
      </w:pPr>
    </w:lvl>
    <w:lvl w:ilvl="8" w:tplc="BAA6054E">
      <w:start w:val="1"/>
      <w:numFmt w:val="lowerRoman"/>
      <w:lvlText w:val="%9."/>
      <w:lvlJc w:val="right"/>
      <w:pPr>
        <w:ind w:left="6477" w:hanging="180"/>
      </w:pPr>
    </w:lvl>
  </w:abstractNum>
  <w:abstractNum w:abstractNumId="56" w15:restartNumberingAfterBreak="0">
    <w:nsid w:val="6EA922AE"/>
    <w:multiLevelType w:val="hybridMultilevel"/>
    <w:tmpl w:val="C37E497E"/>
    <w:lvl w:ilvl="0" w:tplc="E90CF0B0">
      <w:start w:val="1"/>
      <w:numFmt w:val="decimal"/>
      <w:lvlText w:val="•"/>
      <w:lvlJc w:val="left"/>
      <w:pPr>
        <w:ind w:left="717" w:hanging="360"/>
      </w:pPr>
    </w:lvl>
    <w:lvl w:ilvl="1" w:tplc="39F8586E">
      <w:start w:val="1"/>
      <w:numFmt w:val="lowerLetter"/>
      <w:lvlText w:val="%2."/>
      <w:lvlJc w:val="left"/>
      <w:pPr>
        <w:ind w:left="1437" w:hanging="360"/>
      </w:pPr>
    </w:lvl>
    <w:lvl w:ilvl="2" w:tplc="D4B8523C">
      <w:start w:val="1"/>
      <w:numFmt w:val="lowerRoman"/>
      <w:lvlText w:val="%3."/>
      <w:lvlJc w:val="right"/>
      <w:pPr>
        <w:ind w:left="2157" w:hanging="180"/>
      </w:pPr>
    </w:lvl>
    <w:lvl w:ilvl="3" w:tplc="6202623C">
      <w:start w:val="1"/>
      <w:numFmt w:val="decimal"/>
      <w:lvlText w:val="%4."/>
      <w:lvlJc w:val="left"/>
      <w:pPr>
        <w:ind w:left="2877" w:hanging="360"/>
      </w:pPr>
    </w:lvl>
    <w:lvl w:ilvl="4" w:tplc="F5FA1E9A">
      <w:start w:val="1"/>
      <w:numFmt w:val="lowerLetter"/>
      <w:lvlText w:val="%5."/>
      <w:lvlJc w:val="left"/>
      <w:pPr>
        <w:ind w:left="3597" w:hanging="360"/>
      </w:pPr>
    </w:lvl>
    <w:lvl w:ilvl="5" w:tplc="71069274">
      <w:start w:val="1"/>
      <w:numFmt w:val="lowerRoman"/>
      <w:lvlText w:val="%6."/>
      <w:lvlJc w:val="right"/>
      <w:pPr>
        <w:ind w:left="4317" w:hanging="180"/>
      </w:pPr>
    </w:lvl>
    <w:lvl w:ilvl="6" w:tplc="E6D043C4">
      <w:start w:val="1"/>
      <w:numFmt w:val="decimal"/>
      <w:lvlText w:val="%7."/>
      <w:lvlJc w:val="left"/>
      <w:pPr>
        <w:ind w:left="5037" w:hanging="360"/>
      </w:pPr>
    </w:lvl>
    <w:lvl w:ilvl="7" w:tplc="454CC928">
      <w:start w:val="1"/>
      <w:numFmt w:val="lowerLetter"/>
      <w:lvlText w:val="%8."/>
      <w:lvlJc w:val="left"/>
      <w:pPr>
        <w:ind w:left="5757" w:hanging="360"/>
      </w:pPr>
    </w:lvl>
    <w:lvl w:ilvl="8" w:tplc="8F30AFA6">
      <w:start w:val="1"/>
      <w:numFmt w:val="lowerRoman"/>
      <w:lvlText w:val="%9."/>
      <w:lvlJc w:val="right"/>
      <w:pPr>
        <w:ind w:left="6477" w:hanging="180"/>
      </w:pPr>
    </w:lvl>
  </w:abstractNum>
  <w:abstractNum w:abstractNumId="57" w15:restartNumberingAfterBreak="0">
    <w:nsid w:val="6FF121B6"/>
    <w:multiLevelType w:val="hybridMultilevel"/>
    <w:tmpl w:val="A13C187A"/>
    <w:lvl w:ilvl="0" w:tplc="6772F120">
      <w:start w:val="1"/>
      <w:numFmt w:val="decimal"/>
      <w:lvlText w:val="•"/>
      <w:lvlJc w:val="left"/>
      <w:pPr>
        <w:ind w:left="717" w:hanging="360"/>
      </w:pPr>
    </w:lvl>
    <w:lvl w:ilvl="1" w:tplc="18B89B2A">
      <w:start w:val="1"/>
      <w:numFmt w:val="lowerLetter"/>
      <w:lvlText w:val="%2."/>
      <w:lvlJc w:val="left"/>
      <w:pPr>
        <w:ind w:left="1437" w:hanging="360"/>
      </w:pPr>
    </w:lvl>
    <w:lvl w:ilvl="2" w:tplc="01AC5E70">
      <w:start w:val="1"/>
      <w:numFmt w:val="lowerRoman"/>
      <w:lvlText w:val="%3."/>
      <w:lvlJc w:val="right"/>
      <w:pPr>
        <w:ind w:left="2157" w:hanging="180"/>
      </w:pPr>
    </w:lvl>
    <w:lvl w:ilvl="3" w:tplc="565EA946">
      <w:start w:val="1"/>
      <w:numFmt w:val="decimal"/>
      <w:lvlText w:val="%4."/>
      <w:lvlJc w:val="left"/>
      <w:pPr>
        <w:ind w:left="2877" w:hanging="360"/>
      </w:pPr>
    </w:lvl>
    <w:lvl w:ilvl="4" w:tplc="722EA9BA">
      <w:start w:val="1"/>
      <w:numFmt w:val="lowerLetter"/>
      <w:lvlText w:val="%5."/>
      <w:lvlJc w:val="left"/>
      <w:pPr>
        <w:ind w:left="3597" w:hanging="360"/>
      </w:pPr>
    </w:lvl>
    <w:lvl w:ilvl="5" w:tplc="D4B22AA6">
      <w:start w:val="1"/>
      <w:numFmt w:val="lowerRoman"/>
      <w:lvlText w:val="%6."/>
      <w:lvlJc w:val="right"/>
      <w:pPr>
        <w:ind w:left="4317" w:hanging="180"/>
      </w:pPr>
    </w:lvl>
    <w:lvl w:ilvl="6" w:tplc="671E4518">
      <w:start w:val="1"/>
      <w:numFmt w:val="decimal"/>
      <w:lvlText w:val="%7."/>
      <w:lvlJc w:val="left"/>
      <w:pPr>
        <w:ind w:left="5037" w:hanging="360"/>
      </w:pPr>
    </w:lvl>
    <w:lvl w:ilvl="7" w:tplc="3E1E6852">
      <w:start w:val="1"/>
      <w:numFmt w:val="lowerLetter"/>
      <w:lvlText w:val="%8."/>
      <w:lvlJc w:val="left"/>
      <w:pPr>
        <w:ind w:left="5757" w:hanging="360"/>
      </w:pPr>
    </w:lvl>
    <w:lvl w:ilvl="8" w:tplc="9ABA5E04">
      <w:start w:val="1"/>
      <w:numFmt w:val="lowerRoman"/>
      <w:lvlText w:val="%9."/>
      <w:lvlJc w:val="right"/>
      <w:pPr>
        <w:ind w:left="6477" w:hanging="180"/>
      </w:pPr>
    </w:lvl>
  </w:abstractNum>
  <w:abstractNum w:abstractNumId="58" w15:restartNumberingAfterBreak="0">
    <w:nsid w:val="70D89A54"/>
    <w:multiLevelType w:val="hybridMultilevel"/>
    <w:tmpl w:val="7B96B4C0"/>
    <w:lvl w:ilvl="0" w:tplc="DCE61C24">
      <w:start w:val="1"/>
      <w:numFmt w:val="decimal"/>
      <w:lvlText w:val="•"/>
      <w:lvlJc w:val="left"/>
      <w:pPr>
        <w:ind w:left="717" w:hanging="360"/>
      </w:pPr>
    </w:lvl>
    <w:lvl w:ilvl="1" w:tplc="DC009A9E">
      <w:start w:val="1"/>
      <w:numFmt w:val="lowerLetter"/>
      <w:lvlText w:val="%2."/>
      <w:lvlJc w:val="left"/>
      <w:pPr>
        <w:ind w:left="1437" w:hanging="360"/>
      </w:pPr>
    </w:lvl>
    <w:lvl w:ilvl="2" w:tplc="05642684">
      <w:start w:val="1"/>
      <w:numFmt w:val="lowerRoman"/>
      <w:lvlText w:val="%3."/>
      <w:lvlJc w:val="right"/>
      <w:pPr>
        <w:ind w:left="2157" w:hanging="180"/>
      </w:pPr>
    </w:lvl>
    <w:lvl w:ilvl="3" w:tplc="F0487B46">
      <w:start w:val="1"/>
      <w:numFmt w:val="decimal"/>
      <w:lvlText w:val="%4."/>
      <w:lvlJc w:val="left"/>
      <w:pPr>
        <w:ind w:left="2877" w:hanging="360"/>
      </w:pPr>
    </w:lvl>
    <w:lvl w:ilvl="4" w:tplc="C82A8E9A">
      <w:start w:val="1"/>
      <w:numFmt w:val="lowerLetter"/>
      <w:lvlText w:val="%5."/>
      <w:lvlJc w:val="left"/>
      <w:pPr>
        <w:ind w:left="3597" w:hanging="360"/>
      </w:pPr>
    </w:lvl>
    <w:lvl w:ilvl="5" w:tplc="488CB612">
      <w:start w:val="1"/>
      <w:numFmt w:val="lowerRoman"/>
      <w:lvlText w:val="%6."/>
      <w:lvlJc w:val="right"/>
      <w:pPr>
        <w:ind w:left="4317" w:hanging="180"/>
      </w:pPr>
    </w:lvl>
    <w:lvl w:ilvl="6" w:tplc="483A3D38">
      <w:start w:val="1"/>
      <w:numFmt w:val="decimal"/>
      <w:lvlText w:val="%7."/>
      <w:lvlJc w:val="left"/>
      <w:pPr>
        <w:ind w:left="5037" w:hanging="360"/>
      </w:pPr>
    </w:lvl>
    <w:lvl w:ilvl="7" w:tplc="045EFAA0">
      <w:start w:val="1"/>
      <w:numFmt w:val="lowerLetter"/>
      <w:lvlText w:val="%8."/>
      <w:lvlJc w:val="left"/>
      <w:pPr>
        <w:ind w:left="5757" w:hanging="360"/>
      </w:pPr>
    </w:lvl>
    <w:lvl w:ilvl="8" w:tplc="5122E79E">
      <w:start w:val="1"/>
      <w:numFmt w:val="lowerRoman"/>
      <w:lvlText w:val="%9."/>
      <w:lvlJc w:val="right"/>
      <w:pPr>
        <w:ind w:left="6477" w:hanging="180"/>
      </w:pPr>
    </w:lvl>
  </w:abstractNum>
  <w:abstractNum w:abstractNumId="59" w15:restartNumberingAfterBreak="0">
    <w:nsid w:val="7409430C"/>
    <w:multiLevelType w:val="hybridMultilevel"/>
    <w:tmpl w:val="CA18B7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740F4D04"/>
    <w:multiLevelType w:val="hybridMultilevel"/>
    <w:tmpl w:val="339077D8"/>
    <w:lvl w:ilvl="0" w:tplc="39B65224">
      <w:start w:val="1"/>
      <w:numFmt w:val="decimal"/>
      <w:lvlText w:val="•"/>
      <w:lvlJc w:val="left"/>
      <w:pPr>
        <w:ind w:left="717" w:hanging="360"/>
      </w:pPr>
    </w:lvl>
    <w:lvl w:ilvl="1" w:tplc="B1E09474">
      <w:start w:val="1"/>
      <w:numFmt w:val="lowerLetter"/>
      <w:lvlText w:val="%2."/>
      <w:lvlJc w:val="left"/>
      <w:pPr>
        <w:ind w:left="1437" w:hanging="360"/>
      </w:pPr>
    </w:lvl>
    <w:lvl w:ilvl="2" w:tplc="A05A4038">
      <w:start w:val="1"/>
      <w:numFmt w:val="lowerRoman"/>
      <w:lvlText w:val="%3."/>
      <w:lvlJc w:val="right"/>
      <w:pPr>
        <w:ind w:left="2157" w:hanging="180"/>
      </w:pPr>
    </w:lvl>
    <w:lvl w:ilvl="3" w:tplc="21587E1C">
      <w:start w:val="1"/>
      <w:numFmt w:val="decimal"/>
      <w:lvlText w:val="%4."/>
      <w:lvlJc w:val="left"/>
      <w:pPr>
        <w:ind w:left="2877" w:hanging="360"/>
      </w:pPr>
    </w:lvl>
    <w:lvl w:ilvl="4" w:tplc="959C03FC">
      <w:start w:val="1"/>
      <w:numFmt w:val="lowerLetter"/>
      <w:lvlText w:val="%5."/>
      <w:lvlJc w:val="left"/>
      <w:pPr>
        <w:ind w:left="3597" w:hanging="360"/>
      </w:pPr>
    </w:lvl>
    <w:lvl w:ilvl="5" w:tplc="4328B350">
      <w:start w:val="1"/>
      <w:numFmt w:val="lowerRoman"/>
      <w:lvlText w:val="%6."/>
      <w:lvlJc w:val="right"/>
      <w:pPr>
        <w:ind w:left="4317" w:hanging="180"/>
      </w:pPr>
    </w:lvl>
    <w:lvl w:ilvl="6" w:tplc="A65ED8A4">
      <w:start w:val="1"/>
      <w:numFmt w:val="decimal"/>
      <w:lvlText w:val="%7."/>
      <w:lvlJc w:val="left"/>
      <w:pPr>
        <w:ind w:left="5037" w:hanging="360"/>
      </w:pPr>
    </w:lvl>
    <w:lvl w:ilvl="7" w:tplc="CBB211BA">
      <w:start w:val="1"/>
      <w:numFmt w:val="lowerLetter"/>
      <w:lvlText w:val="%8."/>
      <w:lvlJc w:val="left"/>
      <w:pPr>
        <w:ind w:left="5757" w:hanging="360"/>
      </w:pPr>
    </w:lvl>
    <w:lvl w:ilvl="8" w:tplc="9224F882">
      <w:start w:val="1"/>
      <w:numFmt w:val="lowerRoman"/>
      <w:lvlText w:val="%9."/>
      <w:lvlJc w:val="right"/>
      <w:pPr>
        <w:ind w:left="6477" w:hanging="180"/>
      </w:pPr>
    </w:lvl>
  </w:abstractNum>
  <w:abstractNum w:abstractNumId="61" w15:restartNumberingAfterBreak="0">
    <w:nsid w:val="77E6DFD9"/>
    <w:multiLevelType w:val="hybridMultilevel"/>
    <w:tmpl w:val="5B926EB8"/>
    <w:lvl w:ilvl="0" w:tplc="0FAE0CE0">
      <w:start w:val="1"/>
      <w:numFmt w:val="decimal"/>
      <w:lvlText w:val="•"/>
      <w:lvlJc w:val="left"/>
      <w:pPr>
        <w:ind w:left="717" w:hanging="360"/>
      </w:pPr>
    </w:lvl>
    <w:lvl w:ilvl="1" w:tplc="5C3E092C">
      <w:start w:val="1"/>
      <w:numFmt w:val="lowerLetter"/>
      <w:lvlText w:val="%2."/>
      <w:lvlJc w:val="left"/>
      <w:pPr>
        <w:ind w:left="1437" w:hanging="360"/>
      </w:pPr>
    </w:lvl>
    <w:lvl w:ilvl="2" w:tplc="60D8DA58">
      <w:start w:val="1"/>
      <w:numFmt w:val="lowerRoman"/>
      <w:lvlText w:val="%3."/>
      <w:lvlJc w:val="right"/>
      <w:pPr>
        <w:ind w:left="2157" w:hanging="180"/>
      </w:pPr>
    </w:lvl>
    <w:lvl w:ilvl="3" w:tplc="00F063F8">
      <w:start w:val="1"/>
      <w:numFmt w:val="decimal"/>
      <w:lvlText w:val="%4."/>
      <w:lvlJc w:val="left"/>
      <w:pPr>
        <w:ind w:left="2877" w:hanging="360"/>
      </w:pPr>
    </w:lvl>
    <w:lvl w:ilvl="4" w:tplc="A1DAB9C0">
      <w:start w:val="1"/>
      <w:numFmt w:val="lowerLetter"/>
      <w:lvlText w:val="%5."/>
      <w:lvlJc w:val="left"/>
      <w:pPr>
        <w:ind w:left="3597" w:hanging="360"/>
      </w:pPr>
    </w:lvl>
    <w:lvl w:ilvl="5" w:tplc="8654B442">
      <w:start w:val="1"/>
      <w:numFmt w:val="lowerRoman"/>
      <w:lvlText w:val="%6."/>
      <w:lvlJc w:val="right"/>
      <w:pPr>
        <w:ind w:left="4317" w:hanging="180"/>
      </w:pPr>
    </w:lvl>
    <w:lvl w:ilvl="6" w:tplc="F7028A76">
      <w:start w:val="1"/>
      <w:numFmt w:val="decimal"/>
      <w:lvlText w:val="%7."/>
      <w:lvlJc w:val="left"/>
      <w:pPr>
        <w:ind w:left="5037" w:hanging="360"/>
      </w:pPr>
    </w:lvl>
    <w:lvl w:ilvl="7" w:tplc="6D2E15AE">
      <w:start w:val="1"/>
      <w:numFmt w:val="lowerLetter"/>
      <w:lvlText w:val="%8."/>
      <w:lvlJc w:val="left"/>
      <w:pPr>
        <w:ind w:left="5757" w:hanging="360"/>
      </w:pPr>
    </w:lvl>
    <w:lvl w:ilvl="8" w:tplc="344E0646">
      <w:start w:val="1"/>
      <w:numFmt w:val="lowerRoman"/>
      <w:lvlText w:val="%9."/>
      <w:lvlJc w:val="right"/>
      <w:pPr>
        <w:ind w:left="6477" w:hanging="180"/>
      </w:pPr>
    </w:lvl>
  </w:abstractNum>
  <w:abstractNum w:abstractNumId="62"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63" w15:restartNumberingAfterBreak="0">
    <w:nsid w:val="7F5228A9"/>
    <w:multiLevelType w:val="hybridMultilevel"/>
    <w:tmpl w:val="BCB869C6"/>
    <w:lvl w:ilvl="0" w:tplc="31226312">
      <w:start w:val="1"/>
      <w:numFmt w:val="decimal"/>
      <w:lvlText w:val="•"/>
      <w:lvlJc w:val="left"/>
      <w:pPr>
        <w:ind w:left="717" w:hanging="360"/>
      </w:pPr>
    </w:lvl>
    <w:lvl w:ilvl="1" w:tplc="21D8CEE6">
      <w:start w:val="1"/>
      <w:numFmt w:val="lowerLetter"/>
      <w:lvlText w:val="%2."/>
      <w:lvlJc w:val="left"/>
      <w:pPr>
        <w:ind w:left="1437" w:hanging="360"/>
      </w:pPr>
    </w:lvl>
    <w:lvl w:ilvl="2" w:tplc="DBCA65EC">
      <w:start w:val="1"/>
      <w:numFmt w:val="lowerRoman"/>
      <w:lvlText w:val="%3."/>
      <w:lvlJc w:val="right"/>
      <w:pPr>
        <w:ind w:left="2157" w:hanging="180"/>
      </w:pPr>
    </w:lvl>
    <w:lvl w:ilvl="3" w:tplc="AC9A4120">
      <w:start w:val="1"/>
      <w:numFmt w:val="decimal"/>
      <w:lvlText w:val="%4."/>
      <w:lvlJc w:val="left"/>
      <w:pPr>
        <w:ind w:left="2877" w:hanging="360"/>
      </w:pPr>
    </w:lvl>
    <w:lvl w:ilvl="4" w:tplc="D27441AC">
      <w:start w:val="1"/>
      <w:numFmt w:val="lowerLetter"/>
      <w:lvlText w:val="%5."/>
      <w:lvlJc w:val="left"/>
      <w:pPr>
        <w:ind w:left="3597" w:hanging="360"/>
      </w:pPr>
    </w:lvl>
    <w:lvl w:ilvl="5" w:tplc="DEB66744">
      <w:start w:val="1"/>
      <w:numFmt w:val="lowerRoman"/>
      <w:lvlText w:val="%6."/>
      <w:lvlJc w:val="right"/>
      <w:pPr>
        <w:ind w:left="4317" w:hanging="180"/>
      </w:pPr>
    </w:lvl>
    <w:lvl w:ilvl="6" w:tplc="F48E76D8">
      <w:start w:val="1"/>
      <w:numFmt w:val="decimal"/>
      <w:lvlText w:val="%7."/>
      <w:lvlJc w:val="left"/>
      <w:pPr>
        <w:ind w:left="5037" w:hanging="360"/>
      </w:pPr>
    </w:lvl>
    <w:lvl w:ilvl="7" w:tplc="BCFA7C88">
      <w:start w:val="1"/>
      <w:numFmt w:val="lowerLetter"/>
      <w:lvlText w:val="%8."/>
      <w:lvlJc w:val="left"/>
      <w:pPr>
        <w:ind w:left="5757" w:hanging="360"/>
      </w:pPr>
    </w:lvl>
    <w:lvl w:ilvl="8" w:tplc="0526FFCE">
      <w:start w:val="1"/>
      <w:numFmt w:val="lowerRoman"/>
      <w:lvlText w:val="%9."/>
      <w:lvlJc w:val="right"/>
      <w:pPr>
        <w:ind w:left="6477" w:hanging="180"/>
      </w:pPr>
    </w:lvl>
  </w:abstractNum>
  <w:num w:numId="1" w16cid:durableId="1554081051">
    <w:abstractNumId w:val="1"/>
  </w:num>
  <w:num w:numId="2" w16cid:durableId="1630360968">
    <w:abstractNumId w:val="16"/>
  </w:num>
  <w:num w:numId="3" w16cid:durableId="601566869">
    <w:abstractNumId w:val="18"/>
  </w:num>
  <w:num w:numId="4" w16cid:durableId="1338117711">
    <w:abstractNumId w:val="53"/>
  </w:num>
  <w:num w:numId="5" w16cid:durableId="421492947">
    <w:abstractNumId w:val="36"/>
  </w:num>
  <w:num w:numId="6" w16cid:durableId="486895739">
    <w:abstractNumId w:val="8"/>
  </w:num>
  <w:num w:numId="7" w16cid:durableId="1788500980">
    <w:abstractNumId w:val="40"/>
  </w:num>
  <w:num w:numId="8" w16cid:durableId="328677370">
    <w:abstractNumId w:val="52"/>
  </w:num>
  <w:num w:numId="9" w16cid:durableId="2037385990">
    <w:abstractNumId w:val="29"/>
  </w:num>
  <w:num w:numId="10" w16cid:durableId="912618502">
    <w:abstractNumId w:val="19"/>
  </w:num>
  <w:num w:numId="11" w16cid:durableId="2060322021">
    <w:abstractNumId w:val="61"/>
  </w:num>
  <w:num w:numId="12" w16cid:durableId="1103304518">
    <w:abstractNumId w:val="46"/>
  </w:num>
  <w:num w:numId="13" w16cid:durableId="18435469">
    <w:abstractNumId w:val="51"/>
  </w:num>
  <w:num w:numId="14" w16cid:durableId="969438750">
    <w:abstractNumId w:val="56"/>
  </w:num>
  <w:num w:numId="15" w16cid:durableId="953560763">
    <w:abstractNumId w:val="39"/>
  </w:num>
  <w:num w:numId="16" w16cid:durableId="808791576">
    <w:abstractNumId w:val="34"/>
  </w:num>
  <w:num w:numId="17" w16cid:durableId="1919054087">
    <w:abstractNumId w:val="47"/>
  </w:num>
  <w:num w:numId="18" w16cid:durableId="2115856133">
    <w:abstractNumId w:val="32"/>
  </w:num>
  <w:num w:numId="19" w16cid:durableId="1211961613">
    <w:abstractNumId w:val="11"/>
  </w:num>
  <w:num w:numId="20" w16cid:durableId="1658654867">
    <w:abstractNumId w:val="25"/>
  </w:num>
  <w:num w:numId="21" w16cid:durableId="768235601">
    <w:abstractNumId w:val="31"/>
  </w:num>
  <w:num w:numId="22" w16cid:durableId="376857164">
    <w:abstractNumId w:val="58"/>
  </w:num>
  <w:num w:numId="23" w16cid:durableId="411783847">
    <w:abstractNumId w:val="20"/>
  </w:num>
  <w:num w:numId="24" w16cid:durableId="2039769984">
    <w:abstractNumId w:val="12"/>
  </w:num>
  <w:num w:numId="25" w16cid:durableId="59838900">
    <w:abstractNumId w:val="13"/>
  </w:num>
  <w:num w:numId="26" w16cid:durableId="697705103">
    <w:abstractNumId w:val="7"/>
  </w:num>
  <w:num w:numId="27" w16cid:durableId="1800798614">
    <w:abstractNumId w:val="63"/>
  </w:num>
  <w:num w:numId="28" w16cid:durableId="1204294184">
    <w:abstractNumId w:val="22"/>
  </w:num>
  <w:num w:numId="29" w16cid:durableId="628361086">
    <w:abstractNumId w:val="14"/>
  </w:num>
  <w:num w:numId="30" w16cid:durableId="1528714792">
    <w:abstractNumId w:val="54"/>
  </w:num>
  <w:num w:numId="31" w16cid:durableId="1826043843">
    <w:abstractNumId w:val="24"/>
  </w:num>
  <w:num w:numId="32" w16cid:durableId="1442989879">
    <w:abstractNumId w:val="4"/>
  </w:num>
  <w:num w:numId="33" w16cid:durableId="442111631">
    <w:abstractNumId w:val="21"/>
  </w:num>
  <w:num w:numId="34" w16cid:durableId="1621566002">
    <w:abstractNumId w:val="15"/>
  </w:num>
  <w:num w:numId="35" w16cid:durableId="1741519792">
    <w:abstractNumId w:val="26"/>
  </w:num>
  <w:num w:numId="36" w16cid:durableId="2136560162">
    <w:abstractNumId w:val="44"/>
  </w:num>
  <w:num w:numId="37" w16cid:durableId="674915801">
    <w:abstractNumId w:val="17"/>
  </w:num>
  <w:num w:numId="38" w16cid:durableId="432020474">
    <w:abstractNumId w:val="41"/>
  </w:num>
  <w:num w:numId="39" w16cid:durableId="1418290110">
    <w:abstractNumId w:val="35"/>
  </w:num>
  <w:num w:numId="40" w16cid:durableId="519972926">
    <w:abstractNumId w:val="33"/>
  </w:num>
  <w:num w:numId="41" w16cid:durableId="1993488244">
    <w:abstractNumId w:val="43"/>
  </w:num>
  <w:num w:numId="42" w16cid:durableId="152649936">
    <w:abstractNumId w:val="28"/>
  </w:num>
  <w:num w:numId="43" w16cid:durableId="1386370404">
    <w:abstractNumId w:val="55"/>
  </w:num>
  <w:num w:numId="44" w16cid:durableId="1429890232">
    <w:abstractNumId w:val="0"/>
  </w:num>
  <w:num w:numId="45" w16cid:durableId="1466578909">
    <w:abstractNumId w:val="49"/>
  </w:num>
  <w:num w:numId="46" w16cid:durableId="901528500">
    <w:abstractNumId w:val="60"/>
  </w:num>
  <w:num w:numId="47" w16cid:durableId="37556892">
    <w:abstractNumId w:val="5"/>
  </w:num>
  <w:num w:numId="48" w16cid:durableId="802768747">
    <w:abstractNumId w:val="27"/>
  </w:num>
  <w:num w:numId="49" w16cid:durableId="1417944151">
    <w:abstractNumId w:val="57"/>
  </w:num>
  <w:num w:numId="50" w16cid:durableId="1475678912">
    <w:abstractNumId w:val="30"/>
  </w:num>
  <w:num w:numId="51" w16cid:durableId="267781065">
    <w:abstractNumId w:val="45"/>
  </w:num>
  <w:num w:numId="52" w16cid:durableId="1095050684">
    <w:abstractNumId w:val="10"/>
  </w:num>
  <w:num w:numId="53" w16cid:durableId="1990086333">
    <w:abstractNumId w:val="42"/>
  </w:num>
  <w:num w:numId="54" w16cid:durableId="972904521">
    <w:abstractNumId w:val="50"/>
  </w:num>
  <w:num w:numId="55" w16cid:durableId="1449544405">
    <w:abstractNumId w:val="37"/>
  </w:num>
  <w:num w:numId="56" w16cid:durableId="979072806">
    <w:abstractNumId w:val="48"/>
  </w:num>
  <w:num w:numId="57" w16cid:durableId="859004461">
    <w:abstractNumId w:val="62"/>
  </w:num>
  <w:num w:numId="58" w16cid:durableId="90591478">
    <w:abstractNumId w:val="23"/>
  </w:num>
  <w:num w:numId="59" w16cid:durableId="1022635176">
    <w:abstractNumId w:val="3"/>
  </w:num>
  <w:num w:numId="60" w16cid:durableId="1532186505">
    <w:abstractNumId w:val="6"/>
  </w:num>
  <w:num w:numId="61" w16cid:durableId="1187017275">
    <w:abstractNumId w:val="2"/>
  </w:num>
  <w:num w:numId="62" w16cid:durableId="2101563458">
    <w:abstractNumId w:val="59"/>
  </w:num>
  <w:num w:numId="63" w16cid:durableId="1850413586">
    <w:abstractNumId w:val="9"/>
  </w:num>
  <w:num w:numId="64" w16cid:durableId="987783102">
    <w:abstractNumId w:val="38"/>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Lambros">
    <w15:presenceInfo w15:providerId="AD" w15:userId="S::nicola.lambros@cognita.com::12ba4cd4-1207-462e-ae4b-5fa7c5494a2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EE"/>
    <w:rsid w:val="00002588"/>
    <w:rsid w:val="000122C8"/>
    <w:rsid w:val="00014FE3"/>
    <w:rsid w:val="00016C20"/>
    <w:rsid w:val="00037976"/>
    <w:rsid w:val="0004576A"/>
    <w:rsid w:val="0004747E"/>
    <w:rsid w:val="000557A4"/>
    <w:rsid w:val="00080AA1"/>
    <w:rsid w:val="0008114D"/>
    <w:rsid w:val="0008189A"/>
    <w:rsid w:val="00092F00"/>
    <w:rsid w:val="00093EFF"/>
    <w:rsid w:val="000941D8"/>
    <w:rsid w:val="000A706D"/>
    <w:rsid w:val="000C3931"/>
    <w:rsid w:val="000C6D70"/>
    <w:rsid w:val="000D22C1"/>
    <w:rsid w:val="00104C35"/>
    <w:rsid w:val="00113B1A"/>
    <w:rsid w:val="00114D56"/>
    <w:rsid w:val="00114ECC"/>
    <w:rsid w:val="00123A6C"/>
    <w:rsid w:val="00136995"/>
    <w:rsid w:val="001403E7"/>
    <w:rsid w:val="00143598"/>
    <w:rsid w:val="00157290"/>
    <w:rsid w:val="00171886"/>
    <w:rsid w:val="00172B39"/>
    <w:rsid w:val="00190AC9"/>
    <w:rsid w:val="00194F28"/>
    <w:rsid w:val="00197DD2"/>
    <w:rsid w:val="001B23F5"/>
    <w:rsid w:val="001B39DC"/>
    <w:rsid w:val="001C084A"/>
    <w:rsid w:val="001E6177"/>
    <w:rsid w:val="001E74C8"/>
    <w:rsid w:val="001E7DA6"/>
    <w:rsid w:val="00210995"/>
    <w:rsid w:val="0021316B"/>
    <w:rsid w:val="00213631"/>
    <w:rsid w:val="00215FC9"/>
    <w:rsid w:val="002312AF"/>
    <w:rsid w:val="00255BF7"/>
    <w:rsid w:val="00267142"/>
    <w:rsid w:val="00271679"/>
    <w:rsid w:val="00273755"/>
    <w:rsid w:val="00277BC0"/>
    <w:rsid w:val="0029154E"/>
    <w:rsid w:val="00297973"/>
    <w:rsid w:val="00297DC4"/>
    <w:rsid w:val="002A3E76"/>
    <w:rsid w:val="002B3E55"/>
    <w:rsid w:val="002B417F"/>
    <w:rsid w:val="002B441D"/>
    <w:rsid w:val="002C279D"/>
    <w:rsid w:val="002E0EDF"/>
    <w:rsid w:val="002E5053"/>
    <w:rsid w:val="002E5FB1"/>
    <w:rsid w:val="002F0B68"/>
    <w:rsid w:val="0030704E"/>
    <w:rsid w:val="0031055F"/>
    <w:rsid w:val="003214A3"/>
    <w:rsid w:val="00325987"/>
    <w:rsid w:val="00334A6D"/>
    <w:rsid w:val="00343D68"/>
    <w:rsid w:val="0034590F"/>
    <w:rsid w:val="003518A6"/>
    <w:rsid w:val="00351BCC"/>
    <w:rsid w:val="00352254"/>
    <w:rsid w:val="00356C11"/>
    <w:rsid w:val="00366CA5"/>
    <w:rsid w:val="0037098B"/>
    <w:rsid w:val="00372BE8"/>
    <w:rsid w:val="003870EF"/>
    <w:rsid w:val="0039431C"/>
    <w:rsid w:val="00395C11"/>
    <w:rsid w:val="00395F6A"/>
    <w:rsid w:val="003A336A"/>
    <w:rsid w:val="003B5996"/>
    <w:rsid w:val="003C4D92"/>
    <w:rsid w:val="003D650E"/>
    <w:rsid w:val="003E137F"/>
    <w:rsid w:val="003E1DB1"/>
    <w:rsid w:val="003E405D"/>
    <w:rsid w:val="003E6C1A"/>
    <w:rsid w:val="003F2B5B"/>
    <w:rsid w:val="003F2C3A"/>
    <w:rsid w:val="003F3496"/>
    <w:rsid w:val="003F6BD2"/>
    <w:rsid w:val="00402F5F"/>
    <w:rsid w:val="004044DA"/>
    <w:rsid w:val="00404DB2"/>
    <w:rsid w:val="00404FE9"/>
    <w:rsid w:val="004118BC"/>
    <w:rsid w:val="00425893"/>
    <w:rsid w:val="004362C1"/>
    <w:rsid w:val="00437D46"/>
    <w:rsid w:val="004424D7"/>
    <w:rsid w:val="00445B66"/>
    <w:rsid w:val="00445BD8"/>
    <w:rsid w:val="004470CD"/>
    <w:rsid w:val="00451744"/>
    <w:rsid w:val="00453271"/>
    <w:rsid w:val="00476E6F"/>
    <w:rsid w:val="00485DEF"/>
    <w:rsid w:val="004900F6"/>
    <w:rsid w:val="00495D41"/>
    <w:rsid w:val="004B20F5"/>
    <w:rsid w:val="004B2351"/>
    <w:rsid w:val="004B52B5"/>
    <w:rsid w:val="004D2D10"/>
    <w:rsid w:val="004D7800"/>
    <w:rsid w:val="004E3209"/>
    <w:rsid w:val="004E45C5"/>
    <w:rsid w:val="004F5F46"/>
    <w:rsid w:val="004F611C"/>
    <w:rsid w:val="0050095B"/>
    <w:rsid w:val="00524B58"/>
    <w:rsid w:val="00526FDC"/>
    <w:rsid w:val="00534840"/>
    <w:rsid w:val="00537658"/>
    <w:rsid w:val="00541BCD"/>
    <w:rsid w:val="00546A9B"/>
    <w:rsid w:val="00553887"/>
    <w:rsid w:val="0055426D"/>
    <w:rsid w:val="00557EEE"/>
    <w:rsid w:val="00564117"/>
    <w:rsid w:val="0056506B"/>
    <w:rsid w:val="0056691B"/>
    <w:rsid w:val="00584684"/>
    <w:rsid w:val="00584D2A"/>
    <w:rsid w:val="0059013E"/>
    <w:rsid w:val="0059269E"/>
    <w:rsid w:val="005A2D5E"/>
    <w:rsid w:val="005A34E3"/>
    <w:rsid w:val="005A60F4"/>
    <w:rsid w:val="005B0FDC"/>
    <w:rsid w:val="005B3D8D"/>
    <w:rsid w:val="005B536D"/>
    <w:rsid w:val="005B62F1"/>
    <w:rsid w:val="005C15CC"/>
    <w:rsid w:val="005D7D59"/>
    <w:rsid w:val="005E59E2"/>
    <w:rsid w:val="005F13CA"/>
    <w:rsid w:val="00624BFC"/>
    <w:rsid w:val="006354E8"/>
    <w:rsid w:val="006373D0"/>
    <w:rsid w:val="0064157F"/>
    <w:rsid w:val="00651E15"/>
    <w:rsid w:val="006659F8"/>
    <w:rsid w:val="00665D33"/>
    <w:rsid w:val="00672625"/>
    <w:rsid w:val="00676C08"/>
    <w:rsid w:val="006779D6"/>
    <w:rsid w:val="00696E8B"/>
    <w:rsid w:val="00697BAB"/>
    <w:rsid w:val="006A76C3"/>
    <w:rsid w:val="006B6A58"/>
    <w:rsid w:val="006C5595"/>
    <w:rsid w:val="006D1428"/>
    <w:rsid w:val="006D18AC"/>
    <w:rsid w:val="006F3A70"/>
    <w:rsid w:val="006F6121"/>
    <w:rsid w:val="006F7EC1"/>
    <w:rsid w:val="007115D8"/>
    <w:rsid w:val="00712510"/>
    <w:rsid w:val="007170CB"/>
    <w:rsid w:val="0071762D"/>
    <w:rsid w:val="00717A4F"/>
    <w:rsid w:val="00721FBC"/>
    <w:rsid w:val="00746B06"/>
    <w:rsid w:val="00754882"/>
    <w:rsid w:val="007568E3"/>
    <w:rsid w:val="00766582"/>
    <w:rsid w:val="007B417F"/>
    <w:rsid w:val="007C7A9C"/>
    <w:rsid w:val="007D1A8A"/>
    <w:rsid w:val="007D580E"/>
    <w:rsid w:val="007E5E0E"/>
    <w:rsid w:val="007E654C"/>
    <w:rsid w:val="007F0B0D"/>
    <w:rsid w:val="0080287D"/>
    <w:rsid w:val="00802957"/>
    <w:rsid w:val="00810CB1"/>
    <w:rsid w:val="00840548"/>
    <w:rsid w:val="00841FB3"/>
    <w:rsid w:val="00870C09"/>
    <w:rsid w:val="008722CC"/>
    <w:rsid w:val="0088590F"/>
    <w:rsid w:val="00885BCE"/>
    <w:rsid w:val="00885CB2"/>
    <w:rsid w:val="008873D3"/>
    <w:rsid w:val="008932E1"/>
    <w:rsid w:val="00893928"/>
    <w:rsid w:val="008951D2"/>
    <w:rsid w:val="0089561C"/>
    <w:rsid w:val="00897D47"/>
    <w:rsid w:val="008A6031"/>
    <w:rsid w:val="008A6841"/>
    <w:rsid w:val="008B0A3B"/>
    <w:rsid w:val="008C1B4D"/>
    <w:rsid w:val="008C62D8"/>
    <w:rsid w:val="008C67E6"/>
    <w:rsid w:val="008D2B94"/>
    <w:rsid w:val="008D4FA6"/>
    <w:rsid w:val="008D52D4"/>
    <w:rsid w:val="008D61E3"/>
    <w:rsid w:val="008F270B"/>
    <w:rsid w:val="008F3237"/>
    <w:rsid w:val="00905B81"/>
    <w:rsid w:val="00911DC5"/>
    <w:rsid w:val="00916A1F"/>
    <w:rsid w:val="00921EBE"/>
    <w:rsid w:val="0093119A"/>
    <w:rsid w:val="009330F8"/>
    <w:rsid w:val="00936769"/>
    <w:rsid w:val="009378A9"/>
    <w:rsid w:val="009520BF"/>
    <w:rsid w:val="00952253"/>
    <w:rsid w:val="00954E19"/>
    <w:rsid w:val="009716BC"/>
    <w:rsid w:val="0097581B"/>
    <w:rsid w:val="0097627D"/>
    <w:rsid w:val="00976383"/>
    <w:rsid w:val="0098265B"/>
    <w:rsid w:val="009905BB"/>
    <w:rsid w:val="009975F1"/>
    <w:rsid w:val="009A3F66"/>
    <w:rsid w:val="009A55B2"/>
    <w:rsid w:val="009B5DD0"/>
    <w:rsid w:val="009C2E78"/>
    <w:rsid w:val="009D049F"/>
    <w:rsid w:val="009E13D9"/>
    <w:rsid w:val="009E25E6"/>
    <w:rsid w:val="009E37D7"/>
    <w:rsid w:val="009F6F34"/>
    <w:rsid w:val="00A0239F"/>
    <w:rsid w:val="00A027A9"/>
    <w:rsid w:val="00A03704"/>
    <w:rsid w:val="00A0426D"/>
    <w:rsid w:val="00A07E3B"/>
    <w:rsid w:val="00A12218"/>
    <w:rsid w:val="00A13EA2"/>
    <w:rsid w:val="00A21DCC"/>
    <w:rsid w:val="00A261FA"/>
    <w:rsid w:val="00A267B0"/>
    <w:rsid w:val="00A32EEE"/>
    <w:rsid w:val="00A3693A"/>
    <w:rsid w:val="00A42178"/>
    <w:rsid w:val="00A502BE"/>
    <w:rsid w:val="00A561D5"/>
    <w:rsid w:val="00A62447"/>
    <w:rsid w:val="00A62BC0"/>
    <w:rsid w:val="00A70596"/>
    <w:rsid w:val="00A821B7"/>
    <w:rsid w:val="00A95378"/>
    <w:rsid w:val="00A95AE5"/>
    <w:rsid w:val="00A95F6B"/>
    <w:rsid w:val="00A964B8"/>
    <w:rsid w:val="00AC31E5"/>
    <w:rsid w:val="00AC3D7B"/>
    <w:rsid w:val="00AC5AE2"/>
    <w:rsid w:val="00AD57F9"/>
    <w:rsid w:val="00AD7E12"/>
    <w:rsid w:val="00AE1FEF"/>
    <w:rsid w:val="00AE5014"/>
    <w:rsid w:val="00AE7B6C"/>
    <w:rsid w:val="00AF023F"/>
    <w:rsid w:val="00AF51C7"/>
    <w:rsid w:val="00AF5E10"/>
    <w:rsid w:val="00B11771"/>
    <w:rsid w:val="00B15CB3"/>
    <w:rsid w:val="00B20B93"/>
    <w:rsid w:val="00B40A44"/>
    <w:rsid w:val="00B43DBC"/>
    <w:rsid w:val="00B4681C"/>
    <w:rsid w:val="00B51F43"/>
    <w:rsid w:val="00B52E5F"/>
    <w:rsid w:val="00B70803"/>
    <w:rsid w:val="00B8081C"/>
    <w:rsid w:val="00B82BF8"/>
    <w:rsid w:val="00B84FF9"/>
    <w:rsid w:val="00B907E6"/>
    <w:rsid w:val="00B921A6"/>
    <w:rsid w:val="00B951F7"/>
    <w:rsid w:val="00BA5A5E"/>
    <w:rsid w:val="00BA68CB"/>
    <w:rsid w:val="00BA7934"/>
    <w:rsid w:val="00BA7DEF"/>
    <w:rsid w:val="00BB4BBF"/>
    <w:rsid w:val="00BC0779"/>
    <w:rsid w:val="00BC0DF8"/>
    <w:rsid w:val="00BC1C37"/>
    <w:rsid w:val="00BC51D0"/>
    <w:rsid w:val="00BC5E82"/>
    <w:rsid w:val="00BE1260"/>
    <w:rsid w:val="00BE16C7"/>
    <w:rsid w:val="00BE4ABE"/>
    <w:rsid w:val="00BE4F78"/>
    <w:rsid w:val="00BE79F6"/>
    <w:rsid w:val="00BF0B45"/>
    <w:rsid w:val="00BF0B96"/>
    <w:rsid w:val="00C01BD8"/>
    <w:rsid w:val="00C02D22"/>
    <w:rsid w:val="00C142CF"/>
    <w:rsid w:val="00C21A06"/>
    <w:rsid w:val="00C413FA"/>
    <w:rsid w:val="00C42609"/>
    <w:rsid w:val="00C4335B"/>
    <w:rsid w:val="00C45A07"/>
    <w:rsid w:val="00C4786C"/>
    <w:rsid w:val="00C52180"/>
    <w:rsid w:val="00C55D0D"/>
    <w:rsid w:val="00C578D7"/>
    <w:rsid w:val="00C57DCF"/>
    <w:rsid w:val="00C64978"/>
    <w:rsid w:val="00C67D57"/>
    <w:rsid w:val="00C75CEE"/>
    <w:rsid w:val="00C80E2D"/>
    <w:rsid w:val="00C84768"/>
    <w:rsid w:val="00C84B3C"/>
    <w:rsid w:val="00C85CF8"/>
    <w:rsid w:val="00C87998"/>
    <w:rsid w:val="00C94249"/>
    <w:rsid w:val="00CB0744"/>
    <w:rsid w:val="00CB49E6"/>
    <w:rsid w:val="00CB67B5"/>
    <w:rsid w:val="00CC2CB0"/>
    <w:rsid w:val="00CC6D81"/>
    <w:rsid w:val="00CD18A4"/>
    <w:rsid w:val="00CD205B"/>
    <w:rsid w:val="00CD316B"/>
    <w:rsid w:val="00CE0438"/>
    <w:rsid w:val="00CE1C65"/>
    <w:rsid w:val="00D00194"/>
    <w:rsid w:val="00D01F77"/>
    <w:rsid w:val="00D068D8"/>
    <w:rsid w:val="00D101FA"/>
    <w:rsid w:val="00D24901"/>
    <w:rsid w:val="00D260F2"/>
    <w:rsid w:val="00D31EA2"/>
    <w:rsid w:val="00D33825"/>
    <w:rsid w:val="00D47457"/>
    <w:rsid w:val="00D47E72"/>
    <w:rsid w:val="00D5314D"/>
    <w:rsid w:val="00D57544"/>
    <w:rsid w:val="00D6094F"/>
    <w:rsid w:val="00D651AB"/>
    <w:rsid w:val="00D651FD"/>
    <w:rsid w:val="00D752E4"/>
    <w:rsid w:val="00D75511"/>
    <w:rsid w:val="00D802A5"/>
    <w:rsid w:val="00DA6F3C"/>
    <w:rsid w:val="00DD0060"/>
    <w:rsid w:val="00DD5CD3"/>
    <w:rsid w:val="00DF3E0B"/>
    <w:rsid w:val="00DF540D"/>
    <w:rsid w:val="00E02405"/>
    <w:rsid w:val="00E151E1"/>
    <w:rsid w:val="00E21EF0"/>
    <w:rsid w:val="00E27898"/>
    <w:rsid w:val="00E301DF"/>
    <w:rsid w:val="00E46090"/>
    <w:rsid w:val="00E54F00"/>
    <w:rsid w:val="00E57179"/>
    <w:rsid w:val="00E648F0"/>
    <w:rsid w:val="00E65B2D"/>
    <w:rsid w:val="00E77235"/>
    <w:rsid w:val="00E85049"/>
    <w:rsid w:val="00E95376"/>
    <w:rsid w:val="00E97DE7"/>
    <w:rsid w:val="00EA48EF"/>
    <w:rsid w:val="00EC1B09"/>
    <w:rsid w:val="00EC3A7D"/>
    <w:rsid w:val="00ED2598"/>
    <w:rsid w:val="00ED44F9"/>
    <w:rsid w:val="00ED4587"/>
    <w:rsid w:val="00ED64DB"/>
    <w:rsid w:val="00EE17E4"/>
    <w:rsid w:val="00EE1A50"/>
    <w:rsid w:val="00EE1D65"/>
    <w:rsid w:val="00F045F9"/>
    <w:rsid w:val="00F17028"/>
    <w:rsid w:val="00F22E19"/>
    <w:rsid w:val="00F23D02"/>
    <w:rsid w:val="00F26B4A"/>
    <w:rsid w:val="00F26E0F"/>
    <w:rsid w:val="00F340AF"/>
    <w:rsid w:val="00F35F72"/>
    <w:rsid w:val="00F636C7"/>
    <w:rsid w:val="00F75AA9"/>
    <w:rsid w:val="00F828D3"/>
    <w:rsid w:val="00F90675"/>
    <w:rsid w:val="00FA0136"/>
    <w:rsid w:val="00FA047A"/>
    <w:rsid w:val="00FB107E"/>
    <w:rsid w:val="00FC26BE"/>
    <w:rsid w:val="00FD091B"/>
    <w:rsid w:val="00FE609F"/>
    <w:rsid w:val="00FF670C"/>
    <w:rsid w:val="018D8C0F"/>
    <w:rsid w:val="02853EBD"/>
    <w:rsid w:val="030D9054"/>
    <w:rsid w:val="041FDF92"/>
    <w:rsid w:val="067737EE"/>
    <w:rsid w:val="071D515B"/>
    <w:rsid w:val="07C59749"/>
    <w:rsid w:val="08176964"/>
    <w:rsid w:val="0885FDF4"/>
    <w:rsid w:val="08B8C146"/>
    <w:rsid w:val="09D9D090"/>
    <w:rsid w:val="0A2BDFCF"/>
    <w:rsid w:val="0AB63254"/>
    <w:rsid w:val="0ABBB1DD"/>
    <w:rsid w:val="0CEB005B"/>
    <w:rsid w:val="0EC6E97F"/>
    <w:rsid w:val="10BAF7D0"/>
    <w:rsid w:val="111F807F"/>
    <w:rsid w:val="116CE44A"/>
    <w:rsid w:val="12327A5B"/>
    <w:rsid w:val="128494DD"/>
    <w:rsid w:val="1347F782"/>
    <w:rsid w:val="13AAA076"/>
    <w:rsid w:val="15AE2CAD"/>
    <w:rsid w:val="1731A8FB"/>
    <w:rsid w:val="18BEF1F3"/>
    <w:rsid w:val="1968937B"/>
    <w:rsid w:val="197750CE"/>
    <w:rsid w:val="1B6FA45C"/>
    <w:rsid w:val="1C410E7C"/>
    <w:rsid w:val="1CA9D3FD"/>
    <w:rsid w:val="1CB49458"/>
    <w:rsid w:val="1F602A80"/>
    <w:rsid w:val="1F89E130"/>
    <w:rsid w:val="2128F2F1"/>
    <w:rsid w:val="2260A3E7"/>
    <w:rsid w:val="22F63CDE"/>
    <w:rsid w:val="23D3ADC3"/>
    <w:rsid w:val="240092E3"/>
    <w:rsid w:val="24D637EB"/>
    <w:rsid w:val="26DEC700"/>
    <w:rsid w:val="270AB93E"/>
    <w:rsid w:val="27D0E2FF"/>
    <w:rsid w:val="28E865FE"/>
    <w:rsid w:val="2920A08F"/>
    <w:rsid w:val="2AE8BF47"/>
    <w:rsid w:val="2B4066DD"/>
    <w:rsid w:val="2C317E05"/>
    <w:rsid w:val="2CD67FE0"/>
    <w:rsid w:val="2EA4C4E3"/>
    <w:rsid w:val="2F31D97B"/>
    <w:rsid w:val="2F50252A"/>
    <w:rsid w:val="301CDE70"/>
    <w:rsid w:val="31A9F103"/>
    <w:rsid w:val="33D013E9"/>
    <w:rsid w:val="345726E0"/>
    <w:rsid w:val="35FDBDE4"/>
    <w:rsid w:val="36A1013F"/>
    <w:rsid w:val="3707B4AB"/>
    <w:rsid w:val="38F962A4"/>
    <w:rsid w:val="3AAAEEB9"/>
    <w:rsid w:val="3B1DEBD8"/>
    <w:rsid w:val="3B7BCB9A"/>
    <w:rsid w:val="3BEFBDCF"/>
    <w:rsid w:val="3E31A7F6"/>
    <w:rsid w:val="3E53A621"/>
    <w:rsid w:val="3F76878F"/>
    <w:rsid w:val="401E1B4C"/>
    <w:rsid w:val="4118DDF2"/>
    <w:rsid w:val="415FD3AA"/>
    <w:rsid w:val="419A1D19"/>
    <w:rsid w:val="4239D0DD"/>
    <w:rsid w:val="42462B7F"/>
    <w:rsid w:val="43B559FC"/>
    <w:rsid w:val="44798D43"/>
    <w:rsid w:val="46ED77B5"/>
    <w:rsid w:val="4818E77D"/>
    <w:rsid w:val="485F711C"/>
    <w:rsid w:val="489CD525"/>
    <w:rsid w:val="4A16DC37"/>
    <w:rsid w:val="4B851353"/>
    <w:rsid w:val="4BA6D0D9"/>
    <w:rsid w:val="4C4191A9"/>
    <w:rsid w:val="4CE0245B"/>
    <w:rsid w:val="4CFC8121"/>
    <w:rsid w:val="4DDD620A"/>
    <w:rsid w:val="4E87C62F"/>
    <w:rsid w:val="4F79326B"/>
    <w:rsid w:val="51474E8D"/>
    <w:rsid w:val="516E36C0"/>
    <w:rsid w:val="52F323BF"/>
    <w:rsid w:val="52F4585C"/>
    <w:rsid w:val="544CA38E"/>
    <w:rsid w:val="548D0156"/>
    <w:rsid w:val="562BA9C8"/>
    <w:rsid w:val="57342806"/>
    <w:rsid w:val="57B54CAF"/>
    <w:rsid w:val="57C15E73"/>
    <w:rsid w:val="59E240CD"/>
    <w:rsid w:val="5A6F4EB4"/>
    <w:rsid w:val="5BC98E46"/>
    <w:rsid w:val="5C8F3031"/>
    <w:rsid w:val="5D3816DF"/>
    <w:rsid w:val="5DDFEDC8"/>
    <w:rsid w:val="5DE66288"/>
    <w:rsid w:val="5DFB735A"/>
    <w:rsid w:val="5E373721"/>
    <w:rsid w:val="5FDD3498"/>
    <w:rsid w:val="60040165"/>
    <w:rsid w:val="6086DB22"/>
    <w:rsid w:val="60E7998C"/>
    <w:rsid w:val="610D6BAD"/>
    <w:rsid w:val="61D6E38F"/>
    <w:rsid w:val="61F69C20"/>
    <w:rsid w:val="63593702"/>
    <w:rsid w:val="6410783B"/>
    <w:rsid w:val="64551D60"/>
    <w:rsid w:val="648DDECB"/>
    <w:rsid w:val="668051F8"/>
    <w:rsid w:val="67D69791"/>
    <w:rsid w:val="681D43D4"/>
    <w:rsid w:val="6875EFAD"/>
    <w:rsid w:val="69C6ADC0"/>
    <w:rsid w:val="6A6F2C58"/>
    <w:rsid w:val="71CF4E98"/>
    <w:rsid w:val="73D14A59"/>
    <w:rsid w:val="741A10D1"/>
    <w:rsid w:val="77417BB5"/>
    <w:rsid w:val="79430EF4"/>
    <w:rsid w:val="796767DC"/>
    <w:rsid w:val="7B69C721"/>
    <w:rsid w:val="7C86E471"/>
    <w:rsid w:val="7DFF36E1"/>
    <w:rsid w:val="7E4D5738"/>
    <w:rsid w:val="7FAA3753"/>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AC4BC67"/>
  <w15:docId w15:val="{B7C19B1F-D731-4AC1-B1B2-B9B688CE7A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Spacing"/>
    <w:qFormat/>
    <w:rsid w:val="005B3D8D"/>
    <w:pPr>
      <w:jc w:val="both"/>
    </w:pPr>
    <w:rPr>
      <w:rFonts w:asciiTheme="minorHAnsi" w:hAnsiTheme="minorHAnsi"/>
      <w:sz w:val="22"/>
      <w:szCs w:val="22"/>
    </w:rPr>
  </w:style>
  <w:style w:type="paragraph" w:styleId="Heading1">
    <w:name w:val="heading 1"/>
    <w:basedOn w:val="NoSpacing"/>
    <w:next w:val="NoSpacing"/>
    <w:link w:val="Heading1Char"/>
    <w:uiPriority w:val="9"/>
    <w:qFormat/>
    <w:rsid w:val="00172B39"/>
    <w:pPr>
      <w:keepNext/>
      <w:keepLines/>
      <w:numPr>
        <w:numId w:val="55"/>
      </w:numPr>
      <w:ind w:left="720" w:hanging="578"/>
      <w:outlineLvl w:val="0"/>
    </w:pPr>
    <w:rPr>
      <w:rFonts w:asciiTheme="majorHAnsi" w:hAnsiTheme="majorHAnsi"/>
      <w:b/>
      <w:bCs/>
      <w:color w:val="006EB6"/>
      <w:szCs w:val="28"/>
    </w:rPr>
  </w:style>
  <w:style w:type="paragraph" w:styleId="Heading2">
    <w:name w:val="heading 2"/>
    <w:basedOn w:val="NoSpacing"/>
    <w:next w:val="NoSpacing"/>
    <w:link w:val="Heading2Char"/>
    <w:uiPriority w:val="9"/>
    <w:unhideWhenUsed/>
    <w:qFormat/>
    <w:rsid w:val="00FA047A"/>
    <w:pPr>
      <w:keepNext/>
      <w:keepLines/>
      <w:numPr>
        <w:ilvl w:val="1"/>
        <w:numId w:val="55"/>
      </w:numPr>
      <w:ind w:left="720" w:hanging="578"/>
      <w:outlineLvl w:val="1"/>
    </w:pPr>
    <w:rPr>
      <w:bCs/>
      <w:szCs w:val="26"/>
    </w:rPr>
  </w:style>
  <w:style w:type="paragraph" w:styleId="Heading3">
    <w:name w:val="heading 3"/>
    <w:basedOn w:val="NoSpacing"/>
    <w:next w:val="NoSpacing"/>
    <w:link w:val="Heading3Char"/>
    <w:uiPriority w:val="9"/>
    <w:unhideWhenUsed/>
    <w:qFormat/>
    <w:rsid w:val="00FA047A"/>
    <w:pPr>
      <w:keepNext/>
      <w:keepLines/>
      <w:numPr>
        <w:ilvl w:val="2"/>
        <w:numId w:val="55"/>
      </w:numPr>
      <w:ind w:left="720" w:hanging="578"/>
      <w:outlineLvl w:val="2"/>
    </w:pPr>
    <w:rPr>
      <w:bCs/>
    </w:rPr>
  </w:style>
  <w:style w:type="paragraph" w:styleId="Heading4">
    <w:name w:val="heading 4"/>
    <w:basedOn w:val="Normal"/>
    <w:next w:val="Normal"/>
    <w:link w:val="Heading4Char"/>
    <w:uiPriority w:val="9"/>
    <w:semiHidden/>
    <w:unhideWhenUsed/>
    <w:qFormat/>
    <w:rsid w:val="00534840"/>
    <w:pPr>
      <w:keepNext/>
      <w:keepLines/>
      <w:numPr>
        <w:ilvl w:val="3"/>
        <w:numId w:val="55"/>
      </w:numPr>
      <w:spacing w:before="200"/>
      <w:outlineLvl w:val="3"/>
    </w:pPr>
    <w:rPr>
      <w:rFonts w:ascii="Arial" w:hAnsi="Arial"/>
      <w:b/>
      <w:bCs/>
      <w:i/>
      <w:iCs/>
      <w:color w:val="006EB6"/>
    </w:rPr>
  </w:style>
  <w:style w:type="paragraph" w:styleId="Heading5">
    <w:name w:val="heading 5"/>
    <w:basedOn w:val="Normal"/>
    <w:next w:val="Normal"/>
    <w:link w:val="Heading5Char"/>
    <w:uiPriority w:val="9"/>
    <w:unhideWhenUsed/>
    <w:qFormat/>
    <w:rsid w:val="00534840"/>
    <w:pPr>
      <w:keepNext/>
      <w:keepLines/>
      <w:numPr>
        <w:ilvl w:val="4"/>
        <w:numId w:val="55"/>
      </w:numPr>
      <w:spacing w:before="200"/>
      <w:outlineLvl w:val="4"/>
    </w:pPr>
    <w:rPr>
      <w:rFonts w:ascii="Arial" w:hAnsi="Arial"/>
      <w:color w:val="243F60"/>
    </w:rPr>
  </w:style>
  <w:style w:type="paragraph" w:styleId="Heading6">
    <w:name w:val="heading 6"/>
    <w:basedOn w:val="Normal"/>
    <w:next w:val="Normal"/>
    <w:link w:val="Heading6Char"/>
    <w:uiPriority w:val="9"/>
    <w:semiHidden/>
    <w:unhideWhenUsed/>
    <w:qFormat/>
    <w:rsid w:val="00534840"/>
    <w:pPr>
      <w:keepNext/>
      <w:keepLines/>
      <w:numPr>
        <w:ilvl w:val="5"/>
        <w:numId w:val="55"/>
      </w:numPr>
      <w:spacing w:before="200"/>
      <w:outlineLvl w:val="5"/>
    </w:pPr>
    <w:rPr>
      <w:rFonts w:ascii="Arial" w:hAnsi="Arial"/>
      <w:i/>
      <w:iCs/>
      <w:color w:val="243F60"/>
    </w:rPr>
  </w:style>
  <w:style w:type="paragraph" w:styleId="Heading7">
    <w:name w:val="heading 7"/>
    <w:basedOn w:val="Normal"/>
    <w:next w:val="Normal"/>
    <w:link w:val="Heading7Char"/>
    <w:uiPriority w:val="9"/>
    <w:semiHidden/>
    <w:unhideWhenUsed/>
    <w:qFormat/>
    <w:rsid w:val="00B951F7"/>
    <w:pPr>
      <w:keepNext/>
      <w:keepLines/>
      <w:numPr>
        <w:ilvl w:val="6"/>
        <w:numId w:val="55"/>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951F7"/>
    <w:pPr>
      <w:keepNext/>
      <w:keepLines/>
      <w:numPr>
        <w:ilvl w:val="7"/>
        <w:numId w:val="55"/>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B951F7"/>
    <w:pPr>
      <w:keepNext/>
      <w:keepLines/>
      <w:numPr>
        <w:ilvl w:val="8"/>
        <w:numId w:val="55"/>
      </w:numPr>
      <w:spacing w:before="200"/>
      <w:outlineLvl w:val="8"/>
    </w:pPr>
    <w:rPr>
      <w:rFonts w:ascii="Cambria" w:hAnsi="Cambria"/>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Spacing"/>
    <w:link w:val="HeaderChar"/>
    <w:unhideWhenUsed/>
    <w:rsid w:val="008D4FA6"/>
    <w:pPr>
      <w:tabs>
        <w:tab w:val="center" w:pos="4513"/>
        <w:tab w:val="right" w:pos="9026"/>
      </w:tabs>
    </w:pPr>
    <w:rPr>
      <w:rFonts w:asciiTheme="majorHAnsi" w:hAnsiTheme="majorHAnsi"/>
    </w:rPr>
  </w:style>
  <w:style w:type="character" w:styleId="HeaderChar" w:customStyle="1">
    <w:name w:val="Header Char"/>
    <w:basedOn w:val="DefaultParagraphFont"/>
    <w:link w:val="Header"/>
    <w:rsid w:val="008D4FA6"/>
    <w:rPr>
      <w:rFonts w:asciiTheme="majorHAnsi" w:hAnsiTheme="majorHAnsi"/>
      <w:sz w:val="22"/>
      <w:szCs w:val="22"/>
    </w:rPr>
  </w:style>
  <w:style w:type="paragraph" w:styleId="Footer">
    <w:name w:val="footer"/>
    <w:basedOn w:val="Normal"/>
    <w:link w:val="FooterChar"/>
    <w:uiPriority w:val="99"/>
    <w:unhideWhenUsed/>
    <w:rsid w:val="00C75CEE"/>
    <w:pPr>
      <w:tabs>
        <w:tab w:val="center" w:pos="4513"/>
        <w:tab w:val="right" w:pos="9026"/>
      </w:tabs>
    </w:pPr>
  </w:style>
  <w:style w:type="character" w:styleId="FooterChar" w:customStyle="1">
    <w:name w:val="Footer Char"/>
    <w:basedOn w:val="DefaultParagraphFont"/>
    <w:link w:val="Footer"/>
    <w:uiPriority w:val="99"/>
    <w:rsid w:val="00C75CEE"/>
  </w:style>
  <w:style w:type="paragraph" w:styleId="BalloonText">
    <w:name w:val="Balloon Text"/>
    <w:basedOn w:val="Normal"/>
    <w:link w:val="BalloonTextChar"/>
    <w:uiPriority w:val="99"/>
    <w:semiHidden/>
    <w:unhideWhenUsed/>
    <w:rsid w:val="00C75CEE"/>
    <w:rPr>
      <w:rFonts w:ascii="Tahoma" w:hAnsi="Tahoma" w:cs="Tahoma"/>
      <w:sz w:val="16"/>
      <w:szCs w:val="16"/>
    </w:rPr>
  </w:style>
  <w:style w:type="character" w:styleId="BalloonTextChar" w:customStyle="1">
    <w:name w:val="Balloon Text Char"/>
    <w:link w:val="BalloonText"/>
    <w:uiPriority w:val="99"/>
    <w:semiHidden/>
    <w:rsid w:val="00C75CEE"/>
    <w:rPr>
      <w:rFonts w:ascii="Tahoma" w:hAnsi="Tahoma" w:cs="Tahoma"/>
      <w:sz w:val="16"/>
      <w:szCs w:val="16"/>
    </w:rPr>
  </w:style>
  <w:style w:type="character" w:styleId="Hyperlink">
    <w:name w:val="Hyperlink"/>
    <w:uiPriority w:val="99"/>
    <w:rsid w:val="00C75CEE"/>
    <w:rPr>
      <w:color w:val="0000FF"/>
      <w:u w:val="single"/>
    </w:rPr>
  </w:style>
  <w:style w:type="character" w:styleId="PlaceholderText">
    <w:name w:val="Placeholder Text"/>
    <w:uiPriority w:val="99"/>
    <w:semiHidden/>
    <w:rsid w:val="00C75CEE"/>
    <w:rPr>
      <w:color w:val="808080"/>
    </w:rPr>
  </w:style>
  <w:style w:type="character" w:styleId="Heading1Char" w:customStyle="1">
    <w:name w:val="Heading 1 Char"/>
    <w:link w:val="Heading1"/>
    <w:uiPriority w:val="9"/>
    <w:rsid w:val="00172B39"/>
    <w:rPr>
      <w:rFonts w:asciiTheme="majorHAnsi" w:hAnsiTheme="majorHAnsi"/>
      <w:b/>
      <w:bCs/>
      <w:color w:val="006EB6"/>
      <w:sz w:val="22"/>
      <w:szCs w:val="28"/>
    </w:rPr>
  </w:style>
  <w:style w:type="paragraph" w:styleId="ListParagraph">
    <w:name w:val="List Paragraph"/>
    <w:basedOn w:val="Normal"/>
    <w:link w:val="ListParagraphChar"/>
    <w:uiPriority w:val="34"/>
    <w:qFormat/>
    <w:rsid w:val="00CE0438"/>
    <w:pPr>
      <w:ind w:left="1077" w:firstLine="357"/>
      <w:contextualSpacing/>
    </w:pPr>
    <w:rPr>
      <w:rFonts w:ascii="Arial" w:hAnsi="Arial"/>
    </w:rPr>
  </w:style>
  <w:style w:type="character" w:styleId="ListParagraphChar" w:customStyle="1">
    <w:name w:val="List Paragraph Char"/>
    <w:link w:val="ListParagraph"/>
    <w:uiPriority w:val="34"/>
    <w:locked/>
    <w:rsid w:val="00CE0438"/>
    <w:rPr>
      <w:rFonts w:ascii="Arial" w:hAnsi="Arial"/>
      <w:sz w:val="22"/>
      <w:szCs w:val="22"/>
    </w:rPr>
  </w:style>
  <w:style w:type="character" w:styleId="Heading2Char" w:customStyle="1">
    <w:name w:val="Heading 2 Char"/>
    <w:link w:val="Heading2"/>
    <w:uiPriority w:val="9"/>
    <w:rsid w:val="00FA047A"/>
    <w:rPr>
      <w:rFonts w:asciiTheme="minorHAnsi" w:hAnsiTheme="minorHAnsi"/>
      <w:bCs/>
      <w:sz w:val="22"/>
      <w:szCs w:val="26"/>
    </w:rPr>
  </w:style>
  <w:style w:type="character" w:styleId="Heading3Char" w:customStyle="1">
    <w:name w:val="Heading 3 Char"/>
    <w:link w:val="Heading3"/>
    <w:uiPriority w:val="9"/>
    <w:rsid w:val="00FA047A"/>
    <w:rPr>
      <w:rFonts w:asciiTheme="minorHAnsi" w:hAnsiTheme="minorHAnsi"/>
      <w:bCs/>
      <w:sz w:val="22"/>
      <w:szCs w:val="22"/>
    </w:rPr>
  </w:style>
  <w:style w:type="character" w:styleId="Heading4Char" w:customStyle="1">
    <w:name w:val="Heading 4 Char"/>
    <w:link w:val="Heading4"/>
    <w:uiPriority w:val="9"/>
    <w:semiHidden/>
    <w:rsid w:val="00534840"/>
    <w:rPr>
      <w:rFonts w:ascii="Arial" w:hAnsi="Arial"/>
      <w:b/>
      <w:bCs/>
      <w:i/>
      <w:iCs/>
      <w:color w:val="006EB6"/>
      <w:sz w:val="22"/>
      <w:szCs w:val="22"/>
    </w:rPr>
  </w:style>
  <w:style w:type="character" w:styleId="Heading5Char" w:customStyle="1">
    <w:name w:val="Heading 5 Char"/>
    <w:link w:val="Heading5"/>
    <w:uiPriority w:val="9"/>
    <w:rsid w:val="00534840"/>
    <w:rPr>
      <w:rFonts w:ascii="Arial" w:hAnsi="Arial"/>
      <w:color w:val="243F60"/>
      <w:sz w:val="22"/>
      <w:szCs w:val="22"/>
    </w:rPr>
  </w:style>
  <w:style w:type="character" w:styleId="Heading6Char" w:customStyle="1">
    <w:name w:val="Heading 6 Char"/>
    <w:link w:val="Heading6"/>
    <w:uiPriority w:val="9"/>
    <w:semiHidden/>
    <w:rsid w:val="00534840"/>
    <w:rPr>
      <w:rFonts w:ascii="Arial" w:hAnsi="Arial"/>
      <w:i/>
      <w:iCs/>
      <w:color w:val="243F60"/>
      <w:sz w:val="22"/>
      <w:szCs w:val="22"/>
    </w:rPr>
  </w:style>
  <w:style w:type="character" w:styleId="Heading7Char" w:customStyle="1">
    <w:name w:val="Heading 7 Char"/>
    <w:link w:val="Heading7"/>
    <w:uiPriority w:val="9"/>
    <w:semiHidden/>
    <w:rsid w:val="00B951F7"/>
    <w:rPr>
      <w:rFonts w:ascii="Cambria" w:hAnsi="Cambria"/>
      <w:i/>
      <w:iCs/>
      <w:color w:val="404040"/>
      <w:sz w:val="22"/>
      <w:szCs w:val="22"/>
    </w:rPr>
  </w:style>
  <w:style w:type="character" w:styleId="Heading8Char" w:customStyle="1">
    <w:name w:val="Heading 8 Char"/>
    <w:link w:val="Heading8"/>
    <w:uiPriority w:val="9"/>
    <w:semiHidden/>
    <w:rsid w:val="00B951F7"/>
    <w:rPr>
      <w:rFonts w:ascii="Cambria" w:hAnsi="Cambria"/>
      <w:color w:val="404040"/>
    </w:rPr>
  </w:style>
  <w:style w:type="character" w:styleId="Heading9Char" w:customStyle="1">
    <w:name w:val="Heading 9 Char"/>
    <w:link w:val="Heading9"/>
    <w:uiPriority w:val="9"/>
    <w:semiHidden/>
    <w:rsid w:val="00B951F7"/>
    <w:rPr>
      <w:rFonts w:ascii="Cambria" w:hAnsi="Cambria"/>
      <w:i/>
      <w:iCs/>
      <w:color w:val="404040"/>
    </w:rPr>
  </w:style>
  <w:style w:type="numbering" w:styleId="Style1" w:customStyle="1">
    <w:name w:val="Style1"/>
    <w:uiPriority w:val="99"/>
    <w:rsid w:val="00B951F7"/>
    <w:pPr>
      <w:numPr>
        <w:numId w:val="56"/>
      </w:numPr>
    </w:pPr>
  </w:style>
  <w:style w:type="character" w:styleId="TempBodyTextChar" w:customStyle="1">
    <w:name w:val="Temp Body Text Char"/>
    <w:link w:val="TempBodyText"/>
    <w:locked/>
    <w:rsid w:val="0097581B"/>
    <w:rPr>
      <w:rFonts w:ascii="Arial" w:hAnsi="Arial" w:cs="Arial"/>
      <w:lang w:eastAsia="ko-KR"/>
    </w:rPr>
  </w:style>
  <w:style w:type="paragraph" w:styleId="TempBodyText" w:customStyle="1">
    <w:name w:val="Temp Body Text"/>
    <w:basedOn w:val="ListParagraph"/>
    <w:link w:val="TempBodyTextChar"/>
    <w:qFormat/>
    <w:rsid w:val="0097581B"/>
    <w:pPr>
      <w:spacing w:after="200" w:line="276" w:lineRule="auto"/>
      <w:ind w:left="1567" w:hanging="432"/>
    </w:pPr>
    <w:rPr>
      <w:rFonts w:eastAsia="Calibri" w:cs="Arial"/>
      <w:lang w:eastAsia="ko-KR"/>
    </w:rPr>
  </w:style>
  <w:style w:type="paragraph" w:styleId="NoSpacing">
    <w:name w:val="No Spacing"/>
    <w:uiPriority w:val="1"/>
    <w:qFormat/>
    <w:rsid w:val="005B3D8D"/>
    <w:pPr>
      <w:jc w:val="both"/>
    </w:pPr>
    <w:rPr>
      <w:rFonts w:asciiTheme="minorHAnsi" w:hAnsiTheme="minorHAnsi"/>
      <w:sz w:val="22"/>
      <w:szCs w:val="22"/>
    </w:rPr>
  </w:style>
  <w:style w:type="table" w:styleId="TableGrid">
    <w:name w:val="Table Grid"/>
    <w:basedOn w:val="TableNormal"/>
    <w:uiPriority w:val="39"/>
    <w:rsid w:val="00343D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Spacing"/>
    <w:next w:val="NoSpacing"/>
    <w:link w:val="TitleChar"/>
    <w:uiPriority w:val="10"/>
    <w:qFormat/>
    <w:rsid w:val="00FA047A"/>
    <w:pPr>
      <w:contextualSpacing/>
      <w:jc w:val="center"/>
    </w:pPr>
    <w:rPr>
      <w:rFonts w:asciiTheme="majorHAnsi" w:hAnsiTheme="majorHAnsi" w:eastAsiaTheme="majorEastAsia" w:cstheme="majorBidi"/>
      <w:b/>
      <w:spacing w:val="-10"/>
      <w:kern w:val="28"/>
      <w:sz w:val="52"/>
      <w:szCs w:val="56"/>
    </w:rPr>
  </w:style>
  <w:style w:type="character" w:styleId="TitleChar" w:customStyle="1">
    <w:name w:val="Title Char"/>
    <w:basedOn w:val="DefaultParagraphFont"/>
    <w:link w:val="Title"/>
    <w:uiPriority w:val="10"/>
    <w:rsid w:val="00FA047A"/>
    <w:rPr>
      <w:rFonts w:asciiTheme="majorHAnsi" w:hAnsiTheme="majorHAnsi" w:eastAsiaTheme="majorEastAsia" w:cstheme="majorBidi"/>
      <w:b/>
      <w:spacing w:val="-10"/>
      <w:kern w:val="28"/>
      <w:sz w:val="52"/>
      <w:szCs w:val="56"/>
    </w:rPr>
  </w:style>
  <w:style w:type="paragraph" w:styleId="Subtitle">
    <w:name w:val="Subtitle"/>
    <w:basedOn w:val="NoSpacing"/>
    <w:next w:val="NoSpacing"/>
    <w:link w:val="SubtitleChar"/>
    <w:uiPriority w:val="11"/>
    <w:qFormat/>
    <w:rsid w:val="00E77235"/>
    <w:pPr>
      <w:numPr>
        <w:ilvl w:val="1"/>
      </w:numPr>
      <w:jc w:val="center"/>
    </w:pPr>
    <w:rPr>
      <w:rFonts w:asciiTheme="majorHAnsi" w:hAnsiTheme="majorHAnsi" w:eastAsiaTheme="minorEastAsia" w:cstheme="minorBidi"/>
      <w:spacing w:val="15"/>
      <w:sz w:val="52"/>
    </w:rPr>
  </w:style>
  <w:style w:type="character" w:styleId="SubtitleChar" w:customStyle="1">
    <w:name w:val="Subtitle Char"/>
    <w:basedOn w:val="DefaultParagraphFont"/>
    <w:link w:val="Subtitle"/>
    <w:uiPriority w:val="11"/>
    <w:rsid w:val="00E77235"/>
    <w:rPr>
      <w:rFonts w:asciiTheme="majorHAnsi" w:hAnsiTheme="majorHAnsi" w:eastAsiaTheme="minorEastAsia" w:cstheme="minorBidi"/>
      <w:spacing w:val="15"/>
      <w:sz w:val="52"/>
      <w:szCs w:val="22"/>
    </w:rPr>
  </w:style>
  <w:style w:type="character" w:styleId="CommentReference">
    <w:name w:val="annotation reference"/>
    <w:basedOn w:val="DefaultParagraphFont"/>
    <w:uiPriority w:val="99"/>
    <w:semiHidden/>
    <w:unhideWhenUsed/>
    <w:rsid w:val="000557A4"/>
    <w:rPr>
      <w:sz w:val="16"/>
      <w:szCs w:val="16"/>
    </w:rPr>
  </w:style>
  <w:style w:type="paragraph" w:styleId="CommentText">
    <w:name w:val="annotation text"/>
    <w:basedOn w:val="Normal"/>
    <w:link w:val="CommentTextChar"/>
    <w:uiPriority w:val="99"/>
    <w:semiHidden/>
    <w:unhideWhenUsed/>
    <w:rsid w:val="000557A4"/>
    <w:rPr>
      <w:sz w:val="20"/>
      <w:szCs w:val="20"/>
    </w:rPr>
  </w:style>
  <w:style w:type="character" w:styleId="CommentTextChar" w:customStyle="1">
    <w:name w:val="Comment Text Char"/>
    <w:basedOn w:val="DefaultParagraphFont"/>
    <w:link w:val="CommentText"/>
    <w:uiPriority w:val="99"/>
    <w:semiHidden/>
    <w:rsid w:val="000557A4"/>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557A4"/>
    <w:rPr>
      <w:b/>
      <w:bCs/>
    </w:rPr>
  </w:style>
  <w:style w:type="character" w:styleId="CommentSubjectChar" w:customStyle="1">
    <w:name w:val="Comment Subject Char"/>
    <w:basedOn w:val="CommentTextChar"/>
    <w:link w:val="CommentSubject"/>
    <w:uiPriority w:val="99"/>
    <w:semiHidden/>
    <w:rsid w:val="000557A4"/>
    <w:rPr>
      <w:rFonts w:asciiTheme="minorHAnsi" w:hAnsiTheme="minorHAnsi"/>
      <w:b/>
      <w:bCs/>
    </w:rPr>
  </w:style>
  <w:style w:type="paragraph" w:styleId="Revision">
    <w:name w:val="Revision"/>
    <w:hidden/>
    <w:uiPriority w:val="99"/>
    <w:semiHidden/>
    <w:rsid w:val="005A2D5E"/>
    <w:rPr>
      <w:rFonts w:asciiTheme="minorHAnsi" w:hAnsiTheme="minorHAnsi"/>
      <w:sz w:val="22"/>
      <w:szCs w:val="22"/>
    </w:rPr>
  </w:style>
  <w:style w:type="paragraph" w:styleId="1bodycopy10pt" w:customStyle="1">
    <w:name w:val="1 body copy 10pt"/>
    <w:basedOn w:val="Normal"/>
    <w:link w:val="1bodycopy10ptChar"/>
    <w:qFormat/>
    <w:rsid w:val="00CE0438"/>
    <w:pPr>
      <w:spacing w:after="120"/>
      <w:jc w:val="left"/>
    </w:pPr>
    <w:rPr>
      <w:rFonts w:ascii="Arial" w:hAnsi="Arial" w:eastAsia="MS Mincho"/>
      <w:sz w:val="20"/>
      <w:szCs w:val="24"/>
      <w:lang w:val="en-US" w:eastAsia="en-US"/>
    </w:rPr>
  </w:style>
  <w:style w:type="character" w:styleId="1bodycopy10ptChar" w:customStyle="1">
    <w:name w:val="1 body copy 10pt Char"/>
    <w:link w:val="1bodycopy10pt"/>
    <w:rsid w:val="00CE0438"/>
    <w:rPr>
      <w:rFonts w:ascii="Arial" w:hAnsi="Arial" w:eastAsia="MS Mincho"/>
      <w:szCs w:val="24"/>
      <w:lang w:val="en-US" w:eastAsia="en-US"/>
    </w:rPr>
  </w:style>
  <w:style w:type="paragraph" w:styleId="TOCHeading">
    <w:name w:val="TOC Heading"/>
    <w:basedOn w:val="Heading1"/>
    <w:next w:val="Normal"/>
    <w:uiPriority w:val="39"/>
    <w:unhideWhenUsed/>
    <w:rsid w:val="00CE0438"/>
    <w:pPr>
      <w:numPr>
        <w:numId w:val="0"/>
      </w:numPr>
      <w:spacing w:before="240" w:line="259" w:lineRule="auto"/>
      <w:jc w:val="left"/>
      <w:outlineLvl w:val="9"/>
    </w:pPr>
    <w:rPr>
      <w:rFonts w:ascii="Calibri Light" w:hAnsi="Calibri Light"/>
      <w:b w:val="0"/>
      <w:bCs w:val="0"/>
      <w:color w:val="0D1C2F"/>
      <w:sz w:val="32"/>
      <w:szCs w:val="32"/>
      <w:lang w:val="en-US" w:eastAsia="en-US"/>
    </w:rPr>
  </w:style>
  <w:style w:type="paragraph" w:styleId="6Abstract" w:customStyle="1">
    <w:name w:val="6 Abstract"/>
    <w:qFormat/>
    <w:rsid w:val="00CE0438"/>
    <w:pPr>
      <w:spacing w:after="240" w:line="259" w:lineRule="auto"/>
    </w:pPr>
    <w:rPr>
      <w:rFonts w:ascii="Arial" w:hAnsi="Arial" w:eastAsia="MS Mincho"/>
      <w:sz w:val="28"/>
      <w:szCs w:val="28"/>
      <w:lang w:val="en-US" w:eastAsia="en-US"/>
    </w:rPr>
  </w:style>
  <w:style w:type="paragraph" w:styleId="Subhead2" w:customStyle="1">
    <w:name w:val="Subhead 2"/>
    <w:basedOn w:val="1bodycopy10pt"/>
    <w:next w:val="1bodycopy10pt"/>
    <w:link w:val="Subhead2Char"/>
    <w:qFormat/>
    <w:rsid w:val="00CE0438"/>
    <w:pPr>
      <w:spacing w:before="240"/>
    </w:pPr>
    <w:rPr>
      <w:b/>
      <w:color w:val="12263F"/>
      <w:sz w:val="24"/>
    </w:rPr>
  </w:style>
  <w:style w:type="character" w:styleId="Subhead2Char" w:customStyle="1">
    <w:name w:val="Subhead 2 Char"/>
    <w:link w:val="Subhead2"/>
    <w:rsid w:val="00CE0438"/>
    <w:rPr>
      <w:rFonts w:ascii="Arial" w:hAnsi="Arial" w:eastAsia="MS Mincho"/>
      <w:b/>
      <w:color w:val="12263F"/>
      <w:sz w:val="24"/>
      <w:szCs w:val="24"/>
      <w:lang w:val="en-US" w:eastAsia="en-US"/>
    </w:rPr>
  </w:style>
  <w:style w:type="paragraph" w:styleId="1bodycopy" w:customStyle="1">
    <w:name w:val="1 body copy"/>
    <w:basedOn w:val="Normal"/>
    <w:link w:val="1bodycopyChar"/>
    <w:qFormat/>
    <w:rsid w:val="00CE0438"/>
    <w:pPr>
      <w:spacing w:after="120"/>
      <w:jc w:val="left"/>
    </w:pPr>
    <w:rPr>
      <w:rFonts w:ascii="Arial" w:hAnsi="Arial" w:eastAsia="MS Mincho"/>
      <w:sz w:val="20"/>
      <w:szCs w:val="24"/>
      <w:lang w:val="en-US" w:eastAsia="en-US"/>
    </w:rPr>
  </w:style>
  <w:style w:type="paragraph" w:styleId="3Bulletedcopyblue" w:customStyle="1">
    <w:name w:val="3 Bulleted copy blue"/>
    <w:basedOn w:val="Normal"/>
    <w:qFormat/>
    <w:rsid w:val="00CE0438"/>
    <w:pPr>
      <w:numPr>
        <w:numId w:val="57"/>
      </w:numPr>
      <w:spacing w:after="120"/>
      <w:jc w:val="left"/>
    </w:pPr>
    <w:rPr>
      <w:rFonts w:ascii="Arial" w:hAnsi="Arial" w:eastAsia="MS Mincho" w:cs="Arial"/>
      <w:sz w:val="20"/>
      <w:szCs w:val="20"/>
      <w:lang w:val="en-US" w:eastAsia="en-US"/>
    </w:rPr>
  </w:style>
  <w:style w:type="character" w:styleId="1bodycopyChar" w:customStyle="1">
    <w:name w:val="1 body copy Char"/>
    <w:link w:val="1bodycopy"/>
    <w:rsid w:val="00CE0438"/>
    <w:rPr>
      <w:rFonts w:ascii="Arial" w:hAnsi="Arial" w:eastAsia="MS Mincho"/>
      <w:szCs w:val="24"/>
      <w:lang w:val="en-US" w:eastAsia="en-US"/>
    </w:rPr>
  </w:style>
  <w:style w:type="character" w:styleId="UnresolvedMention">
    <w:name w:val="Unresolved Mention"/>
    <w:basedOn w:val="DefaultParagraphFont"/>
    <w:uiPriority w:val="99"/>
    <w:semiHidden/>
    <w:unhideWhenUsed/>
    <w:rsid w:val="002E5FB1"/>
    <w:rPr>
      <w:color w:val="605E5C"/>
      <w:shd w:val="clear" w:color="auto" w:fill="E1DFDD"/>
    </w:rPr>
  </w:style>
  <w:style w:type="paragraph" w:styleId="7Tablebodycopy" w:customStyle="1">
    <w:name w:val="7 Table body copy"/>
    <w:basedOn w:val="1bodycopy"/>
    <w:qFormat/>
    <w:rsid w:val="002E5FB1"/>
    <w:pPr>
      <w:spacing w:after="60"/>
    </w:pPr>
  </w:style>
  <w:style w:type="paragraph" w:styleId="7Tablecopybulleted" w:customStyle="1">
    <w:name w:val="7 Table copy bulleted"/>
    <w:basedOn w:val="7Tablebodycopy"/>
    <w:qFormat/>
    <w:rsid w:val="002E5FB1"/>
    <w:pPr>
      <w:numPr>
        <w:numId w:val="63"/>
      </w:numPr>
      <w:tabs>
        <w:tab w:val="num" w:pos="360"/>
      </w:tabs>
      <w:ind w:left="0" w:firstLine="0"/>
    </w:pPr>
  </w:style>
  <w:style w:type="paragraph" w:styleId="7Tablebodybulleted" w:customStyle="1">
    <w:name w:val="7 Table body bulleted"/>
    <w:basedOn w:val="1bodycopy"/>
    <w:qFormat/>
    <w:rsid w:val="002E5FB1"/>
    <w:pPr>
      <w:numPr>
        <w:numId w:val="64"/>
      </w:numPr>
      <w:ind w:right="284"/>
    </w:pPr>
  </w:style>
  <w:style w:type="paragraph" w:styleId="TOC1">
    <w:name w:val="toc 1"/>
    <w:basedOn w:val="Normal"/>
    <w:next w:val="Normal"/>
    <w:autoRedefine/>
    <w:uiPriority w:val="39"/>
    <w:unhideWhenUsed/>
    <w:rsid w:val="00C9424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3.xml" Id="rId26" /><Relationship Type="http://schemas.openxmlformats.org/officeDocument/2006/relationships/header" Target="header1.xml" Id="rId21" /><Relationship Type="http://schemas.openxmlformats.org/officeDocument/2006/relationships/hyperlink" Target="https://www.always.co.uk/en-gb/about-us/campaigns-and-initiatives/puberty-education-programme/primary-schools-resources/" TargetMode="External" Id="rId42" /><Relationship Type="http://schemas.openxmlformats.org/officeDocument/2006/relationships/hyperlink" Target="https://www.always.co.uk/en-gb/about-us/campaigns-and-initiatives/puberty-education-programme/primary-schools-resources/" TargetMode="External" Id="rId47" /><Relationship Type="http://schemas.openxmlformats.org/officeDocument/2006/relationships/hyperlink" Target="https://www.always.co.uk/en-gb/about-us/campaigns-and-initiatives/puberty-education-programme/primary-schools-resources/" TargetMode="External" Id="rId63" /><Relationship Type="http://schemas.openxmlformats.org/officeDocument/2006/relationships/hyperlink" Target="https://www.internetmatters.org/schools-esafety/" TargetMode="External" Id="rId68" /><Relationship Type="http://schemas.openxmlformats.org/officeDocument/2006/relationships/hyperlink" Target="https://assets.publishing.service.gov.uk/government/uploads/system/uploads/attachment_data/file/805781/Relationships_Education__Relationships_and_Sex_Education__RSE__and_Health_Education.pdf" TargetMode="External" Id="rId84" /><Relationship Type="http://schemas.openxmlformats.org/officeDocument/2006/relationships/footer" Target="footer4.xml" Id="rId89" /><Relationship Type="http://schemas.microsoft.com/office/2018/08/relationships/commentsExtensible" Target="commentsExtensible.xml" Id="rId16" /><Relationship Type="http://schemas.openxmlformats.org/officeDocument/2006/relationships/endnotes" Target="endnotes.xml" Id="rId11" /><Relationship Type="http://schemas.openxmlformats.org/officeDocument/2006/relationships/hyperlink" Target="https://www.internetmatters.org/schools-esafety/" TargetMode="External" Id="rId32" /><Relationship Type="http://schemas.openxmlformats.org/officeDocument/2006/relationships/hyperlink" Target="https://www.always.co.uk/en-gb/about-us/campaigns-and-initiatives/puberty-education-programme/primary-schools-resources/" TargetMode="External" Id="rId37" /><Relationship Type="http://schemas.openxmlformats.org/officeDocument/2006/relationships/hyperlink" Target="https://www.always.co.uk/en-gb/about-us/campaigns-and-initiatives/puberty-education-programme/primary-schools-resources/" TargetMode="External" Id="rId53" /><Relationship Type="http://schemas.openxmlformats.org/officeDocument/2006/relationships/hyperlink" Target="https://www.always.co.uk/en-gb/about-us/campaigns-and-initiatives/puberty-education-programme/primary-schools-resources/" TargetMode="External" Id="rId58" /><Relationship Type="http://schemas.openxmlformats.org/officeDocument/2006/relationships/hyperlink" Target="https://www.always.co.uk/en-gb/about-us/campaigns-and-initiatives/puberty-education-programme/primary-schools-resources/" TargetMode="External" Id="rId74" /><Relationship Type="http://schemas.openxmlformats.org/officeDocument/2006/relationships/hyperlink" Target="https://www.always.co.uk/en-gb/about-us/campaigns-and-initiatives/puberty-education-programme/primary-schools-resources/" TargetMode="External" Id="rId79" /><Relationship Type="http://schemas.openxmlformats.org/officeDocument/2006/relationships/customXml" Target="../customXml/item5.xml" Id="rId5" /><Relationship Type="http://schemas.openxmlformats.org/officeDocument/2006/relationships/header" Target="header5.xml" Id="rId90" /><Relationship Type="http://schemas.openxmlformats.org/officeDocument/2006/relationships/header" Target="header2.xml" Id="rId22" /><Relationship Type="http://schemas.openxmlformats.org/officeDocument/2006/relationships/hyperlink" Target="https://www.internetmatters.org/schools-esafety/" TargetMode="External" Id="rId27" /><Relationship Type="http://schemas.openxmlformats.org/officeDocument/2006/relationships/hyperlink" Target="https://www.always.co.uk/en-gb/about-us/campaigns-and-initiatives/puberty-education-programme/primary-schools-resources/" TargetMode="External" Id="rId43" /><Relationship Type="http://schemas.openxmlformats.org/officeDocument/2006/relationships/hyperlink" Target="https://www.internetmatters.org/schools-esafety/" TargetMode="External" Id="rId48" /><Relationship Type="http://schemas.openxmlformats.org/officeDocument/2006/relationships/hyperlink" Target="https://www.always.co.uk/en-gb/about-us/campaigns-and-initiatives/puberty-education-programme/primary-schools-resources/" TargetMode="External" Id="rId64" /><Relationship Type="http://schemas.openxmlformats.org/officeDocument/2006/relationships/hyperlink" Target="https://www.always.co.uk/en-gb/about-us/campaigns-and-initiatives/puberty-education-programme/primary-schools-resources/" TargetMode="External" Id="rId69" /><Relationship Type="http://schemas.openxmlformats.org/officeDocument/2006/relationships/settings" Target="settings.xml" Id="rId8" /><Relationship Type="http://schemas.openxmlformats.org/officeDocument/2006/relationships/hyperlink" Target="https://www.always.co.uk/en-gb/about-us/campaigns-and-initiatives/puberty-education-programme/primary-schools-resources/" TargetMode="External" Id="rId51" /><Relationship Type="http://schemas.openxmlformats.org/officeDocument/2006/relationships/hyperlink" Target="https://www.always.co.uk/en-gb/about-us/campaigns-and-initiatives/puberty-education-programme/primary-schools-resources/" TargetMode="External" Id="rId72" /><Relationship Type="http://schemas.openxmlformats.org/officeDocument/2006/relationships/hyperlink" Target="https://www.always.co.uk/en-gb/about-us/campaigns-and-initiatives/puberty-education-programme/primary-schools-resources/" TargetMode="External" Id="rId80" /><Relationship Type="http://schemas.openxmlformats.org/officeDocument/2006/relationships/hyperlink" Target="https://assets.publishing.service.gov.uk/government/uploads/system/uploads/attachment_data/file/805781/Relationships_Education__Relationships_and_Sex_Education__RSE__and_Health_Education.pdf" TargetMode="External" Id="rId85" /><Relationship Type="http://schemas.openxmlformats.org/officeDocument/2006/relationships/theme" Target="theme/theme1.xml" Id="rId93"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image" Target="media/image3.png" Id="rId17" /><Relationship Type="http://schemas.openxmlformats.org/officeDocument/2006/relationships/header" Target="header3.xml" Id="rId25" /><Relationship Type="http://schemas.openxmlformats.org/officeDocument/2006/relationships/hyperlink" Target="https://www.always.co.uk/en-gb/about-us/campaigns-and-initiatives/puberty-education-programme/primary-schools-resources/" TargetMode="External" Id="rId33" /><Relationship Type="http://schemas.openxmlformats.org/officeDocument/2006/relationships/hyperlink" Target="https://www.always.co.uk/en-gb/about-us/campaigns-and-initiatives/puberty-education-programme/primary-schools-resources/" TargetMode="External" Id="rId38" /><Relationship Type="http://schemas.openxmlformats.org/officeDocument/2006/relationships/hyperlink" Target="https://www.always.co.uk/en-gb/about-us/campaigns-and-initiatives/puberty-education-programme/primary-schools-resources/" TargetMode="External" Id="rId46" /><Relationship Type="http://schemas.openxmlformats.org/officeDocument/2006/relationships/hyperlink" Target="https://www.always.co.uk/en-gb/about-us/campaigns-and-initiatives/puberty-education-programme/primary-schools-resources/" TargetMode="External" Id="rId59" /><Relationship Type="http://schemas.openxmlformats.org/officeDocument/2006/relationships/hyperlink" Target="https://www.internetmatters.org/schools-esafety/" TargetMode="External" Id="rId67" /><Relationship Type="http://schemas.openxmlformats.org/officeDocument/2006/relationships/hyperlink" Target="https://assets.publishing.service.gov.uk/government/uploads/system/uploads/attachment_data/file/812593/RSE_primary_schools_guide_for_parents.pdf" TargetMode="External" Id="rId20" /><Relationship Type="http://schemas.openxmlformats.org/officeDocument/2006/relationships/hyperlink" Target="https://www.always.co.uk/en-gb/about-us/campaigns-and-initiatives/puberty-education-programme/primary-schools-resources/" TargetMode="External" Id="rId41" /><Relationship Type="http://schemas.openxmlformats.org/officeDocument/2006/relationships/hyperlink" Target="https://www.always.co.uk/en-gb/about-us/campaigns-and-initiatives/puberty-education-programme/primary-schools-resources/" TargetMode="External" Id="rId54" /><Relationship Type="http://schemas.openxmlformats.org/officeDocument/2006/relationships/hyperlink" Target="https://www.always.co.uk/en-gb/about-us/campaigns-and-initiatives/puberty-education-programme/primary-schools-resources/" TargetMode="External" Id="rId62" /><Relationship Type="http://schemas.openxmlformats.org/officeDocument/2006/relationships/hyperlink" Target="https://www.always.co.uk/en-gb/about-us/campaigns-and-initiatives/puberty-education-programme/primary-schools-resources/" TargetMode="External" Id="rId70" /><Relationship Type="http://schemas.openxmlformats.org/officeDocument/2006/relationships/hyperlink" Target="https://www.always.co.uk/en-gb/about-us/campaigns-and-initiatives/puberty-education-programme/primary-schools-resources/" TargetMode="External" Id="rId75" /><Relationship Type="http://schemas.openxmlformats.org/officeDocument/2006/relationships/hyperlink" Target="https://www.always.co.uk/en-gb/about-us/campaigns-and-initiatives/puberty-education-programme/primary-schools-resources/" TargetMode="External" Id="rId83" /><Relationship Type="http://schemas.openxmlformats.org/officeDocument/2006/relationships/header" Target="header4.xml" Id="rId88" /><Relationship Type="http://schemas.openxmlformats.org/officeDocument/2006/relationships/fontTable" Target="fontTable.xml" Id="rId91" /><Relationship Type="http://schemas.openxmlformats.org/officeDocument/2006/relationships/customXml" Target="../customXml/item1.xml" Id="rId1" /><Relationship Type="http://schemas.openxmlformats.org/officeDocument/2006/relationships/numbering" Target="numbering.xml" Id="rId6" /><Relationship Type="http://schemas.microsoft.com/office/2016/09/relationships/commentsIds" Target="commentsIds.xml" Id="rId15" /><Relationship Type="http://schemas.openxmlformats.org/officeDocument/2006/relationships/footer" Target="footer1.xml" Id="rId23" /><Relationship Type="http://schemas.openxmlformats.org/officeDocument/2006/relationships/hyperlink" Target="https://www.internetmatters.org/schools-esafety/" TargetMode="External" Id="rId28" /><Relationship Type="http://schemas.openxmlformats.org/officeDocument/2006/relationships/hyperlink" Target="https://www.always.co.uk/en-gb/about-us/campaigns-and-initiatives/puberty-education-programme/primary-schools-resources/" TargetMode="External" Id="rId36" /><Relationship Type="http://schemas.openxmlformats.org/officeDocument/2006/relationships/hyperlink" Target="https://www.internetmatters.org/schools-esafety/" TargetMode="External" Id="rId49" /><Relationship Type="http://schemas.openxmlformats.org/officeDocument/2006/relationships/hyperlink" Target="https://www.always.co.uk/en-gb/about-us/campaigns-and-initiatives/puberty-education-programme/primary-schools-resources/" TargetMode="External" Id="rId57" /><Relationship Type="http://schemas.openxmlformats.org/officeDocument/2006/relationships/footnotes" Target="footnotes.xml" Id="rId10" /><Relationship Type="http://schemas.openxmlformats.org/officeDocument/2006/relationships/hyperlink" Target="https://www.internetmatters.org/schools-esafety/" TargetMode="External" Id="rId31" /><Relationship Type="http://schemas.openxmlformats.org/officeDocument/2006/relationships/hyperlink" Target="https://www.always.co.uk/en-gb/about-us/campaigns-and-initiatives/puberty-education-programme/primary-schools-resources/" TargetMode="External" Id="rId44" /><Relationship Type="http://schemas.openxmlformats.org/officeDocument/2006/relationships/hyperlink" Target="https://www.always.co.uk/en-gb/about-us/campaigns-and-initiatives/puberty-education-programme/primary-schools-resources/" TargetMode="External" Id="rId52" /><Relationship Type="http://schemas.openxmlformats.org/officeDocument/2006/relationships/hyperlink" Target="https://www.always.co.uk/en-gb/about-us/campaigns-and-initiatives/puberty-education-programme/primary-schools-resources/" TargetMode="External" Id="rId60" /><Relationship Type="http://schemas.openxmlformats.org/officeDocument/2006/relationships/hyperlink" Target="https://www.always.co.uk/en-gb/about-us/campaigns-and-initiatives/puberty-education-programme/primary-schools-resources/" TargetMode="External" Id="rId65" /><Relationship Type="http://schemas.openxmlformats.org/officeDocument/2006/relationships/hyperlink" Target="https://www.always.co.uk/en-gb/about-us/campaigns-and-initiatives/puberty-education-programme/primary-schools-resources/" TargetMode="External" Id="rId73" /><Relationship Type="http://schemas.openxmlformats.org/officeDocument/2006/relationships/hyperlink" Target="https://www.always.co.uk/en-gb/about-us/campaigns-and-initiatives/puberty-education-programme/primary-schools-resources/" TargetMode="External" Id="rId78" /><Relationship Type="http://schemas.openxmlformats.org/officeDocument/2006/relationships/hyperlink" Target="https://www.always.co.uk/en-gb/about-us/campaigns-and-initiatives/puberty-education-programme/primary-schools-resources/" TargetMode="External" Id="rId81" /><Relationship Type="http://schemas.openxmlformats.org/officeDocument/2006/relationships/hyperlink" Target="https://assets.publishing.service.gov.uk/government/uploads/system/uploads/attachment_data/file/805781/Relationships_Education__Relationships_and_Sex_Education__RSE__and_Health_Education.pdf" TargetMode="External" Id="rId86" /><Relationship Type="http://schemas.microsoft.com/office/2020/10/relationships/intelligence" Target="intelligence2.xml" Id="rId9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comments" Target="comments.xml" Id="rId13" /><Relationship Type="http://schemas.openxmlformats.org/officeDocument/2006/relationships/hyperlink" Target="https://assets.publishing.service.gov.uk/government/uploads/system/uploads/attachment_data/file/812593/RSE_primary_schools_guide_for_parents.pdf" TargetMode="External" Id="rId18" /><Relationship Type="http://schemas.openxmlformats.org/officeDocument/2006/relationships/hyperlink" Target="https://www.always.co.uk/en-gb/about-us/campaigns-and-initiatives/puberty-education-programme/primary-schools-resources/" TargetMode="External" Id="rId39" /><Relationship Type="http://schemas.openxmlformats.org/officeDocument/2006/relationships/hyperlink" Target="https://www.always.co.uk/en-gb/about-us/campaigns-and-initiatives/puberty-education-programme/primary-schools-resources/" TargetMode="External" Id="rId34" /><Relationship Type="http://schemas.openxmlformats.org/officeDocument/2006/relationships/hyperlink" Target="https://www.internetmatters.org/schools-esafety/" TargetMode="External" Id="rId50" /><Relationship Type="http://schemas.openxmlformats.org/officeDocument/2006/relationships/hyperlink" Target="https://www.always.co.uk/en-gb/about-us/campaigns-and-initiatives/puberty-education-programme/primary-schools-resources/" TargetMode="External" Id="rId55" /><Relationship Type="http://schemas.openxmlformats.org/officeDocument/2006/relationships/hyperlink" Target="https://www.always.co.uk/en-gb/about-us/campaigns-and-initiatives/puberty-education-programme/primary-schools-resources/" TargetMode="External" Id="rId76" /><Relationship Type="http://schemas.openxmlformats.org/officeDocument/2006/relationships/styles" Target="styles.xml" Id="rId7" /><Relationship Type="http://schemas.openxmlformats.org/officeDocument/2006/relationships/hyperlink" Target="https://www.always.co.uk/en-gb/about-us/campaigns-and-initiatives/puberty-education-programme/primary-schools-resources/" TargetMode="External" Id="rId71" /><Relationship Type="http://schemas.microsoft.com/office/2011/relationships/people" Target="people.xml" Id="rId92" /><Relationship Type="http://schemas.openxmlformats.org/officeDocument/2006/relationships/customXml" Target="../customXml/item2.xml" Id="rId2" /><Relationship Type="http://schemas.openxmlformats.org/officeDocument/2006/relationships/hyperlink" Target="https://www.internetmatters.org/schools-esafety/" TargetMode="External" Id="rId29" /><Relationship Type="http://schemas.openxmlformats.org/officeDocument/2006/relationships/footer" Target="footer2.xml" Id="rId24" /><Relationship Type="http://schemas.openxmlformats.org/officeDocument/2006/relationships/hyperlink" Target="https://www.always.co.uk/en-gb/about-us/campaigns-and-initiatives/puberty-education-programme/primary-schools-resources/" TargetMode="External" Id="rId40" /><Relationship Type="http://schemas.openxmlformats.org/officeDocument/2006/relationships/hyperlink" Target="https://www.always.co.uk/en-gb/about-us/campaigns-and-initiatives/puberty-education-programme/primary-schools-resources/" TargetMode="External" Id="rId45" /><Relationship Type="http://schemas.openxmlformats.org/officeDocument/2006/relationships/hyperlink" Target="https://www.internetmatters.org/schools-esafety/" TargetMode="External" Id="rId66" /><Relationship Type="http://schemas.openxmlformats.org/officeDocument/2006/relationships/hyperlink" Target="https://assets.publishing.service.gov.uk/government/uploads/system/uploads/attachment_data/file/805781/Relationships_Education__Relationships_and_Sex_Education__RSE__and_Health_Education.pdf" TargetMode="External" Id="rId87" /><Relationship Type="http://schemas.openxmlformats.org/officeDocument/2006/relationships/hyperlink" Target="https://www.always.co.uk/en-gb/about-us/campaigns-and-initiatives/puberty-education-programme/primary-schools-resources/" TargetMode="External" Id="rId61" /><Relationship Type="http://schemas.openxmlformats.org/officeDocument/2006/relationships/hyperlink" Target="https://www.always.co.uk/en-gb/about-us/campaigns-and-initiatives/puberty-education-programme/primary-schools-resources/" TargetMode="External" Id="rId82" /><Relationship Type="http://schemas.openxmlformats.org/officeDocument/2006/relationships/hyperlink" Target="https://assets.publishing.service.gov.uk/government/uploads/system/uploads/attachment_data/file/812593/RSE_primary_schools_guide_for_parents.pdf" TargetMode="External" Id="rId19" /><Relationship Type="http://schemas.microsoft.com/office/2011/relationships/commentsExtended" Target="commentsExtended.xml" Id="rId14" /><Relationship Type="http://schemas.openxmlformats.org/officeDocument/2006/relationships/hyperlink" Target="https://www.internetmatters.org/schools-esafety/" TargetMode="External" Id="rId30" /><Relationship Type="http://schemas.openxmlformats.org/officeDocument/2006/relationships/hyperlink" Target="https://www.always.co.uk/en-gb/about-us/campaigns-and-initiatives/puberty-education-programme/primary-schools-resources/" TargetMode="External" Id="rId35" /><Relationship Type="http://schemas.openxmlformats.org/officeDocument/2006/relationships/hyperlink" Target="https://www.always.co.uk/en-gb/about-us/campaigns-and-initiatives/puberty-education-programme/primary-schools-resources/" TargetMode="External" Id="rId56" /><Relationship Type="http://schemas.openxmlformats.org/officeDocument/2006/relationships/hyperlink" Target="https://www.always.co.uk/en-gb/about-us/campaigns-and-initiatives/puberty-education-programme/primary-schools-resources/" TargetMode="External" Id="rId77" /><Relationship Type="http://schemas.openxmlformats.org/officeDocument/2006/relationships/image" Target="/media/image4.png" Id="R6b0c7b2fdc684e48" /></Relationships>
</file>

<file path=word/_rels/footer3.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gnita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E66EE2597EAF478F504253E36E17F5" ma:contentTypeVersion="18" ma:contentTypeDescription="Create a new document." ma:contentTypeScope="" ma:versionID="794f15172cc5fdc25746cf1a2d54f24a">
  <xsd:schema xmlns:xsd="http://www.w3.org/2001/XMLSchema" xmlns:xs="http://www.w3.org/2001/XMLSchema" xmlns:p="http://schemas.microsoft.com/office/2006/metadata/properties" xmlns:ns2="162ef060-6623-4b37-8dd4-76b06209f41a" xmlns:ns3="a1eb67e8-3703-4654-8752-66830e3d542c" targetNamespace="http://schemas.microsoft.com/office/2006/metadata/properties" ma:root="true" ma:fieldsID="86be5924cfd699c20ebb42505d3688fb" ns2:_="" ns3:_="">
    <xsd:import namespace="162ef060-6623-4b37-8dd4-76b06209f41a"/>
    <xsd:import namespace="a1eb67e8-3703-4654-8752-66830e3d54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ef060-6623-4b37-8dd4-76b06209f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b67e8-3703-4654-8752-66830e3d54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59b024-ee9d-4796-b3c8-c618db40d3b6}" ma:internalName="TaxCatchAll" ma:showField="CatchAllData" ma:web="a1eb67e8-3703-4654-8752-66830e3d54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1eb67e8-3703-4654-8752-66830e3d542c" xsi:nil="true"/>
    <lcf76f155ced4ddcb4097134ff3c332f xmlns="162ef060-6623-4b37-8dd4-76b06209f41a">
      <Terms xmlns="http://schemas.microsoft.com/office/infopath/2007/PartnerControls"/>
    </lcf76f155ced4ddcb4097134ff3c332f>
    <SharedWithUsers xmlns="a1eb67e8-3703-4654-8752-66830e3d542c">
      <UserInfo>
        <DisplayName/>
        <AccountId xsi:nil="true"/>
        <AccountType/>
      </UserInfo>
    </SharedWithUsers>
    <MediaLengthInSeconds xmlns="162ef060-6623-4b37-8dd4-76b06209f41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0EFB9F-7961-43B7-9BE9-9A205F8E0B28}"/>
</file>

<file path=customXml/itemProps3.xml><?xml version="1.0" encoding="utf-8"?>
<ds:datastoreItem xmlns:ds="http://schemas.openxmlformats.org/officeDocument/2006/customXml" ds:itemID="{0BBDAB79-E83E-47F7-B59D-AC999F6B0CD8}">
  <ds:schemaRefs>
    <ds:schemaRef ds:uri="http://schemas.openxmlformats.org/officeDocument/2006/bibliography"/>
  </ds:schemaRefs>
</ds:datastoreItem>
</file>

<file path=customXml/itemProps4.xml><?xml version="1.0" encoding="utf-8"?>
<ds:datastoreItem xmlns:ds="http://schemas.openxmlformats.org/officeDocument/2006/customXml" ds:itemID="{5E9FB884-4EDE-4B9D-B4D4-4B1B14840DB1}">
  <ds:schemaRefs>
    <ds:schemaRef ds:uri="http://schemas.microsoft.com/office/2006/metadata/properties"/>
    <ds:schemaRef ds:uri="http://schemas.microsoft.com/office/infopath/2007/PartnerControls"/>
    <ds:schemaRef ds:uri="a1eb67e8-3703-4654-8752-66830e3d542c"/>
    <ds:schemaRef ds:uri="162ef060-6623-4b37-8dd4-76b06209f41a"/>
  </ds:schemaRefs>
</ds:datastoreItem>
</file>

<file path=customXml/itemProps5.xml><?xml version="1.0" encoding="utf-8"?>
<ds:datastoreItem xmlns:ds="http://schemas.openxmlformats.org/officeDocument/2006/customXml" ds:itemID="{09FBB7DA-00DD-4998-99FD-91A8179856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Cognita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louise.hobkirk</dc:creator>
  <lastModifiedBy>Liam Donovan</lastModifiedBy>
  <revision>5</revision>
  <lastPrinted>2022-07-21T16:34:00.0000000Z</lastPrinted>
  <dcterms:created xsi:type="dcterms:W3CDTF">2024-09-01T13:15:00.0000000Z</dcterms:created>
  <dcterms:modified xsi:type="dcterms:W3CDTF">2025-06-19T15:06:12.5487899Z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0x010100F4E66EE2597EAF478F504253E36E17F5</vt:lpwstr>
  </property>
  <property fmtid="{D5CDD505-2E9C-101B-9397-08002B2CF9AE}" pid="3" name="Order">
    <vt:r8>7757800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